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22" w:rsidRDefault="00484222" w:rsidP="00484222">
      <w:pPr>
        <w:widowControl w:val="0"/>
        <w:autoSpaceDE w:val="0"/>
        <w:autoSpaceDN w:val="0"/>
        <w:adjustRightInd w:val="0"/>
        <w:rPr>
          <w:rFonts w:ascii="Century Gothic" w:hAnsi="Century Gothic" w:cs="Times New Roman"/>
          <w:b/>
          <w:bCs/>
          <w:sz w:val="24"/>
        </w:rPr>
      </w:pPr>
      <w:r w:rsidRPr="00484222">
        <w:rPr>
          <w:rFonts w:ascii="Century Gothic" w:hAnsi="Century Gothic" w:cs="Times New Roman"/>
          <w:b/>
          <w:bCs/>
          <w:sz w:val="24"/>
        </w:rPr>
        <w:t>Dagordning i samband med sektions-årsmöte:</w:t>
      </w:r>
    </w:p>
    <w:p w:rsidR="000C6E14" w:rsidRPr="00484222" w:rsidRDefault="000C6E14" w:rsidP="00484222">
      <w:pPr>
        <w:widowControl w:val="0"/>
        <w:autoSpaceDE w:val="0"/>
        <w:autoSpaceDN w:val="0"/>
        <w:adjustRightInd w:val="0"/>
        <w:rPr>
          <w:rFonts w:ascii="Century Gothic" w:hAnsi="Century Gothic" w:cs="Times New Roman"/>
          <w:b/>
          <w:bCs/>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Mötets öppnande</w:t>
      </w:r>
    </w:p>
    <w:p w:rsidR="00484222" w:rsidRPr="00484222" w:rsidRDefault="00484222" w:rsidP="00484222">
      <w:pPr>
        <w:pStyle w:val="ListParagraph"/>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 xml:space="preserve">Fråga om mötet utlysts på rätt sätt </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Fastställande av dagordning</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Val av ordförande att leda mötet, resp. sekreterare att föra protokollet.</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Val av 2 protokollsjusterare att, jämte ordförande och sekreterare, justera protokollet samt att vid behov utgöra rösträknare.</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Genomgång av sektionsst</w:t>
      </w:r>
      <w:r w:rsidR="000C6E14">
        <w:rPr>
          <w:rFonts w:ascii="Century Gothic" w:hAnsi="Century Gothic" w:cs="Times New Roman"/>
          <w:sz w:val="24"/>
        </w:rPr>
        <w:t>yrelsens verksamhets</w:t>
      </w:r>
      <w:bookmarkStart w:id="0" w:name="_GoBack"/>
      <w:bookmarkEnd w:id="0"/>
      <w:r>
        <w:rPr>
          <w:rFonts w:ascii="Century Gothic" w:hAnsi="Century Gothic" w:cs="Times New Roman"/>
          <w:sz w:val="24"/>
        </w:rPr>
        <w:t>berättelse</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 xml:space="preserve">Genomgång av resultat- och balansräkning. </w:t>
      </w:r>
    </w:p>
    <w:p w:rsidR="00484222" w:rsidRDefault="00484222" w:rsidP="00484222">
      <w:pPr>
        <w:widowControl w:val="0"/>
        <w:autoSpaceDE w:val="0"/>
        <w:autoSpaceDN w:val="0"/>
        <w:adjustRightInd w:val="0"/>
        <w:ind w:left="340"/>
        <w:rPr>
          <w:rFonts w:ascii="Century Gothic" w:hAnsi="Century Gothic" w:cs="Times New Roman"/>
          <w:i/>
          <w:iCs/>
          <w:sz w:val="24"/>
        </w:rPr>
      </w:pPr>
      <w:r>
        <w:rPr>
          <w:rFonts w:ascii="Century Gothic" w:hAnsi="Century Gothic" w:cs="Times New Roman"/>
          <w:i/>
          <w:iCs/>
          <w:sz w:val="24"/>
        </w:rPr>
        <w:t xml:space="preserve">     </w:t>
      </w:r>
      <w:r w:rsidRPr="00484222">
        <w:rPr>
          <w:rFonts w:ascii="Century Gothic" w:hAnsi="Century Gothic" w:cs="Times New Roman"/>
          <w:i/>
          <w:iCs/>
          <w:sz w:val="24"/>
        </w:rPr>
        <w:t>(Fastställande av verksamhetsberättelse samt fastställande av resultat- och balansräkning</w:t>
      </w:r>
      <w:r w:rsidRPr="00484222">
        <w:rPr>
          <w:rFonts w:ascii="Century Gothic" w:hAnsi="Century Gothic" w:cs="Times New Roman"/>
          <w:i/>
          <w:iCs/>
          <w:sz w:val="24"/>
        </w:rPr>
        <w:br/>
      </w:r>
      <w:r>
        <w:rPr>
          <w:rFonts w:ascii="Century Gothic" w:hAnsi="Century Gothic" w:cs="Times New Roman"/>
          <w:i/>
          <w:iCs/>
          <w:sz w:val="24"/>
        </w:rPr>
        <w:t xml:space="preserve">      </w:t>
      </w:r>
      <w:r w:rsidRPr="00484222">
        <w:rPr>
          <w:rFonts w:ascii="Century Gothic" w:hAnsi="Century Gothic" w:cs="Times New Roman"/>
          <w:i/>
          <w:iCs/>
          <w:sz w:val="24"/>
        </w:rPr>
        <w:t>sker vid föreningens Årsmöte i slutet av september. § 6 och 7 ska betraktas som rapporter med möjlighet för medlemmarna att ställa frågor.)</w:t>
      </w:r>
    </w:p>
    <w:p w:rsidR="00484222" w:rsidRPr="00484222" w:rsidRDefault="00484222" w:rsidP="00484222">
      <w:pPr>
        <w:widowControl w:val="0"/>
        <w:autoSpaceDE w:val="0"/>
        <w:autoSpaceDN w:val="0"/>
        <w:adjustRightInd w:val="0"/>
        <w:ind w:left="340"/>
        <w:rPr>
          <w:rFonts w:ascii="Century Gothic" w:hAnsi="Century Gothic" w:cs="Times New Roman"/>
          <w:i/>
          <w:iCs/>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i/>
          <w:iCs/>
          <w:sz w:val="24"/>
        </w:rPr>
      </w:pPr>
      <w:r w:rsidRPr="00484222">
        <w:rPr>
          <w:rFonts w:ascii="Century Gothic" w:hAnsi="Century Gothic" w:cs="Times New Roman"/>
          <w:sz w:val="24"/>
        </w:rPr>
        <w:t xml:space="preserve">Genomgång av sektionens fastställda budget. </w:t>
      </w:r>
      <w:r w:rsidRPr="00484222">
        <w:rPr>
          <w:rFonts w:ascii="Century Gothic" w:hAnsi="Century Gothic" w:cs="Times New Roman"/>
          <w:i/>
          <w:iCs/>
          <w:sz w:val="24"/>
        </w:rPr>
        <w:t>(</w:t>
      </w:r>
    </w:p>
    <w:p w:rsidR="00484222" w:rsidRDefault="00484222" w:rsidP="00484222">
      <w:pPr>
        <w:pStyle w:val="ListParagraph"/>
        <w:widowControl w:val="0"/>
        <w:autoSpaceDE w:val="0"/>
        <w:autoSpaceDN w:val="0"/>
        <w:adjustRightInd w:val="0"/>
        <w:rPr>
          <w:rFonts w:ascii="Century Gothic" w:hAnsi="Century Gothic" w:cs="Times New Roman"/>
          <w:i/>
          <w:iCs/>
          <w:sz w:val="24"/>
        </w:rPr>
      </w:pPr>
      <w:r>
        <w:rPr>
          <w:rFonts w:ascii="Century Gothic" w:hAnsi="Century Gothic" w:cs="Times New Roman"/>
          <w:i/>
          <w:iCs/>
          <w:sz w:val="24"/>
        </w:rPr>
        <w:t>(</w:t>
      </w:r>
      <w:r w:rsidRPr="00484222">
        <w:rPr>
          <w:rFonts w:ascii="Century Gothic" w:hAnsi="Century Gothic" w:cs="Times New Roman"/>
          <w:i/>
          <w:iCs/>
          <w:sz w:val="24"/>
        </w:rPr>
        <w:t>Sektionens budget är vid tidpunkten  får sektionsårsmöte redan fastställd av föreningens halvårsmöte. Sektionsstyrelsen ska dock presentera den fastställda budgeten. Endast HS kan ändra, på eget initiativ eller på begäran från sektionsstyrelse den av halvårsmötet fastställa sektionsbudgeten)</w:t>
      </w:r>
    </w:p>
    <w:p w:rsidR="00484222" w:rsidRPr="00484222" w:rsidRDefault="00484222" w:rsidP="00484222">
      <w:pPr>
        <w:pStyle w:val="ListParagraph"/>
        <w:widowControl w:val="0"/>
        <w:autoSpaceDE w:val="0"/>
        <w:autoSpaceDN w:val="0"/>
        <w:adjustRightInd w:val="0"/>
        <w:rPr>
          <w:rFonts w:ascii="Century Gothic" w:hAnsi="Century Gothic" w:cs="Times New Roman"/>
          <w:i/>
          <w:iCs/>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Val av styrelse</w:t>
      </w:r>
    </w:p>
    <w:p w:rsidR="00484222" w:rsidRPr="00484222" w:rsidRDefault="00484222" w:rsidP="00484222">
      <w:pPr>
        <w:widowControl w:val="0"/>
        <w:autoSpaceDE w:val="0"/>
        <w:autoSpaceDN w:val="0"/>
        <w:adjustRightInd w:val="0"/>
        <w:rPr>
          <w:rFonts w:ascii="Century Gothic" w:hAnsi="Century Gothic" w:cs="Times New Roman"/>
          <w:sz w:val="24"/>
        </w:rPr>
      </w:pPr>
      <w:r>
        <w:rPr>
          <w:rFonts w:ascii="Century Gothic" w:hAnsi="Century Gothic" w:cs="Times New Roman"/>
          <w:sz w:val="24"/>
        </w:rPr>
        <w:t xml:space="preserve">           </w:t>
      </w:r>
      <w:r w:rsidRPr="00484222">
        <w:rPr>
          <w:rFonts w:ascii="Century Gothic" w:hAnsi="Century Gothic" w:cs="Times New Roman"/>
          <w:sz w:val="24"/>
        </w:rPr>
        <w:t xml:space="preserve">a) Sektionsordförande för en tid om </w:t>
      </w:r>
      <w:r w:rsidRPr="00484222">
        <w:rPr>
          <w:rFonts w:ascii="Century Gothic" w:hAnsi="Century Gothic" w:cs="Times New Roman"/>
          <w:sz w:val="24"/>
          <w:u w:val="single"/>
        </w:rPr>
        <w:t>ett</w:t>
      </w:r>
      <w:r w:rsidRPr="00484222">
        <w:rPr>
          <w:rFonts w:ascii="Century Gothic" w:hAnsi="Century Gothic" w:cs="Times New Roman"/>
          <w:sz w:val="24"/>
        </w:rPr>
        <w:t xml:space="preserve"> år.</w:t>
      </w:r>
    </w:p>
    <w:p w:rsidR="00484222" w:rsidRPr="00484222" w:rsidRDefault="00484222" w:rsidP="00484222">
      <w:pPr>
        <w:widowControl w:val="0"/>
        <w:autoSpaceDE w:val="0"/>
        <w:autoSpaceDN w:val="0"/>
        <w:adjustRightInd w:val="0"/>
        <w:ind w:left="340"/>
        <w:rPr>
          <w:rFonts w:ascii="Century Gothic" w:hAnsi="Century Gothic" w:cs="Times New Roman"/>
          <w:i/>
          <w:iCs/>
          <w:sz w:val="24"/>
        </w:rPr>
      </w:pPr>
      <w:r>
        <w:rPr>
          <w:rFonts w:ascii="Century Gothic" w:hAnsi="Century Gothic" w:cs="Times New Roman"/>
          <w:sz w:val="24"/>
        </w:rPr>
        <w:t xml:space="preserve">     </w:t>
      </w:r>
      <w:r w:rsidRPr="00484222">
        <w:rPr>
          <w:rFonts w:ascii="Century Gothic" w:hAnsi="Century Gothic" w:cs="Times New Roman"/>
          <w:sz w:val="24"/>
        </w:rPr>
        <w:t xml:space="preserve">b) Val av övriga ledamöter för en tid om </w:t>
      </w:r>
      <w:r w:rsidRPr="00484222">
        <w:rPr>
          <w:rFonts w:ascii="Century Gothic" w:hAnsi="Century Gothic" w:cs="Times New Roman"/>
          <w:sz w:val="24"/>
          <w:u w:val="single"/>
        </w:rPr>
        <w:t>två</w:t>
      </w:r>
      <w:r w:rsidRPr="00484222">
        <w:rPr>
          <w:rFonts w:ascii="Century Gothic" w:hAnsi="Century Gothic" w:cs="Times New Roman"/>
          <w:sz w:val="24"/>
        </w:rPr>
        <w:t xml:space="preserve"> år. </w:t>
      </w:r>
      <w:r w:rsidRPr="00484222">
        <w:rPr>
          <w:rFonts w:ascii="Century Gothic" w:hAnsi="Century Gothic" w:cs="Times New Roman"/>
          <w:sz w:val="24"/>
        </w:rPr>
        <w:br/>
      </w:r>
      <w:r>
        <w:rPr>
          <w:rFonts w:ascii="Century Gothic" w:hAnsi="Century Gothic" w:cs="Times New Roman"/>
          <w:i/>
          <w:iCs/>
          <w:sz w:val="24"/>
        </w:rPr>
        <w:t xml:space="preserve">         </w:t>
      </w:r>
      <w:r w:rsidRPr="00484222">
        <w:rPr>
          <w:rFonts w:ascii="Century Gothic" w:hAnsi="Century Gothic" w:cs="Times New Roman"/>
          <w:i/>
          <w:iCs/>
          <w:sz w:val="24"/>
        </w:rPr>
        <w:t xml:space="preserve">(Om mandatperioder ej finns  upprättade i sektionen </w:t>
      </w:r>
    </w:p>
    <w:p w:rsidR="00484222" w:rsidRDefault="00484222" w:rsidP="00484222">
      <w:pPr>
        <w:widowControl w:val="0"/>
        <w:autoSpaceDE w:val="0"/>
        <w:autoSpaceDN w:val="0"/>
        <w:adjustRightInd w:val="0"/>
        <w:ind w:firstLine="720"/>
        <w:rPr>
          <w:rFonts w:ascii="Century Gothic" w:hAnsi="Century Gothic" w:cs="Times New Roman"/>
          <w:sz w:val="24"/>
        </w:rPr>
      </w:pPr>
      <w:r w:rsidRPr="00484222">
        <w:rPr>
          <w:rFonts w:ascii="Century Gothic" w:hAnsi="Century Gothic" w:cs="Times New Roman"/>
          <w:sz w:val="24"/>
        </w:rPr>
        <w:t xml:space="preserve">Skall halva antalet ledamöter väljas på ett år och andra hälften på två år. Nästkommande år och i fortsättningen skall alla val gällande ledamöter ske på två år. </w:t>
      </w:r>
    </w:p>
    <w:p w:rsidR="00484222" w:rsidRPr="00484222" w:rsidRDefault="00484222" w:rsidP="00484222">
      <w:pPr>
        <w:widowControl w:val="0"/>
        <w:autoSpaceDE w:val="0"/>
        <w:autoSpaceDN w:val="0"/>
        <w:adjustRightInd w:val="0"/>
        <w:ind w:firstLine="720"/>
        <w:rPr>
          <w:rFonts w:ascii="Century Gothic" w:hAnsi="Century Gothic" w:cs="Times New Roman"/>
          <w:sz w:val="24"/>
        </w:rPr>
      </w:pPr>
      <w:r>
        <w:rPr>
          <w:rFonts w:ascii="Century Gothic" w:hAnsi="Century Gothic" w:cs="Times New Roman"/>
          <w:sz w:val="24"/>
        </w:rPr>
        <w:t xml:space="preserve">Sektionsstyrelse får bestå av </w:t>
      </w:r>
      <w:r w:rsidRPr="00484222">
        <w:rPr>
          <w:rFonts w:ascii="Century Gothic" w:hAnsi="Century Gothic" w:cs="Times New Roman"/>
          <w:sz w:val="24"/>
        </w:rPr>
        <w:t>ordförande + högst 8 övriga ledamöter, §16 i  stadgarna. Styrelse kan adjungera personer till styrelsen.)</w:t>
      </w:r>
    </w:p>
    <w:p w:rsidR="00484222" w:rsidRPr="00484222" w:rsidRDefault="00484222" w:rsidP="00484222">
      <w:pPr>
        <w:pStyle w:val="BodyTextIndent"/>
        <w:rPr>
          <w:rFonts w:ascii="Century Gothic" w:hAnsi="Century Gothic"/>
          <w:i w:val="0"/>
          <w:iCs w:val="0"/>
          <w:sz w:val="24"/>
        </w:rPr>
      </w:pPr>
      <w:r>
        <w:rPr>
          <w:rFonts w:ascii="Century Gothic" w:hAnsi="Century Gothic"/>
          <w:sz w:val="24"/>
        </w:rPr>
        <w:t xml:space="preserve">    </w:t>
      </w:r>
      <w:r w:rsidRPr="00484222">
        <w:rPr>
          <w:rFonts w:ascii="Century Gothic" w:hAnsi="Century Gothic"/>
          <w:sz w:val="24"/>
        </w:rPr>
        <w:t xml:space="preserve">c) Ev. fyllnadsval (Avser ledamöter som avgått i förtid. Fyllnadsval ska ske på den tid </w:t>
      </w:r>
      <w:r w:rsidRPr="00484222">
        <w:rPr>
          <w:rFonts w:ascii="Century Gothic" w:hAnsi="Century Gothic"/>
          <w:i w:val="0"/>
          <w:iCs w:val="0"/>
          <w:sz w:val="24"/>
        </w:rPr>
        <w:t xml:space="preserve"> som den avgående hade att kvarstå i styrelsen. Det vanliga blir ett år.)</w:t>
      </w:r>
    </w:p>
    <w:p w:rsidR="00484222" w:rsidRDefault="00484222" w:rsidP="00484222">
      <w:pPr>
        <w:widowControl w:val="0"/>
        <w:autoSpaceDE w:val="0"/>
        <w:autoSpaceDN w:val="0"/>
        <w:adjustRightInd w:val="0"/>
        <w:rPr>
          <w:rFonts w:ascii="Century Gothic" w:hAnsi="Century Gothic" w:cs="Times New Roman"/>
          <w:i/>
          <w:iCs/>
          <w:sz w:val="24"/>
        </w:rPr>
      </w:pPr>
      <w:r>
        <w:rPr>
          <w:rFonts w:ascii="Century Gothic" w:hAnsi="Century Gothic" w:cs="Times New Roman"/>
          <w:i/>
          <w:iCs/>
          <w:sz w:val="24"/>
        </w:rPr>
        <w:t xml:space="preserve">         </w:t>
      </w:r>
      <w:r w:rsidRPr="00484222">
        <w:rPr>
          <w:rFonts w:ascii="Century Gothic" w:hAnsi="Century Gothic" w:cs="Times New Roman"/>
          <w:i/>
          <w:iCs/>
          <w:sz w:val="24"/>
        </w:rPr>
        <w:t>d) Val av 3 personer att till nästkommande årsmöte utgöra valberedning.</w:t>
      </w:r>
    </w:p>
    <w:p w:rsidR="00484222" w:rsidRPr="00484222" w:rsidRDefault="00484222" w:rsidP="00484222">
      <w:pPr>
        <w:widowControl w:val="0"/>
        <w:autoSpaceDE w:val="0"/>
        <w:autoSpaceDN w:val="0"/>
        <w:adjustRightInd w:val="0"/>
        <w:rPr>
          <w:rFonts w:ascii="Century Gothic" w:hAnsi="Century Gothic" w:cs="Times New Roman"/>
          <w:i/>
          <w:iCs/>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i/>
          <w:iCs/>
          <w:sz w:val="24"/>
        </w:rPr>
      </w:pPr>
      <w:r w:rsidRPr="00484222">
        <w:rPr>
          <w:rFonts w:ascii="Century Gothic" w:hAnsi="Century Gothic" w:cs="Times New Roman"/>
          <w:sz w:val="24"/>
        </w:rPr>
        <w:t>Behandling av förslag som senast 3 veckor före sektionsårsmöte, skriftligen inkommit till sektionen från medlem.</w:t>
      </w:r>
    </w:p>
    <w:p w:rsidR="00484222" w:rsidRPr="00484222" w:rsidRDefault="00484222" w:rsidP="00484222">
      <w:pPr>
        <w:pStyle w:val="ListParagraph"/>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Övriga frågor</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i/>
          <w:iCs/>
          <w:sz w:val="24"/>
        </w:rPr>
      </w:pPr>
      <w:r w:rsidRPr="00484222">
        <w:rPr>
          <w:rFonts w:ascii="Century Gothic" w:hAnsi="Century Gothic" w:cs="Times New Roman"/>
          <w:i/>
          <w:iCs/>
          <w:sz w:val="24"/>
        </w:rPr>
        <w:t>Utmärkelser/uppvaktningar</w:t>
      </w:r>
    </w:p>
    <w:p w:rsidR="00484222" w:rsidRPr="00484222" w:rsidRDefault="00484222" w:rsidP="00484222">
      <w:pPr>
        <w:widowControl w:val="0"/>
        <w:autoSpaceDE w:val="0"/>
        <w:autoSpaceDN w:val="0"/>
        <w:adjustRightInd w:val="0"/>
        <w:rPr>
          <w:rFonts w:ascii="Century Gothic" w:hAnsi="Century Gothic" w:cs="Times New Roman"/>
          <w:sz w:val="24"/>
        </w:rPr>
      </w:pPr>
    </w:p>
    <w:p w:rsidR="00484222" w:rsidRPr="00484222" w:rsidRDefault="00484222" w:rsidP="00484222">
      <w:pPr>
        <w:pStyle w:val="ListParagraph"/>
        <w:widowControl w:val="0"/>
        <w:numPr>
          <w:ilvl w:val="0"/>
          <w:numId w:val="1"/>
        </w:numPr>
        <w:autoSpaceDE w:val="0"/>
        <w:autoSpaceDN w:val="0"/>
        <w:adjustRightInd w:val="0"/>
        <w:rPr>
          <w:rFonts w:ascii="Century Gothic" w:hAnsi="Century Gothic" w:cs="Times New Roman"/>
          <w:sz w:val="24"/>
        </w:rPr>
      </w:pPr>
      <w:r w:rsidRPr="00484222">
        <w:rPr>
          <w:rFonts w:ascii="Century Gothic" w:hAnsi="Century Gothic" w:cs="Times New Roman"/>
          <w:sz w:val="24"/>
        </w:rPr>
        <w:t>Mötets slut.</w:t>
      </w:r>
    </w:p>
    <w:p w:rsidR="00484222" w:rsidRPr="00484222" w:rsidRDefault="00484222" w:rsidP="00484222">
      <w:pPr>
        <w:pStyle w:val="ListParagraph"/>
        <w:rPr>
          <w:rFonts w:ascii="Century Gothic" w:hAnsi="Century Gothic" w:cs="Times New Roman"/>
          <w:sz w:val="24"/>
        </w:rPr>
      </w:pPr>
    </w:p>
    <w:p w:rsidR="00484222" w:rsidRPr="00484222" w:rsidRDefault="00484222" w:rsidP="00484222">
      <w:pPr>
        <w:pStyle w:val="ListParagraph"/>
        <w:widowControl w:val="0"/>
        <w:autoSpaceDE w:val="0"/>
        <w:autoSpaceDN w:val="0"/>
        <w:adjustRightInd w:val="0"/>
        <w:rPr>
          <w:rFonts w:ascii="Century Gothic" w:hAnsi="Century Gothic" w:cs="Times New Roman"/>
          <w:sz w:val="24"/>
        </w:rPr>
      </w:pPr>
    </w:p>
    <w:p w:rsidR="007F1854" w:rsidRDefault="007F1854"/>
    <w:sectPr w:rsidR="007F1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FAE"/>
    <w:multiLevelType w:val="hybridMultilevel"/>
    <w:tmpl w:val="3C1ED65E"/>
    <w:lvl w:ilvl="0" w:tplc="9F7844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22"/>
    <w:rsid w:val="000C6E14"/>
    <w:rsid w:val="00484222"/>
    <w:rsid w:val="007F1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22"/>
    <w:pPr>
      <w:spacing w:after="0" w:line="240" w:lineRule="auto"/>
    </w:pPr>
    <w:rPr>
      <w:rFonts w:ascii="Courier New" w:eastAsia="Times New Roman" w:hAnsi="Courier New" w:cs="Courier New"/>
      <w:sz w:val="20"/>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84222"/>
    <w:pPr>
      <w:widowControl w:val="0"/>
      <w:autoSpaceDE w:val="0"/>
      <w:autoSpaceDN w:val="0"/>
      <w:adjustRightInd w:val="0"/>
      <w:ind w:left="340" w:firstLine="5"/>
    </w:pPr>
    <w:rPr>
      <w:rFonts w:ascii="Times New Roman" w:hAnsi="Times New Roman" w:cs="Times New Roman"/>
      <w:i/>
      <w:iCs/>
    </w:rPr>
  </w:style>
  <w:style w:type="character" w:customStyle="1" w:styleId="BodyTextIndentChar">
    <w:name w:val="Body Text Indent Char"/>
    <w:basedOn w:val="DefaultParagraphFont"/>
    <w:link w:val="BodyTextIndent"/>
    <w:semiHidden/>
    <w:rsid w:val="00484222"/>
    <w:rPr>
      <w:rFonts w:ascii="Times New Roman" w:eastAsia="Times New Roman" w:hAnsi="Times New Roman" w:cs="Times New Roman"/>
      <w:i/>
      <w:iCs/>
      <w:sz w:val="20"/>
      <w:szCs w:val="24"/>
      <w:lang w:eastAsia="sv-SE"/>
    </w:rPr>
  </w:style>
  <w:style w:type="paragraph" w:styleId="ListParagraph">
    <w:name w:val="List Paragraph"/>
    <w:basedOn w:val="Normal"/>
    <w:uiPriority w:val="34"/>
    <w:qFormat/>
    <w:rsid w:val="00484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22"/>
    <w:pPr>
      <w:spacing w:after="0" w:line="240" w:lineRule="auto"/>
    </w:pPr>
    <w:rPr>
      <w:rFonts w:ascii="Courier New" w:eastAsia="Times New Roman" w:hAnsi="Courier New" w:cs="Courier New"/>
      <w:sz w:val="20"/>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84222"/>
    <w:pPr>
      <w:widowControl w:val="0"/>
      <w:autoSpaceDE w:val="0"/>
      <w:autoSpaceDN w:val="0"/>
      <w:adjustRightInd w:val="0"/>
      <w:ind w:left="340" w:firstLine="5"/>
    </w:pPr>
    <w:rPr>
      <w:rFonts w:ascii="Times New Roman" w:hAnsi="Times New Roman" w:cs="Times New Roman"/>
      <w:i/>
      <w:iCs/>
    </w:rPr>
  </w:style>
  <w:style w:type="character" w:customStyle="1" w:styleId="BodyTextIndentChar">
    <w:name w:val="Body Text Indent Char"/>
    <w:basedOn w:val="DefaultParagraphFont"/>
    <w:link w:val="BodyTextIndent"/>
    <w:semiHidden/>
    <w:rsid w:val="00484222"/>
    <w:rPr>
      <w:rFonts w:ascii="Times New Roman" w:eastAsia="Times New Roman" w:hAnsi="Times New Roman" w:cs="Times New Roman"/>
      <w:i/>
      <w:iCs/>
      <w:sz w:val="20"/>
      <w:szCs w:val="24"/>
      <w:lang w:eastAsia="sv-SE"/>
    </w:rPr>
  </w:style>
  <w:style w:type="paragraph" w:styleId="ListParagraph">
    <w:name w:val="List Paragraph"/>
    <w:basedOn w:val="Normal"/>
    <w:uiPriority w:val="34"/>
    <w:qFormat/>
    <w:rsid w:val="00484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1615</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cp:revision>
  <dcterms:created xsi:type="dcterms:W3CDTF">2021-08-29T12:59:00Z</dcterms:created>
  <dcterms:modified xsi:type="dcterms:W3CDTF">2022-08-07T13:32:00Z</dcterms:modified>
</cp:coreProperties>
</file>