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2A1C" w14:textId="14660899" w:rsidR="00E14755" w:rsidRPr="00B006A5" w:rsidRDefault="00486C0B">
      <w:pPr>
        <w:rPr>
          <w:lang w:val="sv-SE"/>
        </w:rPr>
      </w:pPr>
      <w:r>
        <w:rPr>
          <w:lang w:val="sv-SE"/>
        </w:rPr>
        <w:t>Styrdokument</w:t>
      </w:r>
      <w:r w:rsidRPr="00B006A5">
        <w:rPr>
          <w:lang w:val="sv-SE"/>
        </w:rPr>
        <w:t xml:space="preserve"> Tierp IBK</w:t>
      </w:r>
      <w:r w:rsidR="004E01AB">
        <w:rPr>
          <w:lang w:val="sv-SE"/>
        </w:rPr>
        <w:t xml:space="preserve"> 20250820</w:t>
      </w:r>
    </w:p>
    <w:p w14:paraId="75BA5341" w14:textId="77777777" w:rsidR="00E14755" w:rsidRPr="00B006A5" w:rsidRDefault="00E14755">
      <w:pPr>
        <w:rPr>
          <w:lang w:val="sv-SE"/>
        </w:rPr>
      </w:pPr>
    </w:p>
    <w:p w14:paraId="0818D1B6" w14:textId="77777777" w:rsidR="00E14755" w:rsidRPr="00B006A5" w:rsidRDefault="00000000">
      <w:pPr>
        <w:rPr>
          <w:lang w:val="sv-SE"/>
        </w:rPr>
      </w:pPr>
      <w:r w:rsidRPr="00B006A5">
        <w:rPr>
          <w:lang w:val="sv-SE"/>
        </w:rPr>
        <w:t>Verksamhetsidé</w:t>
      </w:r>
    </w:p>
    <w:p w14:paraId="3B31F894" w14:textId="77777777" w:rsidR="00E14755" w:rsidRPr="00B006A5" w:rsidRDefault="00000000">
      <w:pPr>
        <w:rPr>
          <w:lang w:val="sv-SE"/>
        </w:rPr>
      </w:pPr>
      <w:r w:rsidRPr="00B006A5">
        <w:rPr>
          <w:lang w:val="sv-SE"/>
        </w:rPr>
        <w:t>Föreningen Tierp IBK erbjuder innebandy till alla för att skapa ett livslångt intresse för innebandy. Vi vill vara goda förebilder både på och bredvid plan.</w:t>
      </w:r>
    </w:p>
    <w:p w14:paraId="071A07DB" w14:textId="77777777" w:rsidR="00E14755" w:rsidRPr="00B006A5" w:rsidRDefault="00E14755">
      <w:pPr>
        <w:rPr>
          <w:lang w:val="sv-SE"/>
        </w:rPr>
      </w:pPr>
    </w:p>
    <w:p w14:paraId="0CAC17FB" w14:textId="77777777" w:rsidR="00E14755" w:rsidRPr="00B006A5" w:rsidRDefault="00000000">
      <w:pPr>
        <w:rPr>
          <w:lang w:val="sv-SE"/>
        </w:rPr>
      </w:pPr>
      <w:r w:rsidRPr="00B006A5">
        <w:rPr>
          <w:lang w:val="sv-SE"/>
        </w:rPr>
        <w:t>Värdegrund</w:t>
      </w:r>
    </w:p>
    <w:p w14:paraId="4120AD3C" w14:textId="77777777" w:rsidR="00E14755" w:rsidRPr="00B006A5" w:rsidRDefault="00000000">
      <w:pPr>
        <w:rPr>
          <w:lang w:val="sv-SE"/>
        </w:rPr>
      </w:pPr>
      <w:r w:rsidRPr="00B006A5">
        <w:rPr>
          <w:lang w:val="sv-SE"/>
        </w:rPr>
        <w:t>Delaktighet</w:t>
      </w:r>
    </w:p>
    <w:p w14:paraId="1DA2A15A" w14:textId="77777777" w:rsidR="00E14755" w:rsidRPr="00B006A5" w:rsidRDefault="00000000">
      <w:pPr>
        <w:rPr>
          <w:lang w:val="sv-SE"/>
        </w:rPr>
      </w:pPr>
      <w:r w:rsidRPr="00B006A5">
        <w:rPr>
          <w:lang w:val="sv-SE"/>
        </w:rPr>
        <w:t>Vi som förening vill att du ska kunna påverka utformandet av verksamheten och att du ska känna att dina åsikter är värdefulla oavsett din ålder. Genom att kunna påverka verksamheten bidrar du till en bättre förening för alla.</w:t>
      </w:r>
    </w:p>
    <w:p w14:paraId="0314C946" w14:textId="77777777" w:rsidR="00E14755" w:rsidRPr="00B006A5" w:rsidRDefault="00E14755">
      <w:pPr>
        <w:rPr>
          <w:lang w:val="sv-SE"/>
        </w:rPr>
      </w:pPr>
    </w:p>
    <w:p w14:paraId="4F7A3229" w14:textId="77777777" w:rsidR="00E14755" w:rsidRPr="00B006A5" w:rsidRDefault="00000000">
      <w:pPr>
        <w:rPr>
          <w:lang w:val="sv-SE"/>
        </w:rPr>
      </w:pPr>
      <w:r w:rsidRPr="00B006A5">
        <w:rPr>
          <w:lang w:val="sv-SE"/>
        </w:rPr>
        <w:t>Roligt</w:t>
      </w:r>
    </w:p>
    <w:p w14:paraId="1DE31D6D" w14:textId="77777777" w:rsidR="00E14755" w:rsidRPr="00B006A5" w:rsidRDefault="00000000">
      <w:pPr>
        <w:rPr>
          <w:lang w:val="sv-SE"/>
        </w:rPr>
      </w:pPr>
      <w:r w:rsidRPr="00B006A5">
        <w:rPr>
          <w:lang w:val="sv-SE"/>
        </w:rPr>
        <w:t xml:space="preserve">Vi vill att all innebandy ska bygga på glädje till sporten och till varandra. Vi ska </w:t>
      </w:r>
      <w:proofErr w:type="gramStart"/>
      <w:r w:rsidRPr="00B006A5">
        <w:rPr>
          <w:lang w:val="sv-SE"/>
        </w:rPr>
        <w:t>supporta</w:t>
      </w:r>
      <w:proofErr w:type="gramEnd"/>
      <w:r w:rsidRPr="00B006A5">
        <w:rPr>
          <w:lang w:val="sv-SE"/>
        </w:rPr>
        <w:t xml:space="preserve"> varandra på ett positivt sätt både på och bredvid plan.</w:t>
      </w:r>
    </w:p>
    <w:p w14:paraId="2CEC9080" w14:textId="77777777" w:rsidR="00E14755" w:rsidRPr="00B006A5" w:rsidRDefault="00E14755">
      <w:pPr>
        <w:rPr>
          <w:lang w:val="sv-SE"/>
        </w:rPr>
      </w:pPr>
    </w:p>
    <w:p w14:paraId="04EB8A77" w14:textId="77777777" w:rsidR="00E14755" w:rsidRPr="00B006A5" w:rsidRDefault="00000000">
      <w:pPr>
        <w:rPr>
          <w:lang w:val="sv-SE"/>
        </w:rPr>
      </w:pPr>
      <w:r w:rsidRPr="00B006A5">
        <w:rPr>
          <w:lang w:val="sv-SE"/>
        </w:rPr>
        <w:t>Gemenskap</w:t>
      </w:r>
    </w:p>
    <w:p w14:paraId="5B2BA78F" w14:textId="77777777" w:rsidR="00E14755" w:rsidRPr="00B006A5" w:rsidRDefault="00000000">
      <w:pPr>
        <w:rPr>
          <w:lang w:val="sv-SE"/>
        </w:rPr>
      </w:pPr>
      <w:r w:rsidRPr="00B006A5">
        <w:rPr>
          <w:lang w:val="sv-SE"/>
        </w:rPr>
        <w:t>Vi vill att du ska känna gemenskap i vår förening oavsett om du är spelare eller ej. Vi strävar efter en familjär känsla där dina åsikter, tankar och där du som individ är viktig.</w:t>
      </w:r>
    </w:p>
    <w:p w14:paraId="63D41400" w14:textId="77777777" w:rsidR="00667B8A" w:rsidRPr="00B006A5" w:rsidRDefault="00667B8A">
      <w:pPr>
        <w:rPr>
          <w:lang w:val="sv-SE"/>
        </w:rPr>
      </w:pPr>
    </w:p>
    <w:p w14:paraId="5BB94AF6" w14:textId="77777777" w:rsidR="00E14755" w:rsidRPr="00B006A5" w:rsidRDefault="00000000">
      <w:pPr>
        <w:rPr>
          <w:lang w:val="sv-SE"/>
        </w:rPr>
      </w:pPr>
      <w:r w:rsidRPr="00B006A5">
        <w:rPr>
          <w:lang w:val="sv-SE"/>
        </w:rPr>
        <w:t>Föreningspolicy</w:t>
      </w:r>
    </w:p>
    <w:p w14:paraId="6E7DB35B" w14:textId="77777777" w:rsidR="00E14755" w:rsidRPr="00B006A5" w:rsidRDefault="00000000">
      <w:pPr>
        <w:rPr>
          <w:lang w:val="sv-SE"/>
        </w:rPr>
      </w:pPr>
      <w:r w:rsidRPr="00B006A5">
        <w:rPr>
          <w:lang w:val="sv-SE"/>
        </w:rPr>
        <w:t>- Glasögon</w:t>
      </w:r>
    </w:p>
    <w:p w14:paraId="67568ACA" w14:textId="1476D800" w:rsidR="00E14755" w:rsidRPr="00B006A5" w:rsidRDefault="00000000">
      <w:pPr>
        <w:rPr>
          <w:lang w:val="sv-SE"/>
        </w:rPr>
      </w:pPr>
      <w:r w:rsidRPr="00B006A5">
        <w:rPr>
          <w:lang w:val="sv-SE"/>
        </w:rPr>
        <w:t>I Tierp IBK ska all innebandyträning och matchspel utövas med innebandyglasögon för deltagare upp till du fyller 16 år och den säsongen. Glasögonen skall vara godkända för matchspel.</w:t>
      </w:r>
    </w:p>
    <w:p w14:paraId="7E175466" w14:textId="77777777" w:rsidR="00E14755" w:rsidRPr="00B006A5" w:rsidRDefault="00E14755">
      <w:pPr>
        <w:rPr>
          <w:lang w:val="sv-SE"/>
        </w:rPr>
      </w:pPr>
    </w:p>
    <w:p w14:paraId="600DD845" w14:textId="77777777" w:rsidR="00E14755" w:rsidRPr="00B006A5" w:rsidRDefault="00000000">
      <w:pPr>
        <w:rPr>
          <w:lang w:val="sv-SE"/>
        </w:rPr>
      </w:pPr>
      <w:r w:rsidRPr="00B006A5">
        <w:rPr>
          <w:lang w:val="sv-SE"/>
        </w:rPr>
        <w:t>- Offensiv coachning</w:t>
      </w:r>
    </w:p>
    <w:p w14:paraId="0E2EBBCA" w14:textId="77777777" w:rsidR="00E14755" w:rsidRPr="00B006A5" w:rsidRDefault="00000000">
      <w:pPr>
        <w:rPr>
          <w:lang w:val="sv-SE"/>
        </w:rPr>
      </w:pPr>
      <w:r w:rsidRPr="00B006A5">
        <w:rPr>
          <w:lang w:val="sv-SE"/>
        </w:rPr>
        <w:t xml:space="preserve">Toppning får inte förekomma i lag för 16 år eller yngre. Med ”toppning” menar vi att när en ledare, mer eller mindre konsekvent låter vissa spela mer. Vi kan inte i jakt på det kortsiktiga resultatet acceptera det. Vid spel i boxplay och powerplay ligger ansvaret på </w:t>
      </w:r>
      <w:r w:rsidRPr="00B006A5">
        <w:rPr>
          <w:lang w:val="sv-SE"/>
        </w:rPr>
        <w:lastRenderedPageBreak/>
        <w:t>ledaren att hantera situationen med gott omdöme. Så gäller även uttagning av lag till match dvs. en ledare skall ej exkludera en spelare pga. individens skicklighet. Träningsflit skall premieras.</w:t>
      </w:r>
    </w:p>
    <w:p w14:paraId="31E6FD5D" w14:textId="77777777" w:rsidR="00E14755" w:rsidRPr="00B006A5" w:rsidRDefault="00000000">
      <w:pPr>
        <w:rPr>
          <w:lang w:val="sv-SE"/>
        </w:rPr>
      </w:pPr>
      <w:r w:rsidRPr="00B006A5">
        <w:rPr>
          <w:lang w:val="sv-SE"/>
        </w:rPr>
        <w:t>Boxplay = när laget spelar med mindre antal spelare än motståndare.</w:t>
      </w:r>
    </w:p>
    <w:p w14:paraId="0592AF7B" w14:textId="77777777" w:rsidR="00E14755" w:rsidRPr="00B006A5" w:rsidRDefault="00000000">
      <w:pPr>
        <w:rPr>
          <w:lang w:val="sv-SE"/>
        </w:rPr>
      </w:pPr>
      <w:r w:rsidRPr="00B006A5">
        <w:rPr>
          <w:lang w:val="sv-SE"/>
        </w:rPr>
        <w:t>Powerplay = när laget har fler antal spelare än motståndare.</w:t>
      </w:r>
    </w:p>
    <w:p w14:paraId="6762BB3A" w14:textId="77777777" w:rsidR="00E14755" w:rsidRPr="00B006A5" w:rsidRDefault="00E14755">
      <w:pPr>
        <w:rPr>
          <w:lang w:val="sv-SE"/>
        </w:rPr>
      </w:pPr>
    </w:p>
    <w:p w14:paraId="51B58D17" w14:textId="77777777" w:rsidR="00E14755" w:rsidRPr="00B006A5" w:rsidRDefault="00000000">
      <w:pPr>
        <w:rPr>
          <w:lang w:val="sv-SE"/>
        </w:rPr>
      </w:pPr>
      <w:r w:rsidRPr="00B006A5">
        <w:rPr>
          <w:lang w:val="sv-SE"/>
        </w:rPr>
        <w:t>- Gott uppträdande då vi representerar Tierp IBK</w:t>
      </w:r>
    </w:p>
    <w:p w14:paraId="3CF29036" w14:textId="77777777" w:rsidR="00E14755" w:rsidRPr="00B006A5" w:rsidRDefault="00000000">
      <w:pPr>
        <w:rPr>
          <w:lang w:val="sv-SE"/>
        </w:rPr>
      </w:pPr>
      <w:r w:rsidRPr="00B006A5">
        <w:rPr>
          <w:lang w:val="sv-SE"/>
        </w:rPr>
        <w:t>Då vi bär föreningens kläder ska vi uppträda korrekt och vara en förebild och god representant för föreningen.</w:t>
      </w:r>
    </w:p>
    <w:p w14:paraId="40932DD3" w14:textId="77777777" w:rsidR="00E14755" w:rsidRPr="00B006A5" w:rsidRDefault="00E14755">
      <w:pPr>
        <w:rPr>
          <w:lang w:val="sv-SE"/>
        </w:rPr>
      </w:pPr>
    </w:p>
    <w:p w14:paraId="6951D90F" w14:textId="77777777" w:rsidR="00E14755" w:rsidRPr="00B006A5" w:rsidRDefault="00000000">
      <w:pPr>
        <w:rPr>
          <w:lang w:val="sv-SE"/>
        </w:rPr>
      </w:pPr>
      <w:r w:rsidRPr="00B006A5">
        <w:rPr>
          <w:lang w:val="sv-SE"/>
        </w:rPr>
        <w:t>- Spelarövergångar</w:t>
      </w:r>
    </w:p>
    <w:p w14:paraId="0400F363" w14:textId="77777777" w:rsidR="00E14755" w:rsidRPr="00B006A5" w:rsidRDefault="00000000">
      <w:pPr>
        <w:rPr>
          <w:lang w:val="sv-SE"/>
        </w:rPr>
      </w:pPr>
      <w:r w:rsidRPr="00B006A5">
        <w:rPr>
          <w:lang w:val="sv-SE"/>
        </w:rPr>
        <w:t>Föreningen betalar inga övergångssummor till spelarna. Däremot står föreningen för övergångskostnader till förbundet då spelare från andra föreningar väljer att byta till Tierp IBK.</w:t>
      </w:r>
    </w:p>
    <w:p w14:paraId="3385D5C3" w14:textId="77777777" w:rsidR="00E14755" w:rsidRPr="00B006A5" w:rsidRDefault="00E14755">
      <w:pPr>
        <w:rPr>
          <w:lang w:val="sv-SE"/>
        </w:rPr>
      </w:pPr>
    </w:p>
    <w:p w14:paraId="3066678B" w14:textId="77777777" w:rsidR="00E14755" w:rsidRPr="00B006A5" w:rsidRDefault="00000000">
      <w:pPr>
        <w:rPr>
          <w:lang w:val="sv-SE"/>
        </w:rPr>
      </w:pPr>
      <w:r w:rsidRPr="00B006A5">
        <w:rPr>
          <w:lang w:val="sv-SE"/>
        </w:rPr>
        <w:t>- Matchkläder som föreningen tillhandahåller</w:t>
      </w:r>
    </w:p>
    <w:p w14:paraId="639F00D5" w14:textId="77777777" w:rsidR="00E14755" w:rsidRPr="00B006A5" w:rsidRDefault="00000000">
      <w:pPr>
        <w:rPr>
          <w:lang w:val="sv-SE"/>
        </w:rPr>
      </w:pPr>
      <w:r w:rsidRPr="00B006A5">
        <w:rPr>
          <w:lang w:val="sv-SE"/>
        </w:rPr>
        <w:t>Föreningen håller med matchställ som kvitteras ut av tränare inför seriestarten och återlämnas när säsongen är slutspelad.</w:t>
      </w:r>
    </w:p>
    <w:p w14:paraId="65EFD434" w14:textId="77777777" w:rsidR="00E14755" w:rsidRPr="00B006A5" w:rsidRDefault="00000000">
      <w:pPr>
        <w:rPr>
          <w:lang w:val="sv-SE"/>
        </w:rPr>
      </w:pPr>
      <w:r w:rsidRPr="00B006A5">
        <w:rPr>
          <w:lang w:val="sv-SE"/>
        </w:rPr>
        <w:t>Matchställ består av:</w:t>
      </w:r>
    </w:p>
    <w:p w14:paraId="3CACAD27" w14:textId="2E492316" w:rsidR="00E14755" w:rsidRPr="00B006A5" w:rsidRDefault="00000000">
      <w:pPr>
        <w:rPr>
          <w:lang w:val="sv-SE"/>
        </w:rPr>
      </w:pPr>
      <w:r w:rsidRPr="00B006A5">
        <w:rPr>
          <w:lang w:val="sv-SE"/>
        </w:rPr>
        <w:t>Utespelare: Tröja</w:t>
      </w:r>
    </w:p>
    <w:p w14:paraId="477B77FA" w14:textId="40D8B1DD" w:rsidR="00E14755" w:rsidRPr="00B006A5" w:rsidRDefault="00000000">
      <w:pPr>
        <w:rPr>
          <w:lang w:val="sv-SE"/>
        </w:rPr>
      </w:pPr>
      <w:r w:rsidRPr="00B006A5">
        <w:rPr>
          <w:lang w:val="sv-SE"/>
        </w:rPr>
        <w:t>Målvakt: Målvaktströja, byxa, (hjälm och knäskydd och handskar finns till låns för 15 år och yngre). Föreningen har rätt att kräva ersättning för förlorad utrustning.</w:t>
      </w:r>
    </w:p>
    <w:p w14:paraId="66B67E3F" w14:textId="77777777" w:rsidR="00E14755" w:rsidRPr="00B006A5" w:rsidRDefault="00E14755">
      <w:pPr>
        <w:rPr>
          <w:lang w:val="sv-SE"/>
        </w:rPr>
      </w:pPr>
    </w:p>
    <w:p w14:paraId="02161B38" w14:textId="77777777" w:rsidR="00E14755" w:rsidRPr="00B006A5" w:rsidRDefault="00000000">
      <w:pPr>
        <w:rPr>
          <w:lang w:val="sv-SE"/>
        </w:rPr>
      </w:pPr>
      <w:r w:rsidRPr="00B006A5">
        <w:rPr>
          <w:lang w:val="sv-SE"/>
        </w:rPr>
        <w:t>- Deltagaravgifter</w:t>
      </w:r>
    </w:p>
    <w:p w14:paraId="251EEF23" w14:textId="1240B5A7" w:rsidR="00E14755" w:rsidRPr="00B006A5" w:rsidRDefault="00000000">
      <w:pPr>
        <w:rPr>
          <w:lang w:val="sv-SE"/>
        </w:rPr>
      </w:pPr>
      <w:r w:rsidRPr="00B006A5">
        <w:rPr>
          <w:lang w:val="sv-SE"/>
        </w:rPr>
        <w:t xml:space="preserve">Avgiften skall erläggas enligt föreningens </w:t>
      </w:r>
      <w:proofErr w:type="gramStart"/>
      <w:r w:rsidRPr="00B006A5">
        <w:rPr>
          <w:lang w:val="sv-SE"/>
        </w:rPr>
        <w:t>stadgar .</w:t>
      </w:r>
      <w:proofErr w:type="gramEnd"/>
      <w:r w:rsidRPr="00B006A5">
        <w:rPr>
          <w:lang w:val="sv-SE"/>
        </w:rPr>
        <w:t xml:space="preserve"> En påminnelse skickas ut eller meddelas muntligt till målsman för barn under 15 år, om avgiften inte erlagts i rätt tid. Om detta inte respekteras får spelaren inte fortsätta med tränings- och matchverksamhet.</w:t>
      </w:r>
    </w:p>
    <w:p w14:paraId="2EC8E99C" w14:textId="57858CC0" w:rsidR="00E14755" w:rsidRPr="00B006A5" w:rsidRDefault="00000000">
      <w:pPr>
        <w:rPr>
          <w:lang w:val="sv-SE"/>
        </w:rPr>
      </w:pPr>
      <w:r w:rsidRPr="00B006A5">
        <w:rPr>
          <w:lang w:val="sv-SE"/>
        </w:rPr>
        <w:t xml:space="preserve">Inom Tierp IBK bekostas inte seniorverksamheten av barn och ungdomsverksamheten. Avgiften är uträknad utifrån vad var och en kostar utifrån hyra, licensiering </w:t>
      </w:r>
      <w:proofErr w:type="gramStart"/>
      <w:r w:rsidRPr="00B006A5">
        <w:rPr>
          <w:lang w:val="sv-SE"/>
        </w:rPr>
        <w:t>m.m.</w:t>
      </w:r>
      <w:proofErr w:type="gramEnd"/>
      <w:r w:rsidRPr="00B006A5">
        <w:rPr>
          <w:lang w:val="sv-SE"/>
        </w:rPr>
        <w:t xml:space="preserve"> </w:t>
      </w:r>
    </w:p>
    <w:p w14:paraId="6CB6D29F" w14:textId="77777777" w:rsidR="00E14755" w:rsidRPr="00B006A5" w:rsidRDefault="00E14755">
      <w:pPr>
        <w:rPr>
          <w:lang w:val="sv-SE"/>
        </w:rPr>
      </w:pPr>
    </w:p>
    <w:p w14:paraId="3CBB0C82" w14:textId="77777777" w:rsidR="00E14755" w:rsidRPr="00B006A5" w:rsidRDefault="00000000">
      <w:pPr>
        <w:rPr>
          <w:lang w:val="sv-SE"/>
        </w:rPr>
      </w:pPr>
      <w:r w:rsidRPr="00B006A5">
        <w:rPr>
          <w:lang w:val="sv-SE"/>
        </w:rPr>
        <w:lastRenderedPageBreak/>
        <w:t>- Jämställdhet</w:t>
      </w:r>
    </w:p>
    <w:p w14:paraId="6EDB9CAF" w14:textId="77777777" w:rsidR="00E14755" w:rsidRPr="00B006A5" w:rsidRDefault="00000000">
      <w:pPr>
        <w:rPr>
          <w:lang w:val="sv-SE"/>
        </w:rPr>
      </w:pPr>
      <w:r w:rsidRPr="00B006A5">
        <w:rPr>
          <w:lang w:val="sv-SE"/>
        </w:rPr>
        <w:t xml:space="preserve">Inom föreningen strävar vi efter en jämställdhet av kvinnor och män både i ledarstaben och styrelsestaben. Vi kräver samma avtal från företag både för </w:t>
      </w:r>
      <w:proofErr w:type="gramStart"/>
      <w:r w:rsidRPr="00B006A5">
        <w:rPr>
          <w:lang w:val="sv-SE"/>
        </w:rPr>
        <w:t>representationslag herrar</w:t>
      </w:r>
      <w:proofErr w:type="gramEnd"/>
      <w:r w:rsidRPr="00B006A5">
        <w:rPr>
          <w:lang w:val="sv-SE"/>
        </w:rPr>
        <w:t xml:space="preserve"> som damer och strävar efter lika massmedial uppmärksamhet. Vi fördelar träningstider efter ett jämställdhetsperspektiv.</w:t>
      </w:r>
    </w:p>
    <w:p w14:paraId="7A16CE05" w14:textId="77777777" w:rsidR="00E14755" w:rsidRPr="00B006A5" w:rsidRDefault="00E14755">
      <w:pPr>
        <w:rPr>
          <w:lang w:val="sv-SE"/>
        </w:rPr>
      </w:pPr>
    </w:p>
    <w:p w14:paraId="57EA9E1C" w14:textId="77777777" w:rsidR="00E14755" w:rsidRPr="00B006A5" w:rsidRDefault="00000000">
      <w:pPr>
        <w:rPr>
          <w:lang w:val="sv-SE"/>
        </w:rPr>
      </w:pPr>
      <w:r w:rsidRPr="00B006A5">
        <w:rPr>
          <w:lang w:val="sv-SE"/>
        </w:rPr>
        <w:t>- Samarbete</w:t>
      </w:r>
    </w:p>
    <w:p w14:paraId="5EC08198" w14:textId="77777777" w:rsidR="00E14755" w:rsidRPr="00B006A5" w:rsidRDefault="00000000">
      <w:pPr>
        <w:rPr>
          <w:lang w:val="sv-SE"/>
        </w:rPr>
      </w:pPr>
      <w:r w:rsidRPr="00B006A5">
        <w:rPr>
          <w:lang w:val="sv-SE"/>
        </w:rPr>
        <w:t>Inom föreningen strävar vi efter ett gott samarbete mellan alla lag. Vi strävar efter ett rotationssystem där spelare ska kunna träna med andra lag och även spela matcher. Viktigt är att all kommunikation förs mellan tränare inför samarbete mellan lag och åldrar.</w:t>
      </w:r>
    </w:p>
    <w:p w14:paraId="1A3893DD" w14:textId="77777777" w:rsidR="00E14755" w:rsidRPr="00B006A5" w:rsidRDefault="00E14755">
      <w:pPr>
        <w:rPr>
          <w:lang w:val="sv-SE"/>
        </w:rPr>
      </w:pPr>
    </w:p>
    <w:p w14:paraId="078D517E" w14:textId="77777777" w:rsidR="00E14755" w:rsidRPr="00B006A5" w:rsidRDefault="00000000">
      <w:pPr>
        <w:rPr>
          <w:lang w:val="sv-SE"/>
        </w:rPr>
      </w:pPr>
      <w:r w:rsidRPr="00B006A5">
        <w:rPr>
          <w:lang w:val="sv-SE"/>
        </w:rPr>
        <w:t>- Ledarträffar</w:t>
      </w:r>
    </w:p>
    <w:p w14:paraId="537BF7D5" w14:textId="77777777" w:rsidR="00E14755" w:rsidRPr="00B006A5" w:rsidRDefault="00000000">
      <w:pPr>
        <w:rPr>
          <w:lang w:val="sv-SE"/>
        </w:rPr>
      </w:pPr>
      <w:r w:rsidRPr="00B006A5">
        <w:rPr>
          <w:lang w:val="sv-SE"/>
        </w:rPr>
        <w:t>Föreningen strävar efter att ha minst två ledarträffar per säsong, kalla till möte kan varje ledare göra genom smsgrupp och mailkontakt.</w:t>
      </w:r>
    </w:p>
    <w:p w14:paraId="55DF94E6" w14:textId="77777777" w:rsidR="00E14755" w:rsidRPr="00B006A5" w:rsidRDefault="00E14755">
      <w:pPr>
        <w:rPr>
          <w:lang w:val="sv-SE"/>
        </w:rPr>
      </w:pPr>
    </w:p>
    <w:p w14:paraId="7D601251" w14:textId="77777777" w:rsidR="00E14755" w:rsidRPr="00B006A5" w:rsidRDefault="00000000">
      <w:pPr>
        <w:rPr>
          <w:lang w:val="sv-SE"/>
        </w:rPr>
      </w:pPr>
      <w:r w:rsidRPr="00B006A5">
        <w:rPr>
          <w:lang w:val="sv-SE"/>
        </w:rPr>
        <w:t>- Kiosk (regler vid försäljning av fika till match/cup)</w:t>
      </w:r>
    </w:p>
    <w:p w14:paraId="69ABBAAA" w14:textId="77777777" w:rsidR="00E14755" w:rsidRPr="00B006A5" w:rsidRDefault="00000000">
      <w:pPr>
        <w:rPr>
          <w:lang w:val="sv-SE"/>
        </w:rPr>
      </w:pPr>
      <w:r w:rsidRPr="00B006A5">
        <w:rPr>
          <w:lang w:val="sv-SE"/>
        </w:rPr>
        <w:t>Vi hjälps åt att sköta försäljning av fika vid våra matcher/cuper. Fikalista och ansvarig tas fram i respektive lag.</w:t>
      </w:r>
    </w:p>
    <w:p w14:paraId="7C24F4BB" w14:textId="77777777" w:rsidR="00E14755" w:rsidRPr="00B006A5" w:rsidRDefault="00E14755">
      <w:pPr>
        <w:rPr>
          <w:lang w:val="sv-SE"/>
        </w:rPr>
      </w:pPr>
    </w:p>
    <w:p w14:paraId="30CD9622" w14:textId="77777777" w:rsidR="00E14755" w:rsidRPr="00B006A5" w:rsidRDefault="00000000">
      <w:pPr>
        <w:rPr>
          <w:lang w:val="sv-SE"/>
        </w:rPr>
      </w:pPr>
      <w:r w:rsidRPr="00B006A5">
        <w:rPr>
          <w:lang w:val="sv-SE"/>
        </w:rPr>
        <w:t>- Egna lagkassor är inte tillåtet inom föreningen.</w:t>
      </w:r>
    </w:p>
    <w:p w14:paraId="5A0554EA" w14:textId="77777777" w:rsidR="00E14755" w:rsidRPr="00B006A5" w:rsidRDefault="00000000">
      <w:pPr>
        <w:rPr>
          <w:lang w:val="sv-SE"/>
        </w:rPr>
      </w:pPr>
      <w:r w:rsidRPr="00B006A5">
        <w:rPr>
          <w:lang w:val="sv-SE"/>
        </w:rPr>
        <w:t>Vill man som lag samla in pengar genom en säljaktivitet för att exempelvis åka på en till cup så kan man göra det genom att sätta in pengarna till föreningen och sedan eska tillbaka dessa från styrelsen.</w:t>
      </w:r>
    </w:p>
    <w:p w14:paraId="1997888D" w14:textId="77777777" w:rsidR="00E14755" w:rsidRPr="00B006A5" w:rsidRDefault="00E14755">
      <w:pPr>
        <w:rPr>
          <w:lang w:val="sv-SE"/>
        </w:rPr>
      </w:pPr>
    </w:p>
    <w:p w14:paraId="73AFAC7F" w14:textId="77777777" w:rsidR="00E14755" w:rsidRPr="00B006A5" w:rsidRDefault="00000000">
      <w:pPr>
        <w:rPr>
          <w:lang w:val="sv-SE"/>
        </w:rPr>
      </w:pPr>
      <w:r w:rsidRPr="00B006A5">
        <w:rPr>
          <w:lang w:val="sv-SE"/>
        </w:rPr>
        <w:t>- Styrelsen ansvarar för att gällande stadgar och policy efterföljs och finns lättillgängliga för alla att läsa på hemsidan.</w:t>
      </w:r>
    </w:p>
    <w:p w14:paraId="357974AE" w14:textId="77777777" w:rsidR="00E14755" w:rsidRPr="00B006A5" w:rsidRDefault="00E14755">
      <w:pPr>
        <w:rPr>
          <w:lang w:val="sv-SE"/>
        </w:rPr>
      </w:pPr>
    </w:p>
    <w:p w14:paraId="0F7E0A76" w14:textId="77777777" w:rsidR="00E14755" w:rsidRPr="00B006A5" w:rsidRDefault="00000000">
      <w:pPr>
        <w:rPr>
          <w:lang w:val="sv-SE"/>
        </w:rPr>
      </w:pPr>
      <w:r w:rsidRPr="00B006A5">
        <w:rPr>
          <w:lang w:val="sv-SE"/>
        </w:rPr>
        <w:t>Ledarpolicy</w:t>
      </w:r>
    </w:p>
    <w:p w14:paraId="7163FCC6" w14:textId="77777777" w:rsidR="00E14755" w:rsidRPr="00B006A5" w:rsidRDefault="00000000">
      <w:pPr>
        <w:rPr>
          <w:lang w:val="sv-SE"/>
        </w:rPr>
      </w:pPr>
      <w:r w:rsidRPr="00B006A5">
        <w:rPr>
          <w:lang w:val="sv-SE"/>
        </w:rPr>
        <w:t>Att vara ledare i en förening innebär per automatik att vara föreningens ansikte utåt. Det är du som ledare som gör föreningen levande genom dina ambitioner, kunnande, uppträdande och engagemang.</w:t>
      </w:r>
    </w:p>
    <w:p w14:paraId="23E522B4" w14:textId="77777777" w:rsidR="00E14755" w:rsidRPr="00B006A5" w:rsidRDefault="00000000">
      <w:pPr>
        <w:rPr>
          <w:lang w:val="sv-SE"/>
        </w:rPr>
      </w:pPr>
      <w:r w:rsidRPr="00B006A5">
        <w:rPr>
          <w:lang w:val="sv-SE"/>
        </w:rPr>
        <w:lastRenderedPageBreak/>
        <w:t>Syftet med ledarpolicy är att skapa riktlinjer för dig som ledare samt förståelse för vilka förväntningar som finns på ledaren ur ett föreningsperspektiv.</w:t>
      </w:r>
    </w:p>
    <w:p w14:paraId="28712716" w14:textId="77777777" w:rsidR="00E14755" w:rsidRPr="00B006A5" w:rsidRDefault="00E14755">
      <w:pPr>
        <w:rPr>
          <w:lang w:val="sv-SE"/>
        </w:rPr>
      </w:pPr>
    </w:p>
    <w:p w14:paraId="17F54CB7" w14:textId="77777777" w:rsidR="00E14755" w:rsidRPr="00B006A5" w:rsidRDefault="00000000">
      <w:pPr>
        <w:rPr>
          <w:lang w:val="sv-SE"/>
        </w:rPr>
      </w:pPr>
      <w:r w:rsidRPr="00B006A5">
        <w:rPr>
          <w:lang w:val="sv-SE"/>
        </w:rPr>
        <w:t>Som ledare i Tierp IBK förväntas du:</w:t>
      </w:r>
    </w:p>
    <w:p w14:paraId="388CB42A" w14:textId="77777777" w:rsidR="00E14755" w:rsidRPr="00B006A5" w:rsidRDefault="00000000">
      <w:pPr>
        <w:rPr>
          <w:lang w:val="sv-SE"/>
        </w:rPr>
      </w:pPr>
      <w:r w:rsidRPr="00B006A5">
        <w:rPr>
          <w:lang w:val="sv-SE"/>
        </w:rPr>
        <w:t>- Förstå och följa föreningens stadgar och policys och stå upp för föreningens värdegrund samt förmedla dessa i ditt utövande.</w:t>
      </w:r>
    </w:p>
    <w:p w14:paraId="08E88521" w14:textId="77777777" w:rsidR="00E14755" w:rsidRPr="00B006A5" w:rsidRDefault="00000000">
      <w:pPr>
        <w:rPr>
          <w:lang w:val="sv-SE"/>
        </w:rPr>
      </w:pPr>
      <w:r w:rsidRPr="00B006A5">
        <w:rPr>
          <w:lang w:val="sv-SE"/>
        </w:rPr>
        <w:t>- Verka för en positiv och kamratlig anda inom laget och föreningen.</w:t>
      </w:r>
    </w:p>
    <w:p w14:paraId="5B47FC9B" w14:textId="77777777" w:rsidR="00E14755" w:rsidRPr="00B006A5" w:rsidRDefault="00000000">
      <w:pPr>
        <w:rPr>
          <w:lang w:val="sv-SE"/>
        </w:rPr>
      </w:pPr>
      <w:r w:rsidRPr="00B006A5">
        <w:rPr>
          <w:lang w:val="sv-SE"/>
        </w:rPr>
        <w:t>- Skapa goda relationer till spelare, föräldrar, domare och funktionärer.</w:t>
      </w:r>
    </w:p>
    <w:p w14:paraId="73B2BA4B" w14:textId="77777777" w:rsidR="00E14755" w:rsidRPr="00B006A5" w:rsidRDefault="00000000">
      <w:pPr>
        <w:rPr>
          <w:lang w:val="sv-SE"/>
        </w:rPr>
      </w:pPr>
      <w:r w:rsidRPr="00B006A5">
        <w:rPr>
          <w:lang w:val="sv-SE"/>
        </w:rPr>
        <w:t>- Som barn- och ungdomsledare hålla minst ett föräldramöte per säsong.</w:t>
      </w:r>
    </w:p>
    <w:p w14:paraId="2AA1D658" w14:textId="77777777" w:rsidR="00E14755" w:rsidRPr="00B006A5" w:rsidRDefault="00000000">
      <w:pPr>
        <w:rPr>
          <w:lang w:val="sv-SE"/>
        </w:rPr>
      </w:pPr>
      <w:r w:rsidRPr="00B006A5">
        <w:rPr>
          <w:lang w:val="sv-SE"/>
        </w:rPr>
        <w:t>- Ansvara för att tider hanteras på ett bra sätt (att någon möter upp vid träning och match samt lämna sist), avboka hallen när du ej ämnar använda den.</w:t>
      </w:r>
    </w:p>
    <w:p w14:paraId="1DA8B4A1" w14:textId="1C8E0842" w:rsidR="00E14755" w:rsidRPr="00B006A5" w:rsidRDefault="00000000">
      <w:pPr>
        <w:rPr>
          <w:lang w:val="sv-SE"/>
        </w:rPr>
      </w:pPr>
      <w:r w:rsidRPr="00B006A5">
        <w:rPr>
          <w:lang w:val="sv-SE"/>
        </w:rPr>
        <w:t xml:space="preserve">- Ansvara för att lagets sida på </w:t>
      </w:r>
      <w:r w:rsidR="00B006A5">
        <w:rPr>
          <w:lang w:val="sv-SE"/>
        </w:rPr>
        <w:t>laget.se</w:t>
      </w:r>
      <w:r w:rsidRPr="00B006A5">
        <w:rPr>
          <w:lang w:val="sv-SE"/>
        </w:rPr>
        <w:t xml:space="preserve"> är uppdaterad.</w:t>
      </w:r>
    </w:p>
    <w:p w14:paraId="6C2642FA" w14:textId="77777777" w:rsidR="00E14755" w:rsidRPr="00B006A5" w:rsidRDefault="00000000">
      <w:pPr>
        <w:rPr>
          <w:lang w:val="sv-SE"/>
        </w:rPr>
      </w:pPr>
      <w:r w:rsidRPr="00B006A5">
        <w:rPr>
          <w:lang w:val="sv-SE"/>
        </w:rPr>
        <w:t>- Rapportera LOK-stöd och fylla i närvaro.</w:t>
      </w:r>
    </w:p>
    <w:p w14:paraId="12E45D65" w14:textId="77777777" w:rsidR="00E14755" w:rsidRPr="00B006A5" w:rsidRDefault="00000000">
      <w:pPr>
        <w:rPr>
          <w:lang w:val="sv-SE"/>
        </w:rPr>
      </w:pPr>
      <w:r w:rsidRPr="00B006A5">
        <w:rPr>
          <w:lang w:val="sv-SE"/>
        </w:rPr>
        <w:t>- Toppning får ej förekomma före 16 år.</w:t>
      </w:r>
    </w:p>
    <w:p w14:paraId="5DDFA6CF" w14:textId="17A5BE68" w:rsidR="00E14755" w:rsidRPr="00B006A5" w:rsidRDefault="00000000">
      <w:pPr>
        <w:rPr>
          <w:lang w:val="sv-SE"/>
        </w:rPr>
      </w:pPr>
      <w:r w:rsidRPr="00B006A5">
        <w:rPr>
          <w:lang w:val="sv-SE"/>
        </w:rPr>
        <w:t>- Utbilda dig enligt</w:t>
      </w:r>
      <w:r w:rsidR="00B006A5">
        <w:rPr>
          <w:lang w:val="sv-SE"/>
        </w:rPr>
        <w:t xml:space="preserve"> förbundets</w:t>
      </w:r>
      <w:r w:rsidRPr="00B006A5">
        <w:rPr>
          <w:lang w:val="sv-SE"/>
        </w:rPr>
        <w:t xml:space="preserve"> riktlinjer.</w:t>
      </w:r>
    </w:p>
    <w:p w14:paraId="680F3919" w14:textId="77777777" w:rsidR="00E14755" w:rsidRPr="00B006A5" w:rsidRDefault="00000000">
      <w:pPr>
        <w:rPr>
          <w:lang w:val="sv-SE"/>
        </w:rPr>
      </w:pPr>
      <w:r w:rsidRPr="00B006A5">
        <w:rPr>
          <w:lang w:val="sv-SE"/>
        </w:rPr>
        <w:t>- Närvara vid föreningens ledarmöten samt vara aktiv i kommunikation.</w:t>
      </w:r>
    </w:p>
    <w:p w14:paraId="2B0E757C" w14:textId="16BD14EE" w:rsidR="00E14755" w:rsidRPr="00B006A5" w:rsidRDefault="00000000">
      <w:pPr>
        <w:rPr>
          <w:lang w:val="sv-SE"/>
        </w:rPr>
      </w:pPr>
      <w:r w:rsidRPr="00B006A5">
        <w:rPr>
          <w:lang w:val="sv-SE"/>
        </w:rPr>
        <w:t xml:space="preserve">- Ansvara för lagets material som matchställ, målvaktskläder </w:t>
      </w:r>
      <w:proofErr w:type="gramStart"/>
      <w:r w:rsidRPr="00B006A5">
        <w:rPr>
          <w:lang w:val="sv-SE"/>
        </w:rPr>
        <w:t>etc.</w:t>
      </w:r>
      <w:proofErr w:type="gramEnd"/>
    </w:p>
    <w:p w14:paraId="64BDE41F" w14:textId="77777777" w:rsidR="00E14755" w:rsidRPr="00B006A5" w:rsidRDefault="00000000">
      <w:pPr>
        <w:rPr>
          <w:lang w:val="sv-SE"/>
        </w:rPr>
      </w:pPr>
      <w:r w:rsidRPr="00B006A5">
        <w:rPr>
          <w:lang w:val="sv-SE"/>
        </w:rPr>
        <w:t xml:space="preserve">- När spelaren ska träna/matcha med annat lag ska tränarna mellan lagen samråda innan kontakt tas med spelare. Vid behov, beroende på ålder på spelare, ska kontakt tas med föräldrarna. I dessa fall strävar vi efter att bygga underifrån, dvs. låna spelare från yngre lag </w:t>
      </w:r>
      <w:proofErr w:type="gramStart"/>
      <w:r w:rsidRPr="00B006A5">
        <w:rPr>
          <w:lang w:val="sv-SE"/>
        </w:rPr>
        <w:t>istället</w:t>
      </w:r>
      <w:proofErr w:type="gramEnd"/>
      <w:r w:rsidRPr="00B006A5">
        <w:rPr>
          <w:lang w:val="sv-SE"/>
        </w:rPr>
        <w:t xml:space="preserve"> för äldre.</w:t>
      </w:r>
    </w:p>
    <w:p w14:paraId="63E55D70" w14:textId="77777777" w:rsidR="00E14755" w:rsidRPr="00B006A5" w:rsidRDefault="00000000">
      <w:pPr>
        <w:rPr>
          <w:lang w:val="sv-SE"/>
        </w:rPr>
      </w:pPr>
      <w:r w:rsidRPr="00B006A5">
        <w:rPr>
          <w:lang w:val="sv-SE"/>
        </w:rPr>
        <w:t>- Lämna rätt kontaktuppgifter om sig själv till föreningen och hemsidan och till ledarlista.</w:t>
      </w:r>
    </w:p>
    <w:p w14:paraId="70256729" w14:textId="77777777" w:rsidR="00E14755" w:rsidRPr="00B006A5" w:rsidRDefault="00000000">
      <w:pPr>
        <w:rPr>
          <w:lang w:val="sv-SE"/>
        </w:rPr>
      </w:pPr>
      <w:r w:rsidRPr="00B006A5">
        <w:rPr>
          <w:lang w:val="sv-SE"/>
        </w:rPr>
        <w:t>- Ansvara för att spelare licensieras på rätt sätt.</w:t>
      </w:r>
    </w:p>
    <w:p w14:paraId="65F395B7" w14:textId="77777777" w:rsidR="00E14755" w:rsidRPr="00B006A5" w:rsidRDefault="00000000">
      <w:pPr>
        <w:rPr>
          <w:lang w:val="sv-SE"/>
        </w:rPr>
      </w:pPr>
      <w:r w:rsidRPr="00B006A5">
        <w:rPr>
          <w:lang w:val="sv-SE"/>
        </w:rPr>
        <w:t>- Ej bära föreningens kläder i samband med alkoholintag.</w:t>
      </w:r>
    </w:p>
    <w:p w14:paraId="4CC37734" w14:textId="77777777" w:rsidR="00E14755" w:rsidRPr="00B006A5" w:rsidRDefault="00000000">
      <w:pPr>
        <w:rPr>
          <w:lang w:val="sv-SE"/>
        </w:rPr>
      </w:pPr>
      <w:r w:rsidRPr="00B006A5">
        <w:rPr>
          <w:lang w:val="sv-SE"/>
        </w:rPr>
        <w:t>- Kontakta styrelsen snarast om du under säsongen väljer att övergå till annan förening eller sluta som tränare.</w:t>
      </w:r>
    </w:p>
    <w:p w14:paraId="01C0EB0C" w14:textId="77777777" w:rsidR="00E14755" w:rsidRPr="00B006A5" w:rsidRDefault="00000000">
      <w:pPr>
        <w:rPr>
          <w:lang w:val="sv-SE"/>
        </w:rPr>
      </w:pPr>
      <w:r w:rsidRPr="00B006A5">
        <w:rPr>
          <w:lang w:val="sv-SE"/>
        </w:rPr>
        <w:t>- Ansvara för att läktare och sarg hanteras på rätt sätt.</w:t>
      </w:r>
    </w:p>
    <w:p w14:paraId="6105E713" w14:textId="77777777" w:rsidR="00E14755" w:rsidRDefault="00000000">
      <w:pPr>
        <w:rPr>
          <w:lang w:val="sv-SE"/>
        </w:rPr>
      </w:pPr>
      <w:r w:rsidRPr="00B006A5">
        <w:rPr>
          <w:lang w:val="sv-SE"/>
        </w:rPr>
        <w:t>- Ansvara för att laget har en som ansvarar för fikaförsäljning.</w:t>
      </w:r>
    </w:p>
    <w:p w14:paraId="5965E405" w14:textId="52B32CE6" w:rsidR="000B1741" w:rsidRPr="00B006A5" w:rsidRDefault="000B1741">
      <w:pPr>
        <w:rPr>
          <w:lang w:val="sv-SE"/>
        </w:rPr>
      </w:pPr>
      <w:r>
        <w:rPr>
          <w:lang w:val="sv-SE"/>
        </w:rPr>
        <w:t>- Som ledare förväntas du att delta på minst 50% av lagets aktiviteter/säsong</w:t>
      </w:r>
    </w:p>
    <w:p w14:paraId="3A7EBB31" w14:textId="77777777" w:rsidR="00E14755" w:rsidRPr="00B006A5" w:rsidRDefault="00E14755">
      <w:pPr>
        <w:rPr>
          <w:lang w:val="sv-SE"/>
        </w:rPr>
      </w:pPr>
    </w:p>
    <w:p w14:paraId="2AE017E0" w14:textId="77777777" w:rsidR="00E14755" w:rsidRPr="00B006A5" w:rsidRDefault="00000000">
      <w:pPr>
        <w:rPr>
          <w:lang w:val="sv-SE"/>
        </w:rPr>
      </w:pPr>
      <w:r w:rsidRPr="00B006A5">
        <w:rPr>
          <w:lang w:val="sv-SE"/>
        </w:rPr>
        <w:t>Resepolicy</w:t>
      </w:r>
    </w:p>
    <w:p w14:paraId="7200B461" w14:textId="77777777" w:rsidR="00E14755" w:rsidRPr="00B006A5" w:rsidRDefault="00000000">
      <w:pPr>
        <w:rPr>
          <w:lang w:val="sv-SE"/>
        </w:rPr>
      </w:pPr>
      <w:r w:rsidRPr="00B006A5">
        <w:rPr>
          <w:lang w:val="sv-SE"/>
        </w:rPr>
        <w:t>Inom Tierp IBK vill vi sträva efter en trygg och säker transport till matcher och träningar. Resepolicyn är riktlinjer som bidrar till våra spelares och tränares samt andra resenärers säkerhet.</w:t>
      </w:r>
    </w:p>
    <w:p w14:paraId="2014DC6F" w14:textId="77777777" w:rsidR="00E14755" w:rsidRPr="00B006A5" w:rsidRDefault="00000000">
      <w:pPr>
        <w:rPr>
          <w:lang w:val="sv-SE"/>
        </w:rPr>
      </w:pPr>
      <w:r w:rsidRPr="00B006A5">
        <w:rPr>
          <w:lang w:val="sv-SE"/>
        </w:rPr>
        <w:t>- Alkoholpåverkad och drogpåverkad får inte förekomma före eller i samband med bilkörning.</w:t>
      </w:r>
    </w:p>
    <w:p w14:paraId="5B595714" w14:textId="77777777" w:rsidR="00E14755" w:rsidRPr="00B006A5" w:rsidRDefault="00000000">
      <w:pPr>
        <w:rPr>
          <w:lang w:val="sv-SE"/>
        </w:rPr>
      </w:pPr>
      <w:r w:rsidRPr="00B006A5">
        <w:rPr>
          <w:lang w:val="sv-SE"/>
        </w:rPr>
        <w:t>- Vid bortamatcher eller annan föreningsverksamhet samåker vi i den utsträckning som är möjligt.</w:t>
      </w:r>
    </w:p>
    <w:p w14:paraId="0D6E826B" w14:textId="77777777" w:rsidR="00E14755" w:rsidRPr="00B006A5" w:rsidRDefault="00000000">
      <w:pPr>
        <w:rPr>
          <w:lang w:val="sv-SE"/>
        </w:rPr>
      </w:pPr>
      <w:r w:rsidRPr="00B006A5">
        <w:rPr>
          <w:lang w:val="sv-SE"/>
        </w:rPr>
        <w:t xml:space="preserve">- Förare ska ha körkort och följa lagstadgade regler som exempelvis bilbälte, antal förare, besiktad och försäkrad bil </w:t>
      </w:r>
      <w:proofErr w:type="gramStart"/>
      <w:r w:rsidRPr="00B006A5">
        <w:rPr>
          <w:lang w:val="sv-SE"/>
        </w:rPr>
        <w:t>m.m.</w:t>
      </w:r>
      <w:proofErr w:type="gramEnd"/>
    </w:p>
    <w:p w14:paraId="638E08C7" w14:textId="77777777" w:rsidR="00E14755" w:rsidRPr="00B006A5" w:rsidRDefault="00000000">
      <w:pPr>
        <w:rPr>
          <w:lang w:val="sv-SE"/>
        </w:rPr>
      </w:pPr>
      <w:r w:rsidRPr="00B006A5">
        <w:rPr>
          <w:lang w:val="sv-SE"/>
        </w:rPr>
        <w:t>- Samåkande barn och ungdomar ska ha medgivande från förälder.</w:t>
      </w:r>
    </w:p>
    <w:p w14:paraId="503B6EDB" w14:textId="77777777" w:rsidR="00E14755" w:rsidRPr="00B006A5" w:rsidRDefault="00000000">
      <w:pPr>
        <w:rPr>
          <w:lang w:val="sv-SE"/>
        </w:rPr>
      </w:pPr>
      <w:r w:rsidRPr="00B006A5">
        <w:rPr>
          <w:lang w:val="sv-SE"/>
        </w:rPr>
        <w:t>- Föreningen förespråkar rökfria bilar för samåkning.</w:t>
      </w:r>
    </w:p>
    <w:p w14:paraId="1318A539" w14:textId="77777777" w:rsidR="00E14755" w:rsidRPr="00B006A5" w:rsidRDefault="00E14755">
      <w:pPr>
        <w:rPr>
          <w:lang w:val="sv-SE"/>
        </w:rPr>
      </w:pPr>
    </w:p>
    <w:p w14:paraId="33873122" w14:textId="77777777" w:rsidR="00E14755" w:rsidRPr="00B006A5" w:rsidRDefault="00000000">
      <w:pPr>
        <w:rPr>
          <w:lang w:val="sv-SE"/>
        </w:rPr>
      </w:pPr>
      <w:r w:rsidRPr="00B006A5">
        <w:rPr>
          <w:lang w:val="sv-SE"/>
        </w:rPr>
        <w:t>Mediapolicy</w:t>
      </w:r>
    </w:p>
    <w:p w14:paraId="6474AC62" w14:textId="77777777" w:rsidR="00E14755" w:rsidRPr="00B006A5" w:rsidRDefault="00000000">
      <w:pPr>
        <w:rPr>
          <w:lang w:val="sv-SE"/>
        </w:rPr>
      </w:pPr>
      <w:r w:rsidRPr="00B006A5">
        <w:rPr>
          <w:lang w:val="sv-SE"/>
        </w:rPr>
        <w:t>Inom Tierp IBK vill vi förmedla en positiv bild av innebandyn i Tierp samt föreningens familjära värdegrund. Vi vill uppträda på ett sätt som gagnar sporten och den egna föreningens bästa. Som föreningsmedlem, spelare, tränare eller anhörig är du representant för föreningen dygnet runt och utifrån dagens datoriserade verklighet har vi följande policy för media.</w:t>
      </w:r>
    </w:p>
    <w:p w14:paraId="6B060CEE" w14:textId="77777777" w:rsidR="00E14755" w:rsidRPr="00B006A5" w:rsidRDefault="00000000">
      <w:pPr>
        <w:rPr>
          <w:lang w:val="sv-SE"/>
        </w:rPr>
      </w:pPr>
      <w:r w:rsidRPr="00B006A5">
        <w:rPr>
          <w:lang w:val="sv-SE"/>
        </w:rPr>
        <w:t>- Inlägg på sociala medier får ej vara av kränkande karaktär, ej nedvärderande eller utifrån sexuella aspekter.</w:t>
      </w:r>
    </w:p>
    <w:p w14:paraId="622B04CA" w14:textId="0A7568CD" w:rsidR="00E14755" w:rsidRPr="00B006A5" w:rsidRDefault="00000000">
      <w:pPr>
        <w:rPr>
          <w:lang w:val="sv-SE"/>
        </w:rPr>
      </w:pPr>
      <w:r w:rsidRPr="00B006A5">
        <w:rPr>
          <w:lang w:val="sv-SE"/>
        </w:rPr>
        <w:t xml:space="preserve">- Tierp </w:t>
      </w:r>
      <w:proofErr w:type="gramStart"/>
      <w:r w:rsidRPr="00B006A5">
        <w:rPr>
          <w:lang w:val="sv-SE"/>
        </w:rPr>
        <w:t>IBKs</w:t>
      </w:r>
      <w:proofErr w:type="gramEnd"/>
      <w:r w:rsidRPr="00B006A5">
        <w:rPr>
          <w:lang w:val="sv-SE"/>
        </w:rPr>
        <w:t xml:space="preserve"> sociala medier som Facebook, Instagram, </w:t>
      </w:r>
      <w:r w:rsidR="00B006A5">
        <w:rPr>
          <w:lang w:val="sv-SE"/>
        </w:rPr>
        <w:t>Tictok</w:t>
      </w:r>
      <w:r w:rsidRPr="00B006A5">
        <w:rPr>
          <w:lang w:val="sv-SE"/>
        </w:rPr>
        <w:t xml:space="preserve"> och föreningens hemsida ska präglas av informationsflöde och inte vara ett diskussionsforum.</w:t>
      </w:r>
    </w:p>
    <w:p w14:paraId="27639CD1" w14:textId="77777777" w:rsidR="00E14755" w:rsidRPr="00B006A5" w:rsidRDefault="00000000">
      <w:pPr>
        <w:rPr>
          <w:lang w:val="sv-SE"/>
        </w:rPr>
      </w:pPr>
      <w:r w:rsidRPr="00B006A5">
        <w:rPr>
          <w:lang w:val="sv-SE"/>
        </w:rPr>
        <w:t>- Olämpliga inlägg eller diskussioner tas omedelbart bort.</w:t>
      </w:r>
    </w:p>
    <w:p w14:paraId="3383B2D4" w14:textId="77777777" w:rsidR="00E14755" w:rsidRPr="00B006A5" w:rsidRDefault="00E14755">
      <w:pPr>
        <w:rPr>
          <w:lang w:val="sv-SE"/>
        </w:rPr>
      </w:pPr>
    </w:p>
    <w:p w14:paraId="5E702BA2" w14:textId="77777777" w:rsidR="00E14755" w:rsidRPr="00B006A5" w:rsidRDefault="00000000">
      <w:pPr>
        <w:rPr>
          <w:lang w:val="sv-SE"/>
        </w:rPr>
      </w:pPr>
      <w:r w:rsidRPr="00B006A5">
        <w:rPr>
          <w:lang w:val="sv-SE"/>
        </w:rPr>
        <w:t>Alkohol- och tobakspolicy</w:t>
      </w:r>
    </w:p>
    <w:p w14:paraId="1046BDAC" w14:textId="77777777" w:rsidR="00E14755" w:rsidRPr="00B006A5" w:rsidRDefault="00000000">
      <w:pPr>
        <w:rPr>
          <w:lang w:val="sv-SE"/>
        </w:rPr>
      </w:pPr>
      <w:r w:rsidRPr="00B006A5">
        <w:rPr>
          <w:lang w:val="sv-SE"/>
        </w:rPr>
        <w:t>- Alkohol</w:t>
      </w:r>
    </w:p>
    <w:p w14:paraId="04E71E78" w14:textId="77777777" w:rsidR="00E14755" w:rsidRPr="00B006A5" w:rsidRDefault="00000000">
      <w:pPr>
        <w:rPr>
          <w:lang w:val="sv-SE"/>
        </w:rPr>
      </w:pPr>
      <w:r w:rsidRPr="00B006A5">
        <w:rPr>
          <w:lang w:val="sv-SE"/>
        </w:rPr>
        <w:t xml:space="preserve">I samband med all föreningsverksamhet idrottslig eller ej är bruk av alkohol och droger förbjudet. Som medlem i Tierp IBK skall du agera som en god förebild och inte förtära alkohol eller nyttja tobaksvaror iförd Tierp </w:t>
      </w:r>
      <w:proofErr w:type="gramStart"/>
      <w:r w:rsidRPr="00B006A5">
        <w:rPr>
          <w:lang w:val="sv-SE"/>
        </w:rPr>
        <w:t>IBKs</w:t>
      </w:r>
      <w:proofErr w:type="gramEnd"/>
      <w:r w:rsidRPr="00B006A5">
        <w:rPr>
          <w:lang w:val="sv-SE"/>
        </w:rPr>
        <w:t xml:space="preserve"> logga.</w:t>
      </w:r>
    </w:p>
    <w:p w14:paraId="318890CD" w14:textId="77777777" w:rsidR="00E14755" w:rsidRPr="00B006A5" w:rsidRDefault="00E14755">
      <w:pPr>
        <w:rPr>
          <w:lang w:val="sv-SE"/>
        </w:rPr>
      </w:pPr>
    </w:p>
    <w:p w14:paraId="5F27CC95" w14:textId="77777777" w:rsidR="00E14755" w:rsidRPr="00B006A5" w:rsidRDefault="00000000">
      <w:pPr>
        <w:rPr>
          <w:lang w:val="sv-SE"/>
        </w:rPr>
      </w:pPr>
      <w:r w:rsidRPr="00B006A5">
        <w:rPr>
          <w:lang w:val="sv-SE"/>
        </w:rPr>
        <w:t>- Rökning/snusning</w:t>
      </w:r>
    </w:p>
    <w:p w14:paraId="14E04E3E" w14:textId="77777777" w:rsidR="00E14755" w:rsidRPr="00B006A5" w:rsidRDefault="00000000">
      <w:pPr>
        <w:rPr>
          <w:lang w:val="sv-SE"/>
        </w:rPr>
      </w:pPr>
      <w:r w:rsidRPr="00B006A5">
        <w:rPr>
          <w:lang w:val="sv-SE"/>
        </w:rPr>
        <w:t>Barn, ungdomar och juniorer ska inte röka eller snusa i samband med innebandyn. Vi vuxna ska vara förebilder.</w:t>
      </w:r>
    </w:p>
    <w:p w14:paraId="7C265964" w14:textId="77777777" w:rsidR="00E14755" w:rsidRPr="00B006A5" w:rsidRDefault="00E14755">
      <w:pPr>
        <w:rPr>
          <w:lang w:val="sv-SE"/>
        </w:rPr>
      </w:pPr>
    </w:p>
    <w:p w14:paraId="66404C5C" w14:textId="77777777" w:rsidR="00E14755" w:rsidRPr="00B006A5" w:rsidRDefault="00000000">
      <w:pPr>
        <w:rPr>
          <w:lang w:val="sv-SE"/>
        </w:rPr>
      </w:pPr>
      <w:r w:rsidRPr="00B006A5">
        <w:rPr>
          <w:lang w:val="sv-SE"/>
        </w:rPr>
        <w:t>- Doping</w:t>
      </w:r>
    </w:p>
    <w:p w14:paraId="4BBE4927" w14:textId="77777777" w:rsidR="00E14755" w:rsidRPr="00B006A5" w:rsidRDefault="00000000">
      <w:pPr>
        <w:rPr>
          <w:lang w:val="sv-SE"/>
        </w:rPr>
      </w:pPr>
      <w:r w:rsidRPr="00B006A5">
        <w:rPr>
          <w:lang w:val="sv-SE"/>
        </w:rPr>
        <w:t>Argumenten är många men kan sammanfattas i fyra punkter:</w:t>
      </w:r>
    </w:p>
    <w:p w14:paraId="5E092DF0" w14:textId="77777777" w:rsidR="00E14755" w:rsidRPr="00B006A5" w:rsidRDefault="00000000">
      <w:pPr>
        <w:rPr>
          <w:lang w:val="sv-SE"/>
        </w:rPr>
      </w:pPr>
      <w:r w:rsidRPr="00B006A5">
        <w:rPr>
          <w:lang w:val="sv-SE"/>
        </w:rPr>
        <w:t>1. Det är enligt svensk lag förbjudet och kan ge upp till fyra års fängelse att hantera eller inta förbjudna preparat.</w:t>
      </w:r>
    </w:p>
    <w:p w14:paraId="2134490D" w14:textId="77777777" w:rsidR="00E14755" w:rsidRPr="00B006A5" w:rsidRDefault="00000000">
      <w:pPr>
        <w:rPr>
          <w:lang w:val="sv-SE"/>
        </w:rPr>
      </w:pPr>
      <w:r w:rsidRPr="00B006A5">
        <w:rPr>
          <w:lang w:val="sv-SE"/>
        </w:rPr>
        <w:t>2. Det är farligt att dopa sig, det strider mot medicinsk etik och är förenat med stora hälsorisker för individen.</w:t>
      </w:r>
    </w:p>
    <w:p w14:paraId="6DE32AAC" w14:textId="77777777" w:rsidR="00E14755" w:rsidRPr="00B006A5" w:rsidRDefault="00000000">
      <w:pPr>
        <w:rPr>
          <w:lang w:val="sv-SE"/>
        </w:rPr>
      </w:pPr>
      <w:r w:rsidRPr="00B006A5">
        <w:rPr>
          <w:lang w:val="sv-SE"/>
        </w:rPr>
        <w:t>3. Det skadar idrottsrörelsens trovärdighet. Dopning utgör därigenom ett allvarligt hot mot idrotten som ungdomsorganisation och folkrörelse.</w:t>
      </w:r>
    </w:p>
    <w:p w14:paraId="3EE8F61B" w14:textId="77777777" w:rsidR="00E14755" w:rsidRPr="00B006A5" w:rsidRDefault="00000000">
      <w:pPr>
        <w:rPr>
          <w:lang w:val="sv-SE"/>
        </w:rPr>
      </w:pPr>
      <w:r w:rsidRPr="00B006A5">
        <w:rPr>
          <w:lang w:val="sv-SE"/>
        </w:rPr>
        <w:t>4. Riksidrottsförbundets antidopingpolicy säger att ”Allt bruk av dopingmedel är oacceptabelt. Inget idrottsresultat är så värdefullt att bruk av dopingmedel kan försvaras.” Målet med idrottsrörelsens antidopingarbete är att tillförsäkra alla idrottsutövare dess självklara rätt att delta och tävla i en idrott fri från doping. För att nå målet förs kampen mot doping, med olika medel på alla nivåer inom idrotten.</w:t>
      </w:r>
    </w:p>
    <w:p w14:paraId="0A3639C3" w14:textId="77777777" w:rsidR="00E14755" w:rsidRPr="00B006A5" w:rsidRDefault="00E14755">
      <w:pPr>
        <w:rPr>
          <w:lang w:val="sv-SE"/>
        </w:rPr>
      </w:pPr>
    </w:p>
    <w:p w14:paraId="5D529A0C" w14:textId="55423B4A" w:rsidR="00E14755" w:rsidRPr="00B006A5" w:rsidRDefault="00000000">
      <w:pPr>
        <w:rPr>
          <w:lang w:val="sv-SE"/>
        </w:rPr>
      </w:pPr>
      <w:r w:rsidRPr="00B006A5">
        <w:rPr>
          <w:lang w:val="sv-SE"/>
        </w:rPr>
        <w:t xml:space="preserve">Genom betald medlemsavgift/medlemskap förbinder du dig att följa föreningens policy och stadgar. Brott mot Tierp </w:t>
      </w:r>
      <w:proofErr w:type="gramStart"/>
      <w:r w:rsidRPr="00B006A5">
        <w:rPr>
          <w:lang w:val="sv-SE"/>
        </w:rPr>
        <w:t>IBKs</w:t>
      </w:r>
      <w:proofErr w:type="gramEnd"/>
      <w:r w:rsidRPr="00B006A5">
        <w:rPr>
          <w:lang w:val="sv-SE"/>
        </w:rPr>
        <w:t xml:space="preserve"> policy kan i leda till uteslutning ur föreningen.</w:t>
      </w:r>
    </w:p>
    <w:p w14:paraId="44EC9EA4" w14:textId="77777777" w:rsidR="00E14755" w:rsidRPr="00B006A5" w:rsidRDefault="00E14755">
      <w:pPr>
        <w:rPr>
          <w:lang w:val="sv-SE"/>
        </w:rPr>
      </w:pPr>
    </w:p>
    <w:p w14:paraId="448EE314" w14:textId="77777777" w:rsidR="00E14755" w:rsidRPr="00B006A5" w:rsidRDefault="00000000">
      <w:pPr>
        <w:rPr>
          <w:lang w:val="sv-SE"/>
        </w:rPr>
      </w:pPr>
      <w:r w:rsidRPr="00B006A5">
        <w:rPr>
          <w:lang w:val="sv-SE"/>
        </w:rPr>
        <w:t>Handlingsplan</w:t>
      </w:r>
    </w:p>
    <w:p w14:paraId="38AA4684" w14:textId="77777777" w:rsidR="00E14755" w:rsidRPr="00B006A5" w:rsidRDefault="00000000">
      <w:pPr>
        <w:rPr>
          <w:lang w:val="sv-SE"/>
        </w:rPr>
      </w:pPr>
      <w:r w:rsidRPr="00B006A5">
        <w:rPr>
          <w:lang w:val="sv-SE"/>
        </w:rPr>
        <w:t>Vid misskötsel inom de olika områden tas i första hand diskussion med berörd person, ledare som spelare. Om medling eller stöd krävs kan styrelse delta eller ta in kunnig person.</w:t>
      </w:r>
    </w:p>
    <w:p w14:paraId="775FFE08" w14:textId="77777777" w:rsidR="00E14755" w:rsidRPr="00B006A5" w:rsidRDefault="00000000">
      <w:pPr>
        <w:rPr>
          <w:lang w:val="sv-SE"/>
        </w:rPr>
      </w:pPr>
      <w:r w:rsidRPr="00B006A5">
        <w:rPr>
          <w:lang w:val="sv-SE"/>
        </w:rPr>
        <w:t>- Kostnader för spelare ses över inför varje säsong för att se över möjligheten till sänkning.</w:t>
      </w:r>
    </w:p>
    <w:p w14:paraId="38A16F12" w14:textId="77777777" w:rsidR="00E14755" w:rsidRPr="00B006A5" w:rsidRDefault="00000000">
      <w:pPr>
        <w:rPr>
          <w:lang w:val="sv-SE"/>
        </w:rPr>
      </w:pPr>
      <w:r w:rsidRPr="00B006A5">
        <w:rPr>
          <w:lang w:val="sv-SE"/>
        </w:rPr>
        <w:t>- Mediala felaktiga inlägg tas bort av administratör och samtal kan föras med aktuell person.</w:t>
      </w:r>
    </w:p>
    <w:p w14:paraId="242ECA40" w14:textId="77777777" w:rsidR="00E14755" w:rsidRPr="00B006A5" w:rsidRDefault="00000000">
      <w:pPr>
        <w:rPr>
          <w:lang w:val="sv-SE"/>
        </w:rPr>
      </w:pPr>
      <w:r w:rsidRPr="00B006A5">
        <w:rPr>
          <w:lang w:val="sv-SE"/>
        </w:rPr>
        <w:t>- Kontakt tas med polis vid misstanke om alkoholpåverkad förare.</w:t>
      </w:r>
    </w:p>
    <w:p w14:paraId="6E5AE7DD" w14:textId="77777777" w:rsidR="00E14755" w:rsidRPr="00B006A5" w:rsidRDefault="00000000">
      <w:pPr>
        <w:rPr>
          <w:lang w:val="sv-SE"/>
        </w:rPr>
      </w:pPr>
      <w:r w:rsidRPr="00B006A5">
        <w:rPr>
          <w:lang w:val="sv-SE"/>
        </w:rPr>
        <w:t xml:space="preserve">- Vid akuta situationer kontakta ambulans, anhörig </w:t>
      </w:r>
      <w:proofErr w:type="gramStart"/>
      <w:r w:rsidRPr="00B006A5">
        <w:rPr>
          <w:lang w:val="sv-SE"/>
        </w:rPr>
        <w:t>m.m.</w:t>
      </w:r>
      <w:proofErr w:type="gramEnd"/>
      <w:r w:rsidRPr="00B006A5">
        <w:rPr>
          <w:lang w:val="sv-SE"/>
        </w:rPr>
        <w:t xml:space="preserve"> Ha alltid en aktuell kontaktlista för varje lag samt ta upp eventuella allergier eller sjukdomar inför säsongsstart.</w:t>
      </w:r>
    </w:p>
    <w:p w14:paraId="307E0751" w14:textId="77777777" w:rsidR="00E14755" w:rsidRPr="00B006A5" w:rsidRDefault="00E14755">
      <w:pPr>
        <w:rPr>
          <w:lang w:val="sv-SE"/>
        </w:rPr>
      </w:pPr>
    </w:p>
    <w:sectPr w:rsidR="00E14755" w:rsidRPr="00B006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509829273">
    <w:abstractNumId w:val="8"/>
  </w:num>
  <w:num w:numId="2" w16cid:durableId="1664241835">
    <w:abstractNumId w:val="6"/>
  </w:num>
  <w:num w:numId="3" w16cid:durableId="1343816604">
    <w:abstractNumId w:val="5"/>
  </w:num>
  <w:num w:numId="4" w16cid:durableId="2016493724">
    <w:abstractNumId w:val="4"/>
  </w:num>
  <w:num w:numId="5" w16cid:durableId="1714815877">
    <w:abstractNumId w:val="7"/>
  </w:num>
  <w:num w:numId="6" w16cid:durableId="1623420800">
    <w:abstractNumId w:val="3"/>
  </w:num>
  <w:num w:numId="7" w16cid:durableId="734157366">
    <w:abstractNumId w:val="2"/>
  </w:num>
  <w:num w:numId="8" w16cid:durableId="994603297">
    <w:abstractNumId w:val="1"/>
  </w:num>
  <w:num w:numId="9" w16cid:durableId="8979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ECB"/>
    <w:rsid w:val="000B1741"/>
    <w:rsid w:val="0015074B"/>
    <w:rsid w:val="001A5F6A"/>
    <w:rsid w:val="0029639D"/>
    <w:rsid w:val="00326F90"/>
    <w:rsid w:val="00486C0B"/>
    <w:rsid w:val="004E01AB"/>
    <w:rsid w:val="00667B8A"/>
    <w:rsid w:val="00AA1D8D"/>
    <w:rsid w:val="00B006A5"/>
    <w:rsid w:val="00B224DB"/>
    <w:rsid w:val="00B47730"/>
    <w:rsid w:val="00CB0664"/>
    <w:rsid w:val="00D879D9"/>
    <w:rsid w:val="00E147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15345"/>
  <w14:defaultImageDpi w14:val="300"/>
  <w15:docId w15:val="{818DDBEA-5497-47EC-941E-5861710E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1511</Words>
  <Characters>8009</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Johan Vilkund</cp:lastModifiedBy>
  <cp:revision>6</cp:revision>
  <dcterms:created xsi:type="dcterms:W3CDTF">2013-12-23T23:15:00Z</dcterms:created>
  <dcterms:modified xsi:type="dcterms:W3CDTF">2025-09-01T06:42:00Z</dcterms:modified>
  <cp:category/>
</cp:coreProperties>
</file>