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lrutnt"/>
        <w:tblW w:w="14312" w:type="dxa"/>
        <w:tblLook w:val="04A0" w:firstRow="1" w:lastRow="0" w:firstColumn="1" w:lastColumn="0" w:noHBand="0" w:noVBand="1"/>
      </w:tblPr>
      <w:tblGrid>
        <w:gridCol w:w="6997"/>
        <w:gridCol w:w="7315"/>
      </w:tblGrid>
      <w:tr w:rsidR="001105F6" w14:paraId="52E0AF4C" w14:textId="77777777" w:rsidTr="004D678F">
        <w:tc>
          <w:tcPr>
            <w:tcW w:w="6997" w:type="dxa"/>
          </w:tcPr>
          <w:p w14:paraId="70E09B27" w14:textId="6C4A55A2" w:rsidR="001105F6" w:rsidRPr="004D678F" w:rsidRDefault="001105F6" w:rsidP="001105F6">
            <w:pPr>
              <w:rPr>
                <w:sz w:val="22"/>
                <w:szCs w:val="22"/>
              </w:rPr>
            </w:pPr>
            <w:r w:rsidRPr="004D678F">
              <w:rPr>
                <w:b/>
                <w:bCs/>
                <w:sz w:val="22"/>
                <w:szCs w:val="22"/>
              </w:rPr>
              <w:t>Övning 1</w:t>
            </w:r>
            <w:r w:rsidRPr="004D678F">
              <w:rPr>
                <w:sz w:val="22"/>
                <w:szCs w:val="22"/>
              </w:rPr>
              <w:t xml:space="preserve">: Puckföring i cirkel som agerar rörliga hinder. Spelare utanför hittar pass till varandra genom att röra på sig och skapa möjligheter. </w:t>
            </w:r>
            <w:r w:rsidR="00E32DDE">
              <w:rPr>
                <w:sz w:val="22"/>
                <w:szCs w:val="22"/>
              </w:rPr>
              <w:t xml:space="preserve">Nivåanpassa genom att passen kan gå genom cirkeln till kompis. </w:t>
            </w:r>
            <w:r w:rsidRPr="004D678F">
              <w:rPr>
                <w:b/>
                <w:bCs/>
                <w:sz w:val="22"/>
                <w:szCs w:val="22"/>
              </w:rPr>
              <w:t>Tryck på:</w:t>
            </w:r>
            <w:r w:rsidRPr="004D678F">
              <w:rPr>
                <w:sz w:val="22"/>
                <w:szCs w:val="22"/>
              </w:rPr>
              <w:t xml:space="preserve"> Titta upp, kommunikation, stå ej stilla och vänta på pass.</w:t>
            </w:r>
            <w:r w:rsidRPr="004D678F">
              <w:rPr>
                <w:sz w:val="22"/>
                <w:szCs w:val="22"/>
              </w:rPr>
              <w:br/>
            </w:r>
            <w:hyperlink r:id="rId6" w:history="1">
              <w:r w:rsidRPr="004D678F">
                <w:rPr>
                  <w:rStyle w:val="Hyperlnk"/>
                  <w:sz w:val="22"/>
                  <w:szCs w:val="22"/>
                </w:rPr>
                <w:t>https://www.icehockeysystems.com/hockey-drills/pit-chaos-handling-passes</w:t>
              </w:r>
            </w:hyperlink>
            <w:r w:rsidRPr="004D678F">
              <w:rPr>
                <w:sz w:val="22"/>
                <w:szCs w:val="22"/>
              </w:rPr>
              <w:t xml:space="preserve"> </w:t>
            </w:r>
          </w:p>
        </w:tc>
        <w:tc>
          <w:tcPr>
            <w:tcW w:w="7315" w:type="dxa"/>
          </w:tcPr>
          <w:p w14:paraId="73AD1A8E" w14:textId="2F15A8B9" w:rsidR="001105F6" w:rsidRPr="004D678F" w:rsidRDefault="001105F6" w:rsidP="001105F6">
            <w:pPr>
              <w:rPr>
                <w:sz w:val="22"/>
                <w:szCs w:val="22"/>
              </w:rPr>
            </w:pPr>
            <w:r w:rsidRPr="004D678F">
              <w:rPr>
                <w:b/>
                <w:bCs/>
                <w:sz w:val="22"/>
                <w:szCs w:val="22"/>
              </w:rPr>
              <w:t>Övning 2:</w:t>
            </w:r>
            <w:r w:rsidRPr="004D678F">
              <w:rPr>
                <w:sz w:val="22"/>
                <w:szCs w:val="22"/>
              </w:rPr>
              <w:t xml:space="preserve"> Smålagsspel med pass. Ex 3 pass innan mål. </w:t>
            </w:r>
            <w:r w:rsidRPr="004D678F">
              <w:rPr>
                <w:b/>
                <w:bCs/>
                <w:sz w:val="22"/>
                <w:szCs w:val="22"/>
              </w:rPr>
              <w:t>Tryck på:</w:t>
            </w:r>
            <w:r w:rsidRPr="004D678F">
              <w:rPr>
                <w:sz w:val="22"/>
                <w:szCs w:val="22"/>
              </w:rPr>
              <w:t xml:space="preserve"> Spelbarhet, kommunikation</w:t>
            </w:r>
          </w:p>
        </w:tc>
      </w:tr>
      <w:tr w:rsidR="001105F6" w:rsidRPr="001105F6" w14:paraId="3FBF3A0D" w14:textId="77777777" w:rsidTr="004D678F">
        <w:tc>
          <w:tcPr>
            <w:tcW w:w="6997" w:type="dxa"/>
          </w:tcPr>
          <w:p w14:paraId="10B1DE3D" w14:textId="1BA7DAF4" w:rsidR="001105F6" w:rsidRPr="004D678F" w:rsidRDefault="001105F6" w:rsidP="001105F6">
            <w:pPr>
              <w:rPr>
                <w:sz w:val="22"/>
                <w:szCs w:val="22"/>
              </w:rPr>
            </w:pPr>
            <w:r w:rsidRPr="00E32DDE">
              <w:rPr>
                <w:b/>
                <w:bCs/>
                <w:sz w:val="22"/>
                <w:szCs w:val="22"/>
              </w:rPr>
              <w:t>Övning 3:</w:t>
            </w:r>
            <w:r w:rsidRPr="00E32DDE">
              <w:rPr>
                <w:sz w:val="22"/>
                <w:szCs w:val="22"/>
              </w:rPr>
              <w:t xml:space="preserve"> Give-and-go med avslut. </w:t>
            </w:r>
            <w:r w:rsidRPr="004D678F">
              <w:rPr>
                <w:sz w:val="22"/>
                <w:szCs w:val="22"/>
              </w:rPr>
              <w:t xml:space="preserve">Spelare vid blå lägger ned puck till kompis, åker runt köerna, får tillbaka pucken, åker in och tar avslut på mål. Spelare ställer sig sedan i nedre kön och tar emot pass från blå. </w:t>
            </w:r>
            <w:r w:rsidR="00576181">
              <w:rPr>
                <w:sz w:val="22"/>
                <w:szCs w:val="22"/>
              </w:rPr>
              <w:t>Nivåanpassa</w:t>
            </w:r>
            <w:r w:rsidRPr="004D678F">
              <w:rPr>
                <w:sz w:val="22"/>
                <w:szCs w:val="22"/>
              </w:rPr>
              <w:t xml:space="preserve"> med fler pass</w:t>
            </w:r>
            <w:r w:rsidR="00576181">
              <w:rPr>
                <w:sz w:val="22"/>
                <w:szCs w:val="22"/>
              </w:rPr>
              <w:t xml:space="preserve"> innan avslut</w:t>
            </w:r>
            <w:r w:rsidRPr="004D678F">
              <w:rPr>
                <w:sz w:val="22"/>
                <w:szCs w:val="22"/>
              </w:rPr>
              <w:t xml:space="preserve">. </w:t>
            </w:r>
            <w:r w:rsidRPr="004D678F">
              <w:rPr>
                <w:b/>
                <w:bCs/>
                <w:sz w:val="22"/>
                <w:szCs w:val="22"/>
              </w:rPr>
              <w:t xml:space="preserve">Tryck på: </w:t>
            </w:r>
            <w:r w:rsidRPr="004D678F">
              <w:rPr>
                <w:sz w:val="22"/>
                <w:szCs w:val="22"/>
              </w:rPr>
              <w:t>Kommunikationen, bladet i isen</w:t>
            </w:r>
          </w:p>
        </w:tc>
        <w:tc>
          <w:tcPr>
            <w:tcW w:w="7315" w:type="dxa"/>
          </w:tcPr>
          <w:p w14:paraId="12A785A8" w14:textId="6E549C7C" w:rsidR="001105F6" w:rsidRPr="004D678F" w:rsidRDefault="001105F6" w:rsidP="001105F6">
            <w:pPr>
              <w:rPr>
                <w:sz w:val="22"/>
                <w:szCs w:val="22"/>
              </w:rPr>
            </w:pPr>
            <w:r w:rsidRPr="004D678F">
              <w:rPr>
                <w:b/>
                <w:bCs/>
                <w:sz w:val="22"/>
                <w:szCs w:val="22"/>
              </w:rPr>
              <w:t>Övning 4:</w:t>
            </w:r>
            <w:r w:rsidRPr="004D678F">
              <w:rPr>
                <w:sz w:val="22"/>
                <w:szCs w:val="22"/>
              </w:rPr>
              <w:t xml:space="preserve"> Tävling 2 och 2, starta vid blå. Den 2a som kommer först till pucken blir anfallare och vänder spelet mot mål. De som kommer efter blir försvarare och ska lägga ut puck till tränare. Tryck på</w:t>
            </w:r>
            <w:r w:rsidR="004D678F" w:rsidRPr="004D678F">
              <w:rPr>
                <w:sz w:val="22"/>
                <w:szCs w:val="22"/>
              </w:rPr>
              <w:t xml:space="preserve">: rörelse över banan, att de gör sig spelbara och att de använder varandra för att komma in på mål. Försvarare: kommunikation när spelet vänder </w:t>
            </w:r>
          </w:p>
        </w:tc>
      </w:tr>
    </w:tbl>
    <w:p w14:paraId="40697F4E" w14:textId="457F8144" w:rsidR="00644A11" w:rsidRDefault="001105F6" w:rsidP="001105F6">
      <w:pPr>
        <w:jc w:val="center"/>
      </w:pPr>
      <w:r>
        <w:rPr>
          <w:noProof/>
        </w:rPr>
        <w:drawing>
          <wp:inline distT="0" distB="0" distL="0" distR="0" wp14:anchorId="478EF16F" wp14:editId="0EBFD7C9">
            <wp:extent cx="6826067" cy="3536158"/>
            <wp:effectExtent l="0" t="0" r="0" b="7620"/>
            <wp:docPr id="1577091553"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091553" name="Bildobjekt 1577091553"/>
                    <pic:cNvPicPr/>
                  </pic:nvPicPr>
                  <pic:blipFill>
                    <a:blip r:embed="rId7">
                      <a:extLst>
                        <a:ext uri="{28A0092B-C50C-407E-A947-70E740481C1C}">
                          <a14:useLocalDpi xmlns:a14="http://schemas.microsoft.com/office/drawing/2010/main" val="0"/>
                        </a:ext>
                      </a:extLst>
                    </a:blip>
                    <a:stretch>
                      <a:fillRect/>
                    </a:stretch>
                  </pic:blipFill>
                  <pic:spPr>
                    <a:xfrm>
                      <a:off x="0" y="0"/>
                      <a:ext cx="6831388" cy="3538914"/>
                    </a:xfrm>
                    <a:prstGeom prst="rect">
                      <a:avLst/>
                    </a:prstGeom>
                  </pic:spPr>
                </pic:pic>
              </a:graphicData>
            </a:graphic>
          </wp:inline>
        </w:drawing>
      </w:r>
    </w:p>
    <w:sectPr w:rsidR="00644A11" w:rsidSect="001105F6">
      <w:headerReference w:type="default" r:id="rId8"/>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9C8479" w14:textId="77777777" w:rsidR="00255E83" w:rsidRDefault="00255E83" w:rsidP="001105F6">
      <w:pPr>
        <w:spacing w:after="0" w:line="240" w:lineRule="auto"/>
      </w:pPr>
      <w:r>
        <w:separator/>
      </w:r>
    </w:p>
  </w:endnote>
  <w:endnote w:type="continuationSeparator" w:id="0">
    <w:p w14:paraId="0C0F01E8" w14:textId="77777777" w:rsidR="00255E83" w:rsidRDefault="00255E83" w:rsidP="001105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7687A3" w14:textId="77777777" w:rsidR="00255E83" w:rsidRDefault="00255E83" w:rsidP="001105F6">
      <w:pPr>
        <w:spacing w:after="0" w:line="240" w:lineRule="auto"/>
      </w:pPr>
      <w:r>
        <w:separator/>
      </w:r>
    </w:p>
  </w:footnote>
  <w:footnote w:type="continuationSeparator" w:id="0">
    <w:p w14:paraId="12243430" w14:textId="77777777" w:rsidR="00255E83" w:rsidRDefault="00255E83" w:rsidP="001105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6DE45F" w14:textId="1C8A534D" w:rsidR="001105F6" w:rsidRPr="001105F6" w:rsidRDefault="001105F6">
    <w:pPr>
      <w:pStyle w:val="Sidhuvud"/>
      <w:rPr>
        <w:b/>
        <w:bCs/>
        <w:sz w:val="32"/>
        <w:szCs w:val="32"/>
      </w:rPr>
    </w:pPr>
    <w:r w:rsidRPr="001105F6">
      <w:rPr>
        <w:b/>
        <w:bCs/>
        <w:sz w:val="32"/>
        <w:szCs w:val="32"/>
      </w:rPr>
      <w:t>Tema: Skridskor och pass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4F02"/>
    <w:rsid w:val="001105F6"/>
    <w:rsid w:val="00255E83"/>
    <w:rsid w:val="00450E94"/>
    <w:rsid w:val="00454F02"/>
    <w:rsid w:val="004D678F"/>
    <w:rsid w:val="00576181"/>
    <w:rsid w:val="00644A11"/>
    <w:rsid w:val="00892422"/>
    <w:rsid w:val="00BC6919"/>
    <w:rsid w:val="00BF46D4"/>
    <w:rsid w:val="00E32DDE"/>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E15C4E"/>
  <w15:chartTrackingRefBased/>
  <w15:docId w15:val="{764E98B0-8B54-4F22-8863-2E7A87CBCE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v-S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454F0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454F0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454F02"/>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454F02"/>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454F02"/>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454F02"/>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454F02"/>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454F02"/>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454F02"/>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454F02"/>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454F02"/>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454F02"/>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454F02"/>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454F02"/>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454F02"/>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454F02"/>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454F02"/>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454F02"/>
    <w:rPr>
      <w:rFonts w:eastAsiaTheme="majorEastAsia" w:cstheme="majorBidi"/>
      <w:color w:val="272727" w:themeColor="text1" w:themeTint="D8"/>
    </w:rPr>
  </w:style>
  <w:style w:type="paragraph" w:styleId="Rubrik">
    <w:name w:val="Title"/>
    <w:basedOn w:val="Normal"/>
    <w:next w:val="Normal"/>
    <w:link w:val="RubrikChar"/>
    <w:uiPriority w:val="10"/>
    <w:qFormat/>
    <w:rsid w:val="00454F0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454F02"/>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454F02"/>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454F02"/>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454F02"/>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454F02"/>
    <w:rPr>
      <w:i/>
      <w:iCs/>
      <w:color w:val="404040" w:themeColor="text1" w:themeTint="BF"/>
    </w:rPr>
  </w:style>
  <w:style w:type="paragraph" w:styleId="Liststycke">
    <w:name w:val="List Paragraph"/>
    <w:basedOn w:val="Normal"/>
    <w:uiPriority w:val="34"/>
    <w:qFormat/>
    <w:rsid w:val="00454F02"/>
    <w:pPr>
      <w:ind w:left="720"/>
      <w:contextualSpacing/>
    </w:pPr>
  </w:style>
  <w:style w:type="character" w:styleId="Starkbetoning">
    <w:name w:val="Intense Emphasis"/>
    <w:basedOn w:val="Standardstycketeckensnitt"/>
    <w:uiPriority w:val="21"/>
    <w:qFormat/>
    <w:rsid w:val="00454F02"/>
    <w:rPr>
      <w:i/>
      <w:iCs/>
      <w:color w:val="0F4761" w:themeColor="accent1" w:themeShade="BF"/>
    </w:rPr>
  </w:style>
  <w:style w:type="paragraph" w:styleId="Starktcitat">
    <w:name w:val="Intense Quote"/>
    <w:basedOn w:val="Normal"/>
    <w:next w:val="Normal"/>
    <w:link w:val="StarktcitatChar"/>
    <w:uiPriority w:val="30"/>
    <w:qFormat/>
    <w:rsid w:val="00454F0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454F02"/>
    <w:rPr>
      <w:i/>
      <w:iCs/>
      <w:color w:val="0F4761" w:themeColor="accent1" w:themeShade="BF"/>
    </w:rPr>
  </w:style>
  <w:style w:type="character" w:styleId="Starkreferens">
    <w:name w:val="Intense Reference"/>
    <w:basedOn w:val="Standardstycketeckensnitt"/>
    <w:uiPriority w:val="32"/>
    <w:qFormat/>
    <w:rsid w:val="00454F02"/>
    <w:rPr>
      <w:b/>
      <w:bCs/>
      <w:smallCaps/>
      <w:color w:val="0F4761" w:themeColor="accent1" w:themeShade="BF"/>
      <w:spacing w:val="5"/>
    </w:rPr>
  </w:style>
  <w:style w:type="table" w:styleId="Tabellrutnt">
    <w:name w:val="Table Grid"/>
    <w:basedOn w:val="Normaltabell"/>
    <w:uiPriority w:val="39"/>
    <w:rsid w:val="001105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dhuvud">
    <w:name w:val="header"/>
    <w:basedOn w:val="Normal"/>
    <w:link w:val="SidhuvudChar"/>
    <w:uiPriority w:val="99"/>
    <w:unhideWhenUsed/>
    <w:rsid w:val="001105F6"/>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1105F6"/>
  </w:style>
  <w:style w:type="paragraph" w:styleId="Sidfot">
    <w:name w:val="footer"/>
    <w:basedOn w:val="Normal"/>
    <w:link w:val="SidfotChar"/>
    <w:uiPriority w:val="99"/>
    <w:unhideWhenUsed/>
    <w:rsid w:val="001105F6"/>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1105F6"/>
  </w:style>
  <w:style w:type="character" w:styleId="Hyperlnk">
    <w:name w:val="Hyperlink"/>
    <w:basedOn w:val="Standardstycketeckensnitt"/>
    <w:uiPriority w:val="99"/>
    <w:unhideWhenUsed/>
    <w:rsid w:val="001105F6"/>
    <w:rPr>
      <w:color w:val="467886" w:themeColor="hyperlink"/>
      <w:u w:val="single"/>
    </w:rPr>
  </w:style>
  <w:style w:type="character" w:styleId="Olstomnmnande">
    <w:name w:val="Unresolved Mention"/>
    <w:basedOn w:val="Standardstycketeckensnitt"/>
    <w:uiPriority w:val="99"/>
    <w:semiHidden/>
    <w:unhideWhenUsed/>
    <w:rsid w:val="001105F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1.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icehockeysystems.com/hockey-drills/pit-chaos-handling-passes"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30</TotalTime>
  <Pages>1</Pages>
  <Words>186</Words>
  <Characters>987</Characters>
  <Application>Microsoft Office Word</Application>
  <DocSecurity>0</DocSecurity>
  <Lines>8</Lines>
  <Paragraphs>2</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Nyström</dc:creator>
  <cp:keywords/>
  <dc:description/>
  <cp:lastModifiedBy>Adam Nyström</cp:lastModifiedBy>
  <cp:revision>4</cp:revision>
  <dcterms:created xsi:type="dcterms:W3CDTF">2026-09-28T06:51:00Z</dcterms:created>
  <dcterms:modified xsi:type="dcterms:W3CDTF">2026-09-28T09:14:00Z</dcterms:modified>
</cp:coreProperties>
</file>