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both"/>
        <w:rPr>
          <w:b w:val="1"/>
          <w:bCs w:val="1"/>
          <w:sz w:val="36"/>
          <w:szCs w:val="36"/>
        </w:rPr>
      </w:pPr>
      <w:r w:rsidDel="00000000" w:rsidR="00000000" w:rsidRPr="00000000">
        <w:rPr>
          <w:b w:val="1"/>
          <w:bCs w:val="1"/>
          <w:sz w:val="36"/>
          <w:szCs w:val="36"/>
          <w:rtl w:val="0"/>
        </w:rPr>
        <w:t xml:space="preserve">Mall för utvärdering av slutförd säsong</w:t>
      </w:r>
    </w:p>
    <w:p w:rsidR="00000000" w:rsidDel="00000000" w:rsidP="00000000" w:rsidRDefault="00000000" w:rsidRPr="00000000" w14:paraId="00000002">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03">
      <w:pPr>
        <w:spacing w:after="240" w:before="240" w:line="276" w:lineRule="auto"/>
        <w:jc w:val="both"/>
        <w:rPr>
          <w:b w:val="1"/>
          <w:bCs w:val="1"/>
        </w:rPr>
      </w:pPr>
      <w:r w:rsidDel="00000000" w:rsidR="00000000" w:rsidRPr="00000000">
        <w:rPr>
          <w:b w:val="1"/>
          <w:bCs w:val="1"/>
          <w:rtl w:val="0"/>
        </w:rPr>
        <w:t xml:space="preserve">Inledande kommentarer</w:t>
      </w:r>
    </w:p>
    <w:p w:rsidR="00000000" w:rsidDel="00000000" w:rsidP="00000000" w:rsidRDefault="00000000" w:rsidRPr="00000000" w14:paraId="00000004">
      <w:pPr>
        <w:spacing w:after="240" w:before="240" w:line="276" w:lineRule="auto"/>
        <w:jc w:val="both"/>
        <w:rPr/>
      </w:pPr>
      <w:r w:rsidDel="00000000" w:rsidR="00000000" w:rsidRPr="00000000">
        <w:rPr>
          <w:rtl w:val="0"/>
        </w:rPr>
        <w:t xml:space="preserve">Mallstödet för utvärdering av slutförd säsong är till för att hjälpa ledarna i alla våra lag i föreningen att få på pränt vilka utvecklingsområden vi med den avslutade säsongen i backspegeln kan se att vi har.</w:t>
      </w:r>
    </w:p>
    <w:p w:rsidR="00000000" w:rsidDel="00000000" w:rsidP="00000000" w:rsidRDefault="00000000" w:rsidRPr="00000000" w14:paraId="00000005">
      <w:pPr>
        <w:spacing w:after="240" w:before="240" w:line="276" w:lineRule="auto"/>
        <w:jc w:val="both"/>
        <w:rPr/>
      </w:pPr>
      <w:r w:rsidDel="00000000" w:rsidR="00000000" w:rsidRPr="00000000">
        <w:rPr>
          <w:rtl w:val="0"/>
        </w:rPr>
        <w:t xml:space="preserve">Det finns många aspekter av en säsong som ska utvärderas. Mallen är generisk för att kunna passa som utgångspunkt för alla lag. Utöka därför denna mall med egna frågeställningar för att komplettera med det ni i ledargruppen anser matnyttigt för att kunna ta ytterligare steg framåt inför och under nästa säsong, om ni anser att det behövs. Vissa frågor går in i varandra så besvarar ni flera under en och samma punkt går det utmärkt att lämna de övriga obesvarade. Det viktiga är att vi inte glömmer att fundera över vissa frågeställningar.</w:t>
      </w:r>
    </w:p>
    <w:p w:rsidR="00000000" w:rsidDel="00000000" w:rsidP="00000000" w:rsidRDefault="00000000" w:rsidRPr="00000000" w14:paraId="00000006">
      <w:pPr>
        <w:spacing w:after="240" w:before="240" w:line="276" w:lineRule="auto"/>
        <w:jc w:val="both"/>
        <w:rPr/>
      </w:pPr>
      <w:r w:rsidDel="00000000" w:rsidR="00000000" w:rsidRPr="00000000">
        <w:rPr>
          <w:rtl w:val="0"/>
        </w:rPr>
        <w:t xml:space="preserve">I alla former av utvärderingar är en kultur med högt i tak och no blame extremt viktig. Själva poängen med utvärderingen är att synliggöra och gemensamt landa i vad och hur vi ska prioritera för att fortsätta utvecklingen av spelarna och föreningen. Vi behöver därför vara prestigelösa och noggranna med att inte peka finger; det vi lyfter är sådant vi vill och tror att vi gemensamt kan utveckla.</w:t>
      </w:r>
    </w:p>
    <w:p w:rsidR="00000000" w:rsidDel="00000000" w:rsidP="00000000" w:rsidRDefault="00000000" w:rsidRPr="00000000" w14:paraId="00000007">
      <w:pPr>
        <w:spacing w:after="240" w:before="240" w:line="276" w:lineRule="auto"/>
        <w:jc w:val="both"/>
        <w:rPr/>
      </w:pPr>
      <w:r w:rsidDel="00000000" w:rsidR="00000000" w:rsidRPr="00000000">
        <w:rPr>
          <w:rtl w:val="0"/>
        </w:rPr>
        <w:t xml:space="preserve">Frågorna är öppet ställda för att tillåta breda diskussioner. Om ni i ledargruppen är överens om åtgärder ni tror på får ni gärna inkludera dem i era svar.</w:t>
      </w:r>
    </w:p>
    <w:p w:rsidR="00000000" w:rsidDel="00000000" w:rsidP="00000000" w:rsidRDefault="00000000" w:rsidRPr="00000000" w14:paraId="00000008">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09">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0A">
      <w:pPr>
        <w:spacing w:after="240" w:before="240" w:line="276" w:lineRule="auto"/>
        <w:jc w:val="both"/>
        <w:rPr>
          <w:b w:val="1"/>
          <w:bCs w:val="1"/>
          <w:sz w:val="32"/>
          <w:szCs w:val="32"/>
        </w:rPr>
      </w:pPr>
      <w:r w:rsidDel="00000000" w:rsidR="00000000" w:rsidRPr="00000000">
        <w:rPr>
          <w:b w:val="1"/>
          <w:bCs w:val="1"/>
          <w:sz w:val="32"/>
          <w:szCs w:val="32"/>
          <w:rtl w:val="0"/>
        </w:rPr>
        <w:t xml:space="preserve">Lag/Träningsgrupp i föreningen: U12 F</w:t>
      </w:r>
    </w:p>
    <w:p w:rsidR="00000000" w:rsidDel="00000000" w:rsidP="00000000" w:rsidRDefault="00000000" w:rsidRPr="00000000" w14:paraId="0000000B">
      <w:pPr>
        <w:spacing w:after="240" w:before="240" w:line="276" w:lineRule="auto"/>
        <w:jc w:val="both"/>
        <w:rPr/>
      </w:pPr>
      <w:r w:rsidDel="00000000" w:rsidR="00000000" w:rsidRPr="00000000">
        <w:rPr>
          <w:rtl w:val="0"/>
        </w:rPr>
        <w:t xml:space="preserve">Ledare som deltagit i utvärderingen:</w:t>
      </w:r>
    </w:p>
    <w:p w:rsidR="00000000" w:rsidDel="00000000" w:rsidP="00000000" w:rsidRDefault="00000000" w:rsidRPr="00000000" w14:paraId="0000000C">
      <w:pPr>
        <w:spacing w:after="240" w:before="240" w:line="276" w:lineRule="auto"/>
        <w:jc w:val="both"/>
        <w:rPr>
          <w:shd w:fill="ff9900" w:val="clear"/>
        </w:rPr>
      </w:pPr>
      <w:r w:rsidDel="00000000" w:rsidR="00000000" w:rsidRPr="00000000">
        <w:rPr>
          <w:shd w:fill="ff9900" w:val="clear"/>
          <w:rtl w:val="0"/>
        </w:rPr>
        <w:t xml:space="preserve">Elin Lundström</w:t>
      </w:r>
    </w:p>
    <w:p w:rsidR="00000000" w:rsidDel="00000000" w:rsidP="00000000" w:rsidRDefault="00000000" w:rsidRPr="00000000" w14:paraId="0000000D">
      <w:pPr>
        <w:spacing w:after="240" w:before="240" w:line="276" w:lineRule="auto"/>
        <w:jc w:val="both"/>
        <w:rPr>
          <w:highlight w:val="red"/>
        </w:rPr>
      </w:pPr>
      <w:r w:rsidDel="00000000" w:rsidR="00000000" w:rsidRPr="00000000">
        <w:rPr>
          <w:highlight w:val="red"/>
          <w:rtl w:val="0"/>
        </w:rPr>
        <w:t xml:space="preserve">Mathias Hansson</w:t>
      </w:r>
    </w:p>
    <w:p w:rsidR="00000000" w:rsidDel="00000000" w:rsidP="00000000" w:rsidRDefault="00000000" w:rsidRPr="00000000" w14:paraId="0000000E">
      <w:pPr>
        <w:spacing w:after="240" w:before="240" w:line="276" w:lineRule="auto"/>
        <w:jc w:val="both"/>
        <w:rPr/>
      </w:pPr>
      <w:r w:rsidDel="00000000" w:rsidR="00000000" w:rsidRPr="00000000">
        <w:rPr>
          <w:rtl w:val="0"/>
        </w:rPr>
        <w:t xml:space="preserve">Viktor Eliasson</w:t>
      </w:r>
    </w:p>
    <w:p w:rsidR="00000000" w:rsidDel="00000000" w:rsidP="00000000" w:rsidRDefault="00000000" w:rsidRPr="00000000" w14:paraId="0000000F">
      <w:pPr>
        <w:spacing w:after="240" w:before="240" w:line="276" w:lineRule="auto"/>
        <w:jc w:val="both"/>
        <w:rPr/>
      </w:pPr>
      <w:r w:rsidDel="00000000" w:rsidR="00000000" w:rsidRPr="00000000">
        <w:rPr>
          <w:rtl w:val="0"/>
        </w:rPr>
        <w:t xml:space="preserve">Erik Andersson</w:t>
      </w:r>
    </w:p>
    <w:p w:rsidR="00000000" w:rsidDel="00000000" w:rsidP="00000000" w:rsidRDefault="00000000" w:rsidRPr="00000000" w14:paraId="00000010">
      <w:pPr>
        <w:spacing w:after="240" w:before="240" w:line="276" w:lineRule="auto"/>
        <w:jc w:val="both"/>
        <w:rPr>
          <w:highlight w:val="yellow"/>
        </w:rPr>
      </w:pPr>
      <w:r w:rsidDel="00000000" w:rsidR="00000000" w:rsidRPr="00000000">
        <w:rPr>
          <w:highlight w:val="yellow"/>
          <w:rtl w:val="0"/>
        </w:rPr>
        <w:t xml:space="preserve">Joel Karlsson Forsberg</w:t>
      </w:r>
    </w:p>
    <w:p w:rsidR="00000000" w:rsidDel="00000000" w:rsidP="00000000" w:rsidRDefault="00000000" w:rsidRPr="00000000" w14:paraId="00000011">
      <w:pPr>
        <w:spacing w:after="240" w:before="240" w:line="276" w:lineRule="auto"/>
        <w:jc w:val="both"/>
        <w:rPr>
          <w:b w:val="1"/>
          <w:bCs w:val="1"/>
          <w:sz w:val="24"/>
          <w:szCs w:val="24"/>
        </w:rPr>
      </w:pPr>
      <w:r w:rsidDel="00000000" w:rsidR="00000000" w:rsidRPr="00000000">
        <w:rPr>
          <w:rtl w:val="0"/>
        </w:rPr>
        <w:t xml:space="preserve">Erika Vinblad von Walter</w:t>
      </w:r>
      <w:r w:rsidDel="00000000" w:rsidR="00000000" w:rsidRPr="00000000">
        <w:rPr>
          <w:rtl w:val="0"/>
        </w:rPr>
      </w:r>
    </w:p>
    <w:p w:rsidR="00000000" w:rsidDel="00000000" w:rsidP="00000000" w:rsidRDefault="00000000" w:rsidRPr="00000000" w14:paraId="00000012">
      <w:pPr>
        <w:spacing w:after="240" w:before="240" w:lineRule="auto"/>
        <w:rPr>
          <w:shd w:fill="f1c232" w:val="clear"/>
        </w:rPr>
      </w:pPr>
      <w:r w:rsidDel="00000000" w:rsidR="00000000" w:rsidRPr="00000000">
        <w:rPr>
          <w:rtl w:val="0"/>
        </w:rPr>
        <w:t xml:space="preserve"> </w:t>
      </w:r>
      <w:r w:rsidDel="00000000" w:rsidR="00000000" w:rsidRPr="00000000">
        <w:rPr>
          <w:shd w:fill="f1c232" w:val="clear"/>
          <w:rtl w:val="0"/>
        </w:rPr>
        <w:t xml:space="preserve">Gemensamma kommentarer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