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2E6" w14:textId="721D3A03" w:rsidR="00F130F1" w:rsidRDefault="00F130F1" w:rsidP="00DA31E5">
      <w:pPr>
        <w:pStyle w:val="Rubrik1"/>
        <w:rPr>
          <w:b/>
          <w:bCs w:val="0"/>
          <w:sz w:val="28"/>
        </w:rPr>
      </w:pPr>
      <w:r>
        <w:rPr>
          <w:b/>
          <w:bCs w:val="0"/>
          <w:sz w:val="28"/>
        </w:rPr>
        <w:t>Områdesindelning för pantinsamling</w:t>
      </w:r>
    </w:p>
    <w:p w14:paraId="133580B5" w14:textId="77777777" w:rsidR="00DA31E5" w:rsidRDefault="00F130F1" w:rsidP="00DA31E5">
      <w:pPr>
        <w:pStyle w:val="Rubrik2"/>
      </w:pPr>
      <w:r w:rsidRPr="00DA31E5">
        <w:rPr>
          <w:sz w:val="24"/>
          <w:szCs w:val="24"/>
        </w:rPr>
        <w:t>Instruktion</w:t>
      </w:r>
    </w:p>
    <w:p w14:paraId="06869EEC" w14:textId="67CC048F" w:rsidR="00F130F1" w:rsidRPr="00DA31E5" w:rsidRDefault="00495DBE" w:rsidP="006A272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Vi planerar att köra första rundan med pantinsamling v. 9. </w:t>
      </w:r>
      <w:r w:rsidR="00F130F1" w:rsidRPr="00DA31E5">
        <w:rPr>
          <w:sz w:val="24"/>
          <w:szCs w:val="24"/>
        </w:rPr>
        <w:t>Avisering sker några dagar</w:t>
      </w:r>
      <w:r>
        <w:rPr>
          <w:sz w:val="24"/>
          <w:szCs w:val="24"/>
        </w:rPr>
        <w:t xml:space="preserve"> till </w:t>
      </w:r>
      <w:r w:rsidR="00F130F1" w:rsidRPr="00DA31E5">
        <w:rPr>
          <w:sz w:val="24"/>
          <w:szCs w:val="24"/>
        </w:rPr>
        <w:t>1 v innan insamlingen. Till detta finns avsedd lapp att lägga i brevlådor. Om det finns exempelvis grupper på facebook eller liknande för området kan det underlätta att avisera där.</w:t>
      </w:r>
    </w:p>
    <w:p w14:paraId="49BED7F0" w14:textId="407B7537" w:rsidR="008464B4" w:rsidRDefault="00F130F1" w:rsidP="006A2726">
      <w:pPr>
        <w:rPr>
          <w:sz w:val="24"/>
          <w:szCs w:val="24"/>
        </w:rPr>
      </w:pPr>
      <w:r w:rsidRPr="00DA31E5">
        <w:rPr>
          <w:sz w:val="24"/>
          <w:szCs w:val="24"/>
        </w:rPr>
        <w:t xml:space="preserve">Kom ihåg att ni behöver gå och samla in på de ställen ni aviserat. Områdena nedan är en grovindelning så att vi inte ska krocka med varandra. </w:t>
      </w:r>
      <w:r w:rsidR="008464B4">
        <w:rPr>
          <w:sz w:val="24"/>
          <w:szCs w:val="24"/>
        </w:rPr>
        <w:t>Vid oklarheter pratar ni ihop er med de som har angränsande område. När ni samlat in pantar ni på återbruket och swishar pengarna till lagkontot på swishnummer: 123 065 60 25</w:t>
      </w:r>
      <w:r w:rsidR="00A21BEB">
        <w:rPr>
          <w:sz w:val="24"/>
          <w:szCs w:val="24"/>
        </w:rPr>
        <w:t>.</w:t>
      </w:r>
    </w:p>
    <w:p w14:paraId="6FCBF56D" w14:textId="77777777" w:rsidR="008464B4" w:rsidRDefault="008464B4" w:rsidP="006A2726">
      <w:pPr>
        <w:rPr>
          <w:sz w:val="24"/>
          <w:szCs w:val="24"/>
        </w:rPr>
      </w:pPr>
    </w:p>
    <w:p w14:paraId="607843ED" w14:textId="396EEECD" w:rsidR="00F130F1" w:rsidRPr="00DA31E5" w:rsidRDefault="00F130F1" w:rsidP="006A2726">
      <w:pPr>
        <w:rPr>
          <w:sz w:val="24"/>
          <w:szCs w:val="24"/>
        </w:rPr>
      </w:pPr>
      <w:r w:rsidRPr="00DA31E5">
        <w:rPr>
          <w:sz w:val="24"/>
          <w:szCs w:val="24"/>
        </w:rPr>
        <w:t>Kom ihåg att vi behöver få in så mycket pengar som möjligt så att vi kan komma iväg till Darlecarlia!  Kör hårt!</w:t>
      </w:r>
    </w:p>
    <w:p w14:paraId="0BB24C37" w14:textId="77777777" w:rsidR="00F130F1" w:rsidRPr="00DA31E5" w:rsidRDefault="00F130F1" w:rsidP="006A2726">
      <w:pPr>
        <w:rPr>
          <w:sz w:val="24"/>
          <w:szCs w:val="24"/>
        </w:rPr>
      </w:pPr>
    </w:p>
    <w:p w14:paraId="53BD9AFC" w14:textId="362A39CC" w:rsidR="00F130F1" w:rsidRPr="00DA31E5" w:rsidRDefault="00B93F7F" w:rsidP="006A2726">
      <w:pPr>
        <w:rPr>
          <w:b/>
          <w:bCs/>
          <w:sz w:val="24"/>
          <w:szCs w:val="24"/>
        </w:rPr>
      </w:pPr>
      <w:r w:rsidRPr="00DA31E5">
        <w:rPr>
          <w:b/>
          <w:bCs/>
          <w:sz w:val="24"/>
          <w:szCs w:val="24"/>
        </w:rPr>
        <w:t>Bredsand</w:t>
      </w:r>
      <w:r w:rsidR="00F130F1" w:rsidRPr="00DA31E5">
        <w:rPr>
          <w:b/>
          <w:bCs/>
          <w:sz w:val="24"/>
          <w:szCs w:val="24"/>
        </w:rPr>
        <w:t>:</w:t>
      </w:r>
    </w:p>
    <w:p w14:paraId="747FC949" w14:textId="2BEF9A8D" w:rsidR="00B93F7F" w:rsidRPr="00DA31E5" w:rsidRDefault="00B93F7F" w:rsidP="006A2726">
      <w:pPr>
        <w:rPr>
          <w:sz w:val="24"/>
          <w:szCs w:val="24"/>
        </w:rPr>
      </w:pPr>
      <w:r w:rsidRPr="00DA31E5">
        <w:rPr>
          <w:sz w:val="24"/>
          <w:szCs w:val="24"/>
        </w:rPr>
        <w:t>Tuva V &amp; Molly</w:t>
      </w:r>
    </w:p>
    <w:p w14:paraId="48609714" w14:textId="77777777" w:rsidR="00F130F1" w:rsidRPr="00DA31E5" w:rsidRDefault="00F130F1" w:rsidP="006A2726">
      <w:pPr>
        <w:rPr>
          <w:sz w:val="24"/>
          <w:szCs w:val="24"/>
        </w:rPr>
      </w:pPr>
    </w:p>
    <w:p w14:paraId="3282C8B0" w14:textId="77777777" w:rsidR="00F130F1" w:rsidRPr="00DA31E5" w:rsidRDefault="00F14C50" w:rsidP="006A2726">
      <w:pPr>
        <w:rPr>
          <w:b/>
          <w:bCs/>
          <w:sz w:val="24"/>
          <w:szCs w:val="24"/>
        </w:rPr>
      </w:pPr>
      <w:r w:rsidRPr="00DA31E5">
        <w:rPr>
          <w:b/>
          <w:bCs/>
          <w:sz w:val="24"/>
          <w:szCs w:val="24"/>
        </w:rPr>
        <w:t>Korsängen</w:t>
      </w:r>
      <w:r w:rsidR="00D52342" w:rsidRPr="00DA31E5">
        <w:rPr>
          <w:b/>
          <w:bCs/>
          <w:sz w:val="24"/>
          <w:szCs w:val="24"/>
        </w:rPr>
        <w:t>/nedre Fanna</w:t>
      </w:r>
      <w:r w:rsidR="00F130F1" w:rsidRPr="00DA31E5">
        <w:rPr>
          <w:b/>
          <w:bCs/>
          <w:sz w:val="24"/>
          <w:szCs w:val="24"/>
        </w:rPr>
        <w:t>:</w:t>
      </w:r>
    </w:p>
    <w:p w14:paraId="397D5ADA" w14:textId="4FA971E2" w:rsidR="00B93F7F" w:rsidRPr="00DA31E5" w:rsidRDefault="00F14C50" w:rsidP="006A2726">
      <w:pPr>
        <w:rPr>
          <w:sz w:val="24"/>
          <w:szCs w:val="24"/>
        </w:rPr>
      </w:pPr>
      <w:r w:rsidRPr="00DA31E5">
        <w:rPr>
          <w:sz w:val="24"/>
          <w:szCs w:val="24"/>
        </w:rPr>
        <w:t>Tuva W</w:t>
      </w:r>
      <w:r w:rsidR="00D52342" w:rsidRPr="00DA31E5">
        <w:rPr>
          <w:sz w:val="24"/>
          <w:szCs w:val="24"/>
        </w:rPr>
        <w:t xml:space="preserve"> &amp; Bettan</w:t>
      </w:r>
    </w:p>
    <w:p w14:paraId="3876C9A1" w14:textId="77777777" w:rsidR="00F130F1" w:rsidRPr="00DA31E5" w:rsidRDefault="00F130F1" w:rsidP="006A2726">
      <w:pPr>
        <w:rPr>
          <w:b/>
          <w:bCs/>
          <w:sz w:val="24"/>
          <w:szCs w:val="24"/>
        </w:rPr>
      </w:pPr>
    </w:p>
    <w:p w14:paraId="59D45570" w14:textId="77777777" w:rsidR="00F130F1" w:rsidRPr="00DA31E5" w:rsidRDefault="00F14C50" w:rsidP="006A2726">
      <w:pPr>
        <w:rPr>
          <w:b/>
          <w:bCs/>
          <w:sz w:val="24"/>
          <w:szCs w:val="24"/>
        </w:rPr>
      </w:pPr>
      <w:r w:rsidRPr="00DA31E5">
        <w:rPr>
          <w:b/>
          <w:bCs/>
          <w:sz w:val="24"/>
          <w:szCs w:val="24"/>
        </w:rPr>
        <w:t>Grillby</w:t>
      </w:r>
    </w:p>
    <w:p w14:paraId="30EEA38B" w14:textId="7161D9E1" w:rsidR="00F14C50" w:rsidRPr="00DA31E5" w:rsidRDefault="00F14C50" w:rsidP="006A2726">
      <w:pPr>
        <w:rPr>
          <w:sz w:val="24"/>
          <w:szCs w:val="24"/>
        </w:rPr>
      </w:pPr>
      <w:r w:rsidRPr="00DA31E5">
        <w:rPr>
          <w:sz w:val="24"/>
          <w:szCs w:val="24"/>
        </w:rPr>
        <w:t>Gro&amp;Unni</w:t>
      </w:r>
    </w:p>
    <w:p w14:paraId="135636FF" w14:textId="77777777" w:rsidR="00F130F1" w:rsidRPr="00DA31E5" w:rsidRDefault="00F130F1" w:rsidP="006A2726">
      <w:pPr>
        <w:rPr>
          <w:sz w:val="24"/>
          <w:szCs w:val="24"/>
        </w:rPr>
      </w:pPr>
    </w:p>
    <w:p w14:paraId="287EC1DB" w14:textId="4D615DAB" w:rsidR="00F130F1" w:rsidRPr="00DA31E5" w:rsidRDefault="00F14C50" w:rsidP="006A2726">
      <w:pPr>
        <w:rPr>
          <w:b/>
          <w:bCs/>
          <w:sz w:val="24"/>
          <w:szCs w:val="24"/>
        </w:rPr>
      </w:pPr>
      <w:r w:rsidRPr="00DA31E5">
        <w:rPr>
          <w:b/>
          <w:bCs/>
          <w:sz w:val="24"/>
          <w:szCs w:val="24"/>
        </w:rPr>
        <w:t>Haga</w:t>
      </w:r>
      <w:r w:rsidR="00F130F1" w:rsidRPr="00DA31E5">
        <w:rPr>
          <w:b/>
          <w:bCs/>
          <w:sz w:val="24"/>
          <w:szCs w:val="24"/>
        </w:rPr>
        <w:t>:</w:t>
      </w:r>
    </w:p>
    <w:p w14:paraId="142A84EB" w14:textId="11EFB79E" w:rsidR="00F14C50" w:rsidRPr="00DA31E5" w:rsidRDefault="00F14C50" w:rsidP="006A2726">
      <w:pPr>
        <w:rPr>
          <w:sz w:val="24"/>
          <w:szCs w:val="24"/>
        </w:rPr>
      </w:pPr>
      <w:r w:rsidRPr="00DA31E5">
        <w:rPr>
          <w:sz w:val="24"/>
          <w:szCs w:val="24"/>
        </w:rPr>
        <w:t>Ester</w:t>
      </w:r>
      <w:r w:rsidR="00D52342" w:rsidRPr="00DA31E5">
        <w:rPr>
          <w:sz w:val="24"/>
          <w:szCs w:val="24"/>
        </w:rPr>
        <w:t xml:space="preserve"> &amp; Nova</w:t>
      </w:r>
    </w:p>
    <w:p w14:paraId="79A2E7C1" w14:textId="77777777" w:rsidR="00F130F1" w:rsidRPr="00DA31E5" w:rsidRDefault="00F130F1" w:rsidP="00A50A45">
      <w:pPr>
        <w:rPr>
          <w:sz w:val="24"/>
          <w:szCs w:val="24"/>
        </w:rPr>
      </w:pPr>
    </w:p>
    <w:p w14:paraId="6DB3691C" w14:textId="3AF0EBE4" w:rsidR="00A50A45" w:rsidRPr="00DA31E5" w:rsidRDefault="00A50A45" w:rsidP="00A50A45">
      <w:pPr>
        <w:rPr>
          <w:sz w:val="24"/>
          <w:szCs w:val="24"/>
        </w:rPr>
      </w:pPr>
      <w:r w:rsidRPr="00DA31E5">
        <w:rPr>
          <w:b/>
          <w:bCs/>
          <w:sz w:val="24"/>
          <w:szCs w:val="24"/>
        </w:rPr>
        <w:t xml:space="preserve">Bergvreten </w:t>
      </w:r>
      <w:r w:rsidR="00F130F1" w:rsidRPr="00DA31E5">
        <w:rPr>
          <w:b/>
          <w:bCs/>
          <w:sz w:val="24"/>
          <w:szCs w:val="24"/>
        </w:rPr>
        <w:t>( ev.</w:t>
      </w:r>
      <w:r w:rsidRPr="00DA31E5">
        <w:rPr>
          <w:b/>
          <w:bCs/>
          <w:sz w:val="24"/>
          <w:szCs w:val="24"/>
        </w:rPr>
        <w:t xml:space="preserve"> vidare mot vulcanusvägen</w:t>
      </w:r>
      <w:r w:rsidR="00F130F1" w:rsidRPr="00DA31E5">
        <w:rPr>
          <w:b/>
          <w:bCs/>
          <w:sz w:val="24"/>
          <w:szCs w:val="24"/>
        </w:rPr>
        <w:t>) och Ängslyckan:</w:t>
      </w:r>
      <w:r w:rsidR="00F130F1" w:rsidRPr="00DA31E5">
        <w:rPr>
          <w:b/>
          <w:bCs/>
          <w:sz w:val="24"/>
          <w:szCs w:val="24"/>
        </w:rPr>
        <w:br/>
      </w:r>
      <w:r w:rsidRPr="00DA31E5">
        <w:rPr>
          <w:sz w:val="24"/>
          <w:szCs w:val="24"/>
        </w:rPr>
        <w:t>Linnea</w:t>
      </w:r>
      <w:r w:rsidR="00F130F1" w:rsidRPr="00DA31E5">
        <w:rPr>
          <w:sz w:val="24"/>
          <w:szCs w:val="24"/>
        </w:rPr>
        <w:t>,</w:t>
      </w:r>
      <w:r w:rsidRPr="00DA31E5">
        <w:rPr>
          <w:sz w:val="24"/>
          <w:szCs w:val="24"/>
        </w:rPr>
        <w:t xml:space="preserve"> Sara</w:t>
      </w:r>
      <w:r w:rsidR="00F130F1" w:rsidRPr="00DA31E5">
        <w:rPr>
          <w:sz w:val="24"/>
          <w:szCs w:val="24"/>
        </w:rPr>
        <w:t xml:space="preserve"> &amp; Thea</w:t>
      </w:r>
    </w:p>
    <w:p w14:paraId="5001F947" w14:textId="77777777" w:rsidR="00F130F1" w:rsidRPr="00DA31E5" w:rsidRDefault="00F130F1" w:rsidP="006A2726">
      <w:pPr>
        <w:rPr>
          <w:sz w:val="24"/>
          <w:szCs w:val="24"/>
        </w:rPr>
      </w:pPr>
    </w:p>
    <w:p w14:paraId="6E667535" w14:textId="77777777" w:rsidR="00F130F1" w:rsidRPr="00DA31E5" w:rsidRDefault="00FE7BEF" w:rsidP="006A2726">
      <w:pPr>
        <w:rPr>
          <w:b/>
          <w:bCs/>
          <w:sz w:val="24"/>
          <w:szCs w:val="24"/>
        </w:rPr>
      </w:pPr>
      <w:r w:rsidRPr="00DA31E5">
        <w:rPr>
          <w:b/>
          <w:bCs/>
          <w:sz w:val="24"/>
          <w:szCs w:val="24"/>
        </w:rPr>
        <w:t>Stads-Gånsta</w:t>
      </w:r>
    </w:p>
    <w:p w14:paraId="151EB597" w14:textId="6AC796D3" w:rsidR="00F14C50" w:rsidRPr="00DA31E5" w:rsidRDefault="00FE7BEF" w:rsidP="006A2726">
      <w:pPr>
        <w:rPr>
          <w:sz w:val="24"/>
          <w:szCs w:val="24"/>
        </w:rPr>
      </w:pPr>
      <w:r w:rsidRPr="00DA31E5">
        <w:rPr>
          <w:sz w:val="24"/>
          <w:szCs w:val="24"/>
        </w:rPr>
        <w:t>Nellie</w:t>
      </w:r>
      <w:r w:rsidR="00F130F1" w:rsidRPr="00DA31E5">
        <w:rPr>
          <w:sz w:val="24"/>
          <w:szCs w:val="24"/>
        </w:rPr>
        <w:t xml:space="preserve"> &amp; Ella</w:t>
      </w:r>
    </w:p>
    <w:p w14:paraId="002959A9" w14:textId="77777777" w:rsidR="00F130F1" w:rsidRPr="00DA31E5" w:rsidRDefault="00F130F1" w:rsidP="006A2726">
      <w:pPr>
        <w:rPr>
          <w:sz w:val="24"/>
          <w:szCs w:val="24"/>
        </w:rPr>
      </w:pPr>
    </w:p>
    <w:p w14:paraId="301F5F36" w14:textId="77777777" w:rsidR="00F130F1" w:rsidRPr="00DA31E5" w:rsidRDefault="00D52342" w:rsidP="006A2726">
      <w:pPr>
        <w:rPr>
          <w:b/>
          <w:bCs/>
          <w:sz w:val="24"/>
          <w:szCs w:val="24"/>
        </w:rPr>
      </w:pPr>
      <w:r w:rsidRPr="00DA31E5">
        <w:rPr>
          <w:b/>
          <w:bCs/>
          <w:sz w:val="24"/>
          <w:szCs w:val="24"/>
        </w:rPr>
        <w:t>Soppgatorna</w:t>
      </w:r>
    </w:p>
    <w:p w14:paraId="0E3B2F6B" w14:textId="5A61DC98" w:rsidR="00D52342" w:rsidRDefault="00D52342" w:rsidP="006A2726">
      <w:pPr>
        <w:rPr>
          <w:sz w:val="24"/>
          <w:szCs w:val="24"/>
        </w:rPr>
      </w:pPr>
      <w:r w:rsidRPr="00DA31E5">
        <w:rPr>
          <w:sz w:val="24"/>
          <w:szCs w:val="24"/>
        </w:rPr>
        <w:t>Josefina &amp;Elsa</w:t>
      </w:r>
    </w:p>
    <w:p w14:paraId="2A977AB6" w14:textId="77777777" w:rsidR="00046E60" w:rsidRDefault="00046E60" w:rsidP="006A2726">
      <w:pPr>
        <w:rPr>
          <w:sz w:val="24"/>
          <w:szCs w:val="24"/>
        </w:rPr>
      </w:pPr>
    </w:p>
    <w:p w14:paraId="34AB2BDD" w14:textId="1C113CBD" w:rsidR="00046E60" w:rsidRDefault="00046E60" w:rsidP="006A27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Fårtickan</w:t>
      </w:r>
    </w:p>
    <w:p w14:paraId="16835C75" w14:textId="3D6D9091" w:rsidR="00046E60" w:rsidRPr="00046E60" w:rsidRDefault="00046E60" w:rsidP="006A2726">
      <w:pPr>
        <w:rPr>
          <w:sz w:val="24"/>
          <w:szCs w:val="24"/>
        </w:rPr>
      </w:pPr>
      <w:r>
        <w:rPr>
          <w:sz w:val="24"/>
          <w:szCs w:val="24"/>
        </w:rPr>
        <w:t>Saga</w:t>
      </w:r>
    </w:p>
    <w:p w14:paraId="3DCFA795" w14:textId="77777777" w:rsidR="00D52342" w:rsidRPr="00DA31E5" w:rsidRDefault="00D52342" w:rsidP="006A2726">
      <w:pPr>
        <w:rPr>
          <w:sz w:val="24"/>
          <w:szCs w:val="24"/>
        </w:rPr>
      </w:pPr>
    </w:p>
    <w:p w14:paraId="53E86EA2" w14:textId="77777777" w:rsidR="00F130F1" w:rsidRPr="00DA31E5" w:rsidRDefault="00F130F1" w:rsidP="006A2726">
      <w:pPr>
        <w:rPr>
          <w:sz w:val="24"/>
          <w:szCs w:val="24"/>
        </w:rPr>
      </w:pPr>
    </w:p>
    <w:p w14:paraId="45180F8C" w14:textId="77777777" w:rsidR="00F14C50" w:rsidRPr="00DA31E5" w:rsidRDefault="00F14C50" w:rsidP="006A2726">
      <w:pPr>
        <w:rPr>
          <w:sz w:val="24"/>
          <w:szCs w:val="24"/>
        </w:rPr>
      </w:pPr>
    </w:p>
    <w:sectPr w:rsidR="00F14C50" w:rsidRPr="00DA31E5" w:rsidSect="00375F5F">
      <w:footerReference w:type="even" r:id="rId7"/>
      <w:headerReference w:type="first" r:id="rId8"/>
      <w:type w:val="continuous"/>
      <w:pgSz w:w="11906" w:h="16838" w:code="9"/>
      <w:pgMar w:top="2097" w:right="1418" w:bottom="1077" w:left="1304" w:header="454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F215" w14:textId="77777777" w:rsidR="00F85D0A" w:rsidRDefault="00F85D0A">
      <w:r>
        <w:separator/>
      </w:r>
    </w:p>
  </w:endnote>
  <w:endnote w:type="continuationSeparator" w:id="0">
    <w:p w14:paraId="5D32C46E" w14:textId="77777777" w:rsidR="00F85D0A" w:rsidRDefault="00F8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8D30" w14:textId="77777777" w:rsidR="005A2A63" w:rsidRDefault="005A2A63" w:rsidP="0036139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CFD35F7" w14:textId="77777777" w:rsidR="005A2A63" w:rsidRDefault="005A2A63" w:rsidP="00E3180D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B45F" w14:textId="77777777" w:rsidR="00F85D0A" w:rsidRDefault="00F85D0A">
      <w:r>
        <w:separator/>
      </w:r>
    </w:p>
  </w:footnote>
  <w:footnote w:type="continuationSeparator" w:id="0">
    <w:p w14:paraId="77F29D34" w14:textId="77777777" w:rsidR="00F85D0A" w:rsidRDefault="00F8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9281" w14:textId="77777777" w:rsidR="00597C7C" w:rsidRDefault="00597C7C">
    <w:pPr>
      <w:pStyle w:val="Sidhuvud"/>
    </w:pPr>
  </w:p>
  <w:tbl>
    <w:tblPr>
      <w:tblW w:w="9185" w:type="dxa"/>
      <w:tblInd w:w="56" w:type="dxa"/>
      <w:tblLayout w:type="fixed"/>
      <w:tblCellMar>
        <w:top w:w="170" w:type="dxa"/>
        <w:left w:w="28" w:type="dxa"/>
        <w:bottom w:w="113" w:type="dxa"/>
        <w:right w:w="28" w:type="dxa"/>
      </w:tblCellMar>
      <w:tblLook w:val="0000" w:firstRow="0" w:lastRow="0" w:firstColumn="0" w:lastColumn="0" w:noHBand="0" w:noVBand="0"/>
    </w:tblPr>
    <w:tblGrid>
      <w:gridCol w:w="4172"/>
      <w:gridCol w:w="2506"/>
      <w:gridCol w:w="2507"/>
    </w:tblGrid>
    <w:tr w:rsidR="00597C7C" w14:paraId="107005AE" w14:textId="77777777">
      <w:trPr>
        <w:cantSplit/>
        <w:trHeight w:val="820"/>
      </w:trPr>
      <w:tc>
        <w:tcPr>
          <w:tcW w:w="4172" w:type="dxa"/>
          <w:shd w:val="clear" w:color="auto" w:fill="auto"/>
        </w:tcPr>
        <w:p w14:paraId="390C3242" w14:textId="77777777" w:rsidR="00597C7C" w:rsidRDefault="00597C7C" w:rsidP="00597C7C"/>
      </w:tc>
      <w:tc>
        <w:tcPr>
          <w:tcW w:w="2506" w:type="dxa"/>
        </w:tcPr>
        <w:p w14:paraId="23F0EE30" w14:textId="77777777" w:rsidR="00597C7C" w:rsidRDefault="00597C7C" w:rsidP="00597C7C">
          <w:r>
            <w:t>PM-MALL</w:t>
          </w:r>
        </w:p>
      </w:tc>
      <w:tc>
        <w:tcPr>
          <w:tcW w:w="2507" w:type="dxa"/>
        </w:tcPr>
        <w:p w14:paraId="6CEE639A" w14:textId="55DDD60A" w:rsidR="00597C7C" w:rsidRDefault="006A2726" w:rsidP="00597C7C"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  \* MERGEFORMAT </w:instrText>
          </w:r>
          <w:r>
            <w:rPr>
              <w:noProof/>
            </w:rPr>
            <w:fldChar w:fldCharType="separate"/>
          </w:r>
          <w:r w:rsidR="00046E60">
            <w:rPr>
              <w:noProof/>
            </w:rPr>
            <w:t>2025-02-09</w:t>
          </w:r>
          <w:r>
            <w:rPr>
              <w:noProof/>
            </w:rPr>
            <w:fldChar w:fldCharType="end"/>
          </w:r>
        </w:p>
      </w:tc>
    </w:tr>
  </w:tbl>
  <w:p w14:paraId="3496AC11" w14:textId="77777777" w:rsidR="00597C7C" w:rsidRDefault="00597C7C">
    <w:pPr>
      <w:pStyle w:val="Sidhuvud"/>
    </w:pPr>
  </w:p>
  <w:p w14:paraId="1353E970" w14:textId="77777777" w:rsidR="00597C7C" w:rsidRDefault="00597C7C">
    <w:pPr>
      <w:pStyle w:val="Sidhuvud"/>
    </w:pPr>
  </w:p>
  <w:p w14:paraId="152F1853" w14:textId="77777777" w:rsidR="00597C7C" w:rsidRDefault="001A736E">
    <w:pPr>
      <w:pStyle w:val="Sidhuvud"/>
    </w:pPr>
    <w:r>
      <w:rPr>
        <w:noProof/>
      </w:rPr>
      <w:drawing>
        <wp:anchor distT="0" distB="0" distL="114300" distR="114300" simplePos="0" relativeHeight="251657728" behindDoc="1" locked="1" layoutInCell="1" allowOverlap="1" wp14:anchorId="5A72B97E" wp14:editId="7E430297">
          <wp:simplePos x="0" y="0"/>
          <wp:positionH relativeFrom="page">
            <wp:posOffset>457200</wp:posOffset>
          </wp:positionH>
          <wp:positionV relativeFrom="page">
            <wp:posOffset>504190</wp:posOffset>
          </wp:positionV>
          <wp:extent cx="1371600" cy="533400"/>
          <wp:effectExtent l="19050" t="0" r="0" b="0"/>
          <wp:wrapNone/>
          <wp:docPr id="5" name="Bild 5" descr="AV Sv svart_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V Sv svart_v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2648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C896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E6DF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8633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C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6F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5E49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7E38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22D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E5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6C50AC"/>
    <w:multiLevelType w:val="hybridMultilevel"/>
    <w:tmpl w:val="44340E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D5DA1"/>
    <w:multiLevelType w:val="hybridMultilevel"/>
    <w:tmpl w:val="691A90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185652">
    <w:abstractNumId w:val="10"/>
  </w:num>
  <w:num w:numId="2" w16cid:durableId="1065031436">
    <w:abstractNumId w:val="8"/>
  </w:num>
  <w:num w:numId="3" w16cid:durableId="736635119">
    <w:abstractNumId w:val="3"/>
  </w:num>
  <w:num w:numId="4" w16cid:durableId="681711513">
    <w:abstractNumId w:val="2"/>
  </w:num>
  <w:num w:numId="5" w16cid:durableId="1984893498">
    <w:abstractNumId w:val="1"/>
  </w:num>
  <w:num w:numId="6" w16cid:durableId="2025938113">
    <w:abstractNumId w:val="0"/>
  </w:num>
  <w:num w:numId="7" w16cid:durableId="1915698226">
    <w:abstractNumId w:val="9"/>
  </w:num>
  <w:num w:numId="8" w16cid:durableId="754787944">
    <w:abstractNumId w:val="7"/>
  </w:num>
  <w:num w:numId="9" w16cid:durableId="283968575">
    <w:abstractNumId w:val="6"/>
  </w:num>
  <w:num w:numId="10" w16cid:durableId="1663971522">
    <w:abstractNumId w:val="5"/>
  </w:num>
  <w:num w:numId="11" w16cid:durableId="518735036">
    <w:abstractNumId w:val="4"/>
  </w:num>
  <w:num w:numId="12" w16cid:durableId="15688012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307"/>
    <w:rsid w:val="00046E60"/>
    <w:rsid w:val="000A7FEB"/>
    <w:rsid w:val="001607B3"/>
    <w:rsid w:val="00162CFC"/>
    <w:rsid w:val="00182BFF"/>
    <w:rsid w:val="001A736E"/>
    <w:rsid w:val="00293630"/>
    <w:rsid w:val="003533CF"/>
    <w:rsid w:val="00361397"/>
    <w:rsid w:val="00375F5F"/>
    <w:rsid w:val="003810F3"/>
    <w:rsid w:val="00387715"/>
    <w:rsid w:val="00451085"/>
    <w:rsid w:val="004553C9"/>
    <w:rsid w:val="00464FC5"/>
    <w:rsid w:val="00480536"/>
    <w:rsid w:val="00484477"/>
    <w:rsid w:val="00495DBE"/>
    <w:rsid w:val="00496047"/>
    <w:rsid w:val="00597C7C"/>
    <w:rsid w:val="005A2A63"/>
    <w:rsid w:val="005B061E"/>
    <w:rsid w:val="00665677"/>
    <w:rsid w:val="006A06F7"/>
    <w:rsid w:val="006A2726"/>
    <w:rsid w:val="006C78F8"/>
    <w:rsid w:val="00795BEE"/>
    <w:rsid w:val="007B7A73"/>
    <w:rsid w:val="00827B89"/>
    <w:rsid w:val="008464B4"/>
    <w:rsid w:val="008952DF"/>
    <w:rsid w:val="008A031E"/>
    <w:rsid w:val="008E51B8"/>
    <w:rsid w:val="008E6C10"/>
    <w:rsid w:val="00904989"/>
    <w:rsid w:val="00905CF2"/>
    <w:rsid w:val="009065BF"/>
    <w:rsid w:val="00937B3F"/>
    <w:rsid w:val="00946886"/>
    <w:rsid w:val="00955997"/>
    <w:rsid w:val="009B2FE3"/>
    <w:rsid w:val="009B532D"/>
    <w:rsid w:val="00A21BEB"/>
    <w:rsid w:val="00A46C95"/>
    <w:rsid w:val="00A50A45"/>
    <w:rsid w:val="00AC12CF"/>
    <w:rsid w:val="00B13F00"/>
    <w:rsid w:val="00B31E72"/>
    <w:rsid w:val="00B5523D"/>
    <w:rsid w:val="00B818A4"/>
    <w:rsid w:val="00B93F7F"/>
    <w:rsid w:val="00C00D5B"/>
    <w:rsid w:val="00C044C8"/>
    <w:rsid w:val="00C309EB"/>
    <w:rsid w:val="00C64936"/>
    <w:rsid w:val="00CC3A4A"/>
    <w:rsid w:val="00CC6B37"/>
    <w:rsid w:val="00CF5C54"/>
    <w:rsid w:val="00D2711A"/>
    <w:rsid w:val="00D372FC"/>
    <w:rsid w:val="00D406EB"/>
    <w:rsid w:val="00D52342"/>
    <w:rsid w:val="00D55576"/>
    <w:rsid w:val="00DA31E5"/>
    <w:rsid w:val="00DE0EF6"/>
    <w:rsid w:val="00E11B68"/>
    <w:rsid w:val="00E3180D"/>
    <w:rsid w:val="00EA39B5"/>
    <w:rsid w:val="00EE43BF"/>
    <w:rsid w:val="00EF4A74"/>
    <w:rsid w:val="00F0422A"/>
    <w:rsid w:val="00F130F1"/>
    <w:rsid w:val="00F14C50"/>
    <w:rsid w:val="00F20877"/>
    <w:rsid w:val="00F317CA"/>
    <w:rsid w:val="00F37D19"/>
    <w:rsid w:val="00F85D0A"/>
    <w:rsid w:val="00FA5673"/>
    <w:rsid w:val="00FB7307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6E8725"/>
  <w15:chartTrackingRefBased/>
  <w15:docId w15:val="{5718DA38-3ED7-4447-8354-6F77067F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26"/>
    <w:rPr>
      <w:rFonts w:ascii="Book Antiqua" w:hAnsi="Book Antiqua"/>
      <w:sz w:val="22"/>
    </w:rPr>
  </w:style>
  <w:style w:type="paragraph" w:styleId="Rubrik1">
    <w:name w:val="heading 1"/>
    <w:basedOn w:val="Normal"/>
    <w:next w:val="Normal"/>
    <w:qFormat/>
    <w:rsid w:val="006A2726"/>
    <w:pPr>
      <w:keepNext/>
      <w:spacing w:after="180"/>
      <w:outlineLvl w:val="0"/>
    </w:pPr>
    <w:rPr>
      <w:rFonts w:ascii="Arial Narrow" w:hAnsi="Arial Narrow" w:cs="Arial"/>
      <w:bCs/>
      <w:spacing w:val="10"/>
      <w:sz w:val="36"/>
      <w:szCs w:val="28"/>
    </w:rPr>
  </w:style>
  <w:style w:type="paragraph" w:styleId="Rubrik2">
    <w:name w:val="heading 2"/>
    <w:basedOn w:val="Normal"/>
    <w:next w:val="Normal"/>
    <w:qFormat/>
    <w:rsid w:val="006A2726"/>
    <w:pPr>
      <w:keepNext/>
      <w:spacing w:before="120" w:after="60" w:line="260" w:lineRule="exact"/>
      <w:outlineLvl w:val="1"/>
    </w:pPr>
    <w:rPr>
      <w:rFonts w:ascii="Arial Narrow" w:hAnsi="Arial Narrow" w:cs="Arial"/>
      <w:b/>
      <w:bCs/>
      <w:iCs/>
      <w:spacing w:val="10"/>
      <w:szCs w:val="28"/>
    </w:rPr>
  </w:style>
  <w:style w:type="paragraph" w:styleId="Rubrik3">
    <w:name w:val="heading 3"/>
    <w:basedOn w:val="Normal"/>
    <w:next w:val="Normal"/>
    <w:qFormat/>
    <w:rsid w:val="006A2726"/>
    <w:pPr>
      <w:keepNext/>
      <w:spacing w:before="120" w:after="60" w:line="260" w:lineRule="exact"/>
      <w:outlineLvl w:val="2"/>
    </w:pPr>
    <w:rPr>
      <w:rFonts w:cs="Arial"/>
      <w:b/>
      <w:bCs/>
      <w:spacing w:val="1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51B8"/>
    <w:pPr>
      <w:keepNext/>
      <w:keepLines/>
      <w:spacing w:before="260"/>
      <w:outlineLvl w:val="3"/>
    </w:pPr>
    <w:rPr>
      <w:rFonts w:ascii="Arial Narrow" w:eastAsiaTheme="majorEastAsia" w:hAnsi="Arial Narrow" w:cstheme="majorBidi"/>
      <w:b/>
      <w:i/>
      <w:iCs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607B3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1607B3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1607B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E3180D"/>
  </w:style>
  <w:style w:type="paragraph" w:styleId="Ballongtext">
    <w:name w:val="Balloon Text"/>
    <w:basedOn w:val="Normal"/>
    <w:semiHidden/>
    <w:rsid w:val="00E3180D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51B8"/>
    <w:rPr>
      <w:rFonts w:ascii="Arial Narrow" w:eastAsiaTheme="majorEastAsia" w:hAnsi="Arial Narrow" w:cstheme="majorBidi"/>
      <w:b/>
      <w:i/>
      <w:iCs/>
      <w:spacing w:val="10"/>
    </w:rPr>
  </w:style>
  <w:style w:type="paragraph" w:styleId="Liststycke">
    <w:name w:val="List Paragraph"/>
    <w:basedOn w:val="Normal"/>
    <w:uiPriority w:val="34"/>
    <w:qFormat/>
    <w:rsid w:val="006A2726"/>
    <w:pPr>
      <w:spacing w:after="60"/>
      <w:ind w:left="714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AV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Ljusterdal, Ellen</dc:creator>
  <cp:keywords/>
  <dc:description/>
  <cp:lastModifiedBy>Ellen Ljusterdal</cp:lastModifiedBy>
  <cp:revision>15</cp:revision>
  <dcterms:created xsi:type="dcterms:W3CDTF">2025-01-26T17:49:00Z</dcterms:created>
  <dcterms:modified xsi:type="dcterms:W3CDTF">2025-02-09T12:34:00Z</dcterms:modified>
</cp:coreProperties>
</file>