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B63" w:rsidRDefault="001A76D8" w:rsidP="001A76D8">
      <w:pPr>
        <w:spacing w:after="251" w:line="259" w:lineRule="auto"/>
        <w:ind w:left="0" w:right="97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5561026</wp:posOffset>
            </wp:positionH>
            <wp:positionV relativeFrom="paragraph">
              <wp:posOffset>-134053</wp:posOffset>
            </wp:positionV>
            <wp:extent cx="478790" cy="7721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ÖVERGÅNGSANMÄLAN – SPELARENS GODKÄNNANDE </w:t>
      </w:r>
    </w:p>
    <w:p w:rsidR="00EB6B63" w:rsidRDefault="001A76D8">
      <w:pPr>
        <w:ind w:left="-5" w:right="928"/>
      </w:pPr>
      <w:r>
        <w:t xml:space="preserve">Vänligen notera att övergång avseende spelare under 18 år även kräver vårdnadshavares godkännande (i förekommande fall båda vårdnadshavares). </w:t>
      </w:r>
    </w:p>
    <w:p w:rsidR="00EB6B63" w:rsidRDefault="001A76D8">
      <w:pPr>
        <w:spacing w:after="238" w:line="259" w:lineRule="auto"/>
        <w:ind w:left="-5"/>
      </w:pPr>
      <w:r>
        <w:rPr>
          <w:b/>
        </w:rPr>
        <w:t xml:space="preserve">ÖVERGÅNG </w:t>
      </w:r>
      <w:proofErr w:type="gramStart"/>
      <w:r>
        <w:rPr>
          <w:b/>
        </w:rPr>
        <w:t>AVSEENDE  SPELAREN</w:t>
      </w:r>
      <w:proofErr w:type="gramEnd"/>
      <w:r>
        <w:t xml:space="preserve"> </w:t>
      </w:r>
    </w:p>
    <w:p w:rsidR="00EB6B63" w:rsidRDefault="001A76D8">
      <w:pPr>
        <w:tabs>
          <w:tab w:val="center" w:pos="2609"/>
          <w:tab w:val="center" w:pos="3913"/>
          <w:tab w:val="center" w:pos="5216"/>
          <w:tab w:val="center" w:pos="6522"/>
        </w:tabs>
        <w:spacing w:after="231"/>
        <w:ind w:left="-15" w:firstLine="0"/>
      </w:pPr>
      <w:r>
        <w:t>Tilltalsnamn: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B6B63" w:rsidRDefault="001A76D8">
      <w:pPr>
        <w:spacing w:after="0" w:line="450" w:lineRule="auto"/>
        <w:ind w:left="-5" w:right="2205"/>
      </w:pPr>
      <w:r>
        <w:t xml:space="preserve">Efternamn: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13811" cy="9144"/>
                <wp:effectExtent l="0" t="0" r="0" b="0"/>
                <wp:docPr id="2369" name="Group 2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3811" cy="9144"/>
                          <a:chOff x="0" y="0"/>
                          <a:chExt cx="3313811" cy="9144"/>
                        </a:xfrm>
                      </wpg:grpSpPr>
                      <wps:wsp>
                        <wps:cNvPr id="2831" name="Shape 2831"/>
                        <wps:cNvSpPr/>
                        <wps:spPr>
                          <a:xfrm>
                            <a:off x="0" y="0"/>
                            <a:ext cx="3313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1" h="9144">
                                <a:moveTo>
                                  <a:pt x="0" y="0"/>
                                </a:moveTo>
                                <a:lnTo>
                                  <a:pt x="3313811" y="0"/>
                                </a:lnTo>
                                <a:lnTo>
                                  <a:pt x="3313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9" style="width:260.93pt;height:0.719971pt;mso-position-horizontal-relative:char;mso-position-vertical-relative:line" coordsize="33138,91">
                <v:shape id="Shape 2832" style="position:absolute;width:33138;height:91;left:0;top:0;" coordsize="3313811,9144" path="m0,0l3313811,0l33138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proofErr w:type="gramStart"/>
      <w:r>
        <w:tab/>
        <w:t xml:space="preserve"> </w:t>
      </w:r>
      <w:r>
        <w:t xml:space="preserve"> Personnummer</w:t>
      </w:r>
      <w:proofErr w:type="gramEnd"/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B6B63" w:rsidRDefault="001A76D8">
      <w:pPr>
        <w:spacing w:after="209" w:line="259" w:lineRule="auto"/>
        <w:ind w:left="0" w:firstLine="0"/>
      </w:pPr>
      <w:r>
        <w:rPr>
          <w:b/>
        </w:rPr>
        <w:t xml:space="preserve"> </w:t>
      </w:r>
    </w:p>
    <w:p w:rsidR="00EB6B63" w:rsidRDefault="001A76D8">
      <w:pPr>
        <w:spacing w:after="230"/>
        <w:ind w:left="-5" w:right="928"/>
      </w:pPr>
      <w:r>
        <w:rPr>
          <w:b/>
        </w:rPr>
        <w:t>GODKÄNNANDET AVSER ÖVERGÅNG</w:t>
      </w:r>
      <w:r>
        <w:t xml:space="preserve">         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Ange föreningsnamn &amp; nummer) </w:t>
      </w:r>
    </w:p>
    <w:tbl>
      <w:tblPr>
        <w:tblStyle w:val="TableGrid"/>
        <w:tblpPr w:vertAnchor="text" w:tblpX="6769" w:tblpY="-176"/>
        <w:tblOverlap w:val="never"/>
        <w:tblW w:w="3133" w:type="dxa"/>
        <w:tblInd w:w="0" w:type="dxa"/>
        <w:tblCellMar>
          <w:top w:w="5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4"/>
        <w:gridCol w:w="446"/>
        <w:gridCol w:w="446"/>
        <w:gridCol w:w="456"/>
      </w:tblGrid>
      <w:tr w:rsidR="00EB6B63">
        <w:trPr>
          <w:trHeight w:val="31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-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15 </w:t>
            </w:r>
          </w:p>
        </w:tc>
      </w:tr>
    </w:tbl>
    <w:p w:rsidR="00EB6B63" w:rsidRDefault="001A76D8">
      <w:pPr>
        <w:tabs>
          <w:tab w:val="center" w:pos="2609"/>
          <w:tab w:val="center" w:pos="3913"/>
          <w:tab w:val="center" w:pos="5216"/>
          <w:tab w:val="center" w:pos="6522"/>
        </w:tabs>
        <w:spacing w:after="228"/>
        <w:ind w:left="-15" w:firstLine="0"/>
      </w:pPr>
      <w:r>
        <w:t xml:space="preserve">Från förening: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                                                               </w:t>
      </w:r>
    </w:p>
    <w:tbl>
      <w:tblPr>
        <w:tblStyle w:val="TableGrid"/>
        <w:tblpPr w:vertAnchor="text" w:tblpX="6752" w:tblpY="-27"/>
        <w:tblOverlap w:val="never"/>
        <w:tblW w:w="3133" w:type="dxa"/>
        <w:tblInd w:w="0" w:type="dxa"/>
        <w:tblCellMar>
          <w:top w:w="5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4"/>
        <w:gridCol w:w="446"/>
        <w:gridCol w:w="446"/>
        <w:gridCol w:w="456"/>
      </w:tblGrid>
      <w:tr w:rsidR="00EB6B63">
        <w:trPr>
          <w:trHeight w:val="30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-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Default="001A76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15 </w:t>
            </w:r>
          </w:p>
        </w:tc>
      </w:tr>
    </w:tbl>
    <w:p w:rsidR="00EB6B63" w:rsidRDefault="001A76D8">
      <w:pPr>
        <w:tabs>
          <w:tab w:val="center" w:pos="2609"/>
          <w:tab w:val="center" w:pos="3913"/>
          <w:tab w:val="center" w:pos="5216"/>
        </w:tabs>
        <w:spacing w:after="34"/>
        <w:ind w:left="-15" w:firstLine="0"/>
      </w:pPr>
      <w:r>
        <w:t xml:space="preserve">Till förening: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74543" cy="9144"/>
                <wp:effectExtent l="0" t="0" r="0" b="0"/>
                <wp:docPr id="2370" name="Group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4543" cy="9144"/>
                          <a:chOff x="0" y="0"/>
                          <a:chExt cx="3074543" cy="9144"/>
                        </a:xfrm>
                      </wpg:grpSpPr>
                      <wps:wsp>
                        <wps:cNvPr id="2833" name="Shape 2833"/>
                        <wps:cNvSpPr/>
                        <wps:spPr>
                          <a:xfrm>
                            <a:off x="0" y="0"/>
                            <a:ext cx="3074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543" h="9144">
                                <a:moveTo>
                                  <a:pt x="0" y="0"/>
                                </a:moveTo>
                                <a:lnTo>
                                  <a:pt x="3074543" y="0"/>
                                </a:lnTo>
                                <a:lnTo>
                                  <a:pt x="3074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0" style="width:242.09pt;height:0.720001pt;mso-position-horizontal-relative:char;mso-position-vertical-relative:line" coordsize="30745,91">
                <v:shape id="Shape 2834" style="position:absolute;width:30745;height:91;left:0;top:0;" coordsize="3074543,9144" path="m0,0l3074543,0l307454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B6B63" w:rsidRDefault="00EB6B63">
      <w:pPr>
        <w:spacing w:after="213" w:line="259" w:lineRule="auto"/>
        <w:ind w:left="0" w:firstLine="0"/>
      </w:pPr>
    </w:p>
    <w:p w:rsidR="00EB6B63" w:rsidRDefault="001A76D8">
      <w:pPr>
        <w:spacing w:after="15" w:line="259" w:lineRule="auto"/>
        <w:ind w:left="-5"/>
      </w:pPr>
      <w:r>
        <w:rPr>
          <w:b/>
        </w:rPr>
        <w:t>ÖVERGÅNGSTID</w:t>
      </w:r>
      <w:r>
        <w:t xml:space="preserve">                                                                                                                   </w:t>
      </w:r>
    </w:p>
    <w:p w:rsidR="00EB6B63" w:rsidRDefault="001A76D8">
      <w:pPr>
        <w:ind w:left="-5" w:right="928"/>
      </w:pPr>
      <w:r>
        <w:t xml:space="preserve">(Endast ett alternativ ifylles) </w:t>
      </w:r>
    </w:p>
    <w:tbl>
      <w:tblPr>
        <w:tblStyle w:val="TableGrid"/>
        <w:tblpPr w:vertAnchor="text" w:tblpX="1213" w:tblpY="-162"/>
        <w:tblOverlap w:val="never"/>
        <w:tblW w:w="341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</w:tblGrid>
      <w:tr w:rsidR="00EB6B63">
        <w:trPr>
          <w:trHeight w:val="34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6B63" w:rsidRDefault="001A76D8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B6B63" w:rsidRDefault="001A76D8">
      <w:pPr>
        <w:ind w:left="-5" w:right="8936"/>
      </w:pPr>
      <w:r>
        <w:t xml:space="preserve">En vecka: </w:t>
      </w:r>
    </w:p>
    <w:tbl>
      <w:tblPr>
        <w:tblStyle w:val="TableGrid"/>
        <w:tblpPr w:vertAnchor="text" w:tblpX="1213" w:tblpY="-112"/>
        <w:tblOverlap w:val="never"/>
        <w:tblW w:w="341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</w:tblGrid>
      <w:tr w:rsidR="00EB6B63">
        <w:trPr>
          <w:trHeight w:val="34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6B63" w:rsidRDefault="001A76D8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B6B63" w:rsidRDefault="001A76D8">
      <w:pPr>
        <w:ind w:left="-5" w:right="8936"/>
      </w:pPr>
      <w:r>
        <w:t xml:space="preserve">Frimånad: </w:t>
      </w:r>
    </w:p>
    <w:p w:rsidR="00EB6B63" w:rsidRDefault="001A76D8">
      <w:pPr>
        <w:ind w:left="-5" w:right="928"/>
      </w:pPr>
      <w:r>
        <w:t>Bestämt datum:</w:t>
      </w:r>
      <w:r>
        <w:rPr>
          <w:u w:val="single" w:color="000000"/>
        </w:rPr>
        <w:t xml:space="preserve">         </w:t>
      </w:r>
      <w:r>
        <w:t xml:space="preserve"> /</w:t>
      </w:r>
      <w:r>
        <w:rPr>
          <w:u w:val="single" w:color="000000"/>
        </w:rPr>
        <w:t xml:space="preserve">        </w:t>
      </w:r>
      <w:r>
        <w:t>20</w:t>
      </w:r>
      <w:r>
        <w:rPr>
          <w:u w:val="single" w:color="000000"/>
        </w:rPr>
        <w:t xml:space="preserve">     </w:t>
      </w:r>
      <w:proofErr w:type="gramStart"/>
      <w:r>
        <w:rPr>
          <w:u w:val="single" w:color="000000"/>
        </w:rPr>
        <w:t xml:space="preserve">   </w:t>
      </w:r>
      <w:r>
        <w:t>(</w:t>
      </w:r>
      <w:proofErr w:type="gramEnd"/>
      <w:r>
        <w:t xml:space="preserve">OBS! Angivet datum kan aldrig understiga en vecka) </w:t>
      </w:r>
    </w:p>
    <w:p w:rsidR="00EB6B63" w:rsidRDefault="001A76D8">
      <w:pPr>
        <w:spacing w:after="206" w:line="259" w:lineRule="auto"/>
        <w:ind w:left="0" w:firstLine="0"/>
      </w:pPr>
      <w:r>
        <w:rPr>
          <w:b/>
        </w:rPr>
        <w:t xml:space="preserve"> </w:t>
      </w:r>
    </w:p>
    <w:p w:rsidR="00EB6B63" w:rsidRDefault="001A76D8">
      <w:pPr>
        <w:spacing w:after="213" w:line="259" w:lineRule="auto"/>
        <w:ind w:left="-5"/>
      </w:pPr>
      <w:r>
        <w:rPr>
          <w:b/>
        </w:rPr>
        <w:t xml:space="preserve">OVANSTÅENDE ÖVERGÅNGSANMÄLAN GODKÄNNES </w:t>
      </w:r>
    </w:p>
    <w:p w:rsidR="00EB6B63" w:rsidRDefault="001A76D8">
      <w:pPr>
        <w:spacing w:after="287" w:line="259" w:lineRule="auto"/>
        <w:ind w:left="0" w:firstLine="0"/>
      </w:pPr>
      <w:r>
        <w:t xml:space="preserve"> </w:t>
      </w:r>
    </w:p>
    <w:p w:rsidR="00EB6B63" w:rsidRDefault="001A76D8">
      <w:pPr>
        <w:tabs>
          <w:tab w:val="center" w:pos="1303"/>
          <w:tab w:val="center" w:pos="2609"/>
          <w:tab w:val="center" w:pos="5005"/>
          <w:tab w:val="center" w:pos="6818"/>
          <w:tab w:val="center" w:pos="7825"/>
        </w:tabs>
        <w:spacing w:after="12" w:line="259" w:lineRule="auto"/>
        <w:ind w:left="0" w:firstLine="0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</w:t>
      </w:r>
      <w:r>
        <w:t xml:space="preserve">                  </w:t>
      </w:r>
      <w:r>
        <w:rPr>
          <w:u w:val="single" w:color="000000"/>
        </w:rPr>
        <w:t xml:space="preserve">              / </w:t>
      </w:r>
      <w:r>
        <w:rPr>
          <w:u w:val="single" w:color="000000"/>
        </w:rPr>
        <w:tab/>
        <w:t xml:space="preserve">  </w:t>
      </w:r>
      <w:r>
        <w:rPr>
          <w:b/>
          <w:sz w:val="28"/>
          <w:u w:val="single" w:color="000000"/>
        </w:rPr>
        <w:t xml:space="preserve"> </w:t>
      </w:r>
      <w:r>
        <w:rPr>
          <w:u w:val="single" w:color="000000"/>
        </w:rPr>
        <w:t xml:space="preserve">  </w:t>
      </w:r>
      <w:r>
        <w:rPr>
          <w:sz w:val="28"/>
          <w:u w:val="single" w:color="000000"/>
        </w:rP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                            </w:t>
      </w:r>
    </w:p>
    <w:p w:rsidR="00EB6B63" w:rsidRDefault="001A76D8">
      <w:pPr>
        <w:tabs>
          <w:tab w:val="center" w:pos="2609"/>
          <w:tab w:val="center" w:pos="3913"/>
          <w:tab w:val="center" w:pos="5586"/>
        </w:tabs>
        <w:ind w:left="-15" w:firstLine="0"/>
      </w:pPr>
      <w:r>
        <w:t xml:space="preserve">Spelarens underskrift </w:t>
      </w:r>
      <w:r>
        <w:tab/>
        <w:t xml:space="preserve"> </w:t>
      </w:r>
      <w:r>
        <w:tab/>
        <w:t xml:space="preserve"> </w:t>
      </w:r>
      <w:r>
        <w:tab/>
        <w:t xml:space="preserve">Datum </w:t>
      </w:r>
    </w:p>
    <w:p w:rsidR="00EB6B63" w:rsidRDefault="001A76D8">
      <w:pPr>
        <w:spacing w:after="237" w:line="259" w:lineRule="auto"/>
        <w:ind w:left="0" w:firstLine="0"/>
      </w:pPr>
      <w:r>
        <w:t xml:space="preserve"> </w:t>
      </w:r>
    </w:p>
    <w:p w:rsidR="00EB6B63" w:rsidRDefault="001A76D8">
      <w:pPr>
        <w:tabs>
          <w:tab w:val="center" w:pos="1303"/>
          <w:tab w:val="center" w:pos="2609"/>
          <w:tab w:val="center" w:pos="3913"/>
          <w:tab w:val="center" w:pos="7172"/>
          <w:tab w:val="center" w:pos="6522"/>
          <w:tab w:val="center" w:pos="7825"/>
          <w:tab w:val="right" w:pos="10490"/>
        </w:tabs>
        <w:spacing w:after="42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84374" cy="9144"/>
                <wp:effectExtent l="0" t="0" r="0" b="0"/>
                <wp:docPr id="2371" name="Group 2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374" cy="9144"/>
                          <a:chOff x="0" y="0"/>
                          <a:chExt cx="2484374" cy="9144"/>
                        </a:xfrm>
                      </wpg:grpSpPr>
                      <wps:wsp>
                        <wps:cNvPr id="2835" name="Shape 2835"/>
                        <wps:cNvSpPr/>
                        <wps:spPr>
                          <a:xfrm>
                            <a:off x="0" y="0"/>
                            <a:ext cx="2484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4" h="9144">
                                <a:moveTo>
                                  <a:pt x="0" y="0"/>
                                </a:moveTo>
                                <a:lnTo>
                                  <a:pt x="2484374" y="0"/>
                                </a:lnTo>
                                <a:lnTo>
                                  <a:pt x="2484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" style="width:195.62pt;height:0.720032pt;mso-position-horizontal-relative:char;mso-position-vertical-relative:line" coordsize="24843,91">
                <v:shape id="Shape 2836" style="position:absolute;width:24843;height:91;left:0;top:0;" coordsize="2484374,9144" path="m0,0l2484374,0l24843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84374" cy="9144"/>
                <wp:effectExtent l="0" t="0" r="0" b="0"/>
                <wp:docPr id="2372" name="Group 2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374" cy="9144"/>
                          <a:chOff x="0" y="0"/>
                          <a:chExt cx="2484374" cy="9144"/>
                        </a:xfrm>
                      </wpg:grpSpPr>
                      <wps:wsp>
                        <wps:cNvPr id="2837" name="Shape 2837"/>
                        <wps:cNvSpPr/>
                        <wps:spPr>
                          <a:xfrm>
                            <a:off x="0" y="0"/>
                            <a:ext cx="2484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4" h="9144">
                                <a:moveTo>
                                  <a:pt x="0" y="0"/>
                                </a:moveTo>
                                <a:lnTo>
                                  <a:pt x="2484374" y="0"/>
                                </a:lnTo>
                                <a:lnTo>
                                  <a:pt x="2484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" style="width:195.62pt;height:0.720032pt;mso-position-horizontal-relative:char;mso-position-vertical-relative:line" coordsize="24843,91">
                <v:shape id="Shape 2838" style="position:absolute;width:24843;height:91;left:0;top:0;" coordsize="2484374,9144" path="m0,0l2484374,0l24843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                     </w:t>
      </w:r>
    </w:p>
    <w:p w:rsidR="00EB6B63" w:rsidRDefault="001A76D8" w:rsidP="001A76D8">
      <w:pPr>
        <w:tabs>
          <w:tab w:val="center" w:pos="6167"/>
          <w:tab w:val="center" w:pos="9129"/>
        </w:tabs>
        <w:spacing w:after="228"/>
        <w:ind w:left="-15" w:firstLine="0"/>
      </w:pPr>
      <w:r>
        <w:t xml:space="preserve">Vårdnadshavares underskrift </w:t>
      </w:r>
      <w:r>
        <w:tab/>
      </w:r>
      <w:r>
        <w:t xml:space="preserve">Namnförtydligande </w:t>
      </w:r>
      <w:r>
        <w:tab/>
        <w:t xml:space="preserve"> </w:t>
      </w:r>
    </w:p>
    <w:p w:rsidR="00EB6B63" w:rsidRPr="001A76D8" w:rsidRDefault="001A76D8" w:rsidP="001A76D8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  <w:bookmarkStart w:id="0" w:name="_GoBack"/>
      <w:bookmarkEnd w:id="0"/>
      <w:r w:rsidRPr="001A76D8">
        <w:rPr>
          <w:sz w:val="16"/>
          <w:szCs w:val="16"/>
        </w:rPr>
        <w:t xml:space="preserve">Godkännandet ska förvaras hos föreningen och, vid anmodan, omgående kunna uppvisas för Svenska Fotbollförbundet. </w:t>
      </w:r>
    </w:p>
    <w:sectPr w:rsidR="00EB6B63" w:rsidRPr="001A76D8">
      <w:pgSz w:w="11906" w:h="16838"/>
      <w:pgMar w:top="1440" w:right="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63"/>
    <w:rsid w:val="001A76D8"/>
    <w:rsid w:val="00E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2E1D"/>
  <w15:docId w15:val="{A3AA261D-96DE-41DA-B5D2-A6352B7B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5" w:line="268" w:lineRule="auto"/>
      <w:ind w:left="10" w:hanging="10"/>
    </w:pPr>
    <w:rPr>
      <w:rFonts w:ascii="Book Antiqua" w:eastAsia="Book Antiqua" w:hAnsi="Book Antiqua" w:cs="Book Antiqua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christer.witt</dc:creator>
  <cp:keywords/>
  <cp:lastModifiedBy>Kerstin Haglöf</cp:lastModifiedBy>
  <cp:revision>3</cp:revision>
  <dcterms:created xsi:type="dcterms:W3CDTF">2019-03-11T06:21:00Z</dcterms:created>
  <dcterms:modified xsi:type="dcterms:W3CDTF">2019-03-11T06:21:00Z</dcterms:modified>
</cp:coreProperties>
</file>