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EB" w:rsidRDefault="007877EB" w:rsidP="00BB0062">
      <w:pPr>
        <w:pStyle w:val="verrubrik"/>
        <w:ind w:left="0" w:firstLine="0"/>
        <w:jc w:val="center"/>
        <w:rPr>
          <w:sz w:val="44"/>
          <w:szCs w:val="44"/>
        </w:rPr>
      </w:pPr>
    </w:p>
    <w:p w:rsidR="007877EB" w:rsidRDefault="007877EB" w:rsidP="00BB0062">
      <w:pPr>
        <w:pStyle w:val="verrubrik"/>
        <w:ind w:left="0" w:firstLine="0"/>
        <w:jc w:val="center"/>
        <w:rPr>
          <w:sz w:val="72"/>
          <w:szCs w:val="72"/>
        </w:rPr>
      </w:pPr>
      <w:r w:rsidRPr="007877EB">
        <w:rPr>
          <w:sz w:val="72"/>
          <w:szCs w:val="72"/>
        </w:rPr>
        <w:t>STADGAR</w:t>
      </w:r>
    </w:p>
    <w:p w:rsidR="007877EB" w:rsidRDefault="007877EB" w:rsidP="00BB0062">
      <w:pPr>
        <w:pStyle w:val="verrubrik"/>
        <w:ind w:left="0" w:firstLine="0"/>
        <w:jc w:val="center"/>
        <w:rPr>
          <w:sz w:val="72"/>
          <w:szCs w:val="72"/>
        </w:rPr>
      </w:pPr>
    </w:p>
    <w:p w:rsidR="007877EB" w:rsidRDefault="007877EB" w:rsidP="00BB0062">
      <w:pPr>
        <w:pStyle w:val="verrubrik"/>
        <w:ind w:left="0" w:firstLine="0"/>
        <w:jc w:val="center"/>
        <w:rPr>
          <w:sz w:val="72"/>
          <w:szCs w:val="72"/>
        </w:rPr>
      </w:pPr>
    </w:p>
    <w:p w:rsidR="007877EB" w:rsidRDefault="00C67869" w:rsidP="00BB0062">
      <w:pPr>
        <w:pStyle w:val="verrubrik"/>
        <w:ind w:left="0" w:firstLine="0"/>
        <w:jc w:val="center"/>
        <w:rPr>
          <w:sz w:val="72"/>
          <w:szCs w:val="72"/>
        </w:rPr>
      </w:pPr>
      <w:r>
        <w:rPr>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9.5pt;height:424.5pt">
            <v:imagedata r:id="rId7" o:title="Wisby City logo"/>
          </v:shape>
        </w:pict>
      </w:r>
    </w:p>
    <w:p w:rsidR="007E0E1C" w:rsidRDefault="007E0E1C" w:rsidP="007E0E1C">
      <w:pPr>
        <w:pStyle w:val="Rubrik1"/>
        <w:rPr>
          <w:sz w:val="36"/>
          <w:szCs w:val="36"/>
          <w:u w:val="single"/>
        </w:rPr>
      </w:pPr>
      <w:r w:rsidRPr="007E0E1C">
        <w:rPr>
          <w:sz w:val="36"/>
          <w:szCs w:val="36"/>
          <w:u w:val="single"/>
        </w:rPr>
        <w:lastRenderedPageBreak/>
        <w:t>Innehåll</w:t>
      </w:r>
    </w:p>
    <w:p w:rsidR="007E0E1C" w:rsidRPr="007E0E1C" w:rsidRDefault="00DC22DE" w:rsidP="007E0E1C">
      <w:pPr>
        <w:pStyle w:val="Rubrik1"/>
        <w:rPr>
          <w:noProof/>
          <w:sz w:val="36"/>
          <w:szCs w:val="36"/>
          <w:u w:val="single"/>
        </w:rPr>
      </w:pPr>
      <w:r>
        <w:rPr>
          <w:sz w:val="36"/>
          <w:szCs w:val="36"/>
          <w:u w:val="single"/>
        </w:rPr>
        <w:fldChar w:fldCharType="begin"/>
      </w:r>
      <w:r w:rsidRPr="007E0E1C">
        <w:rPr>
          <w:sz w:val="36"/>
          <w:szCs w:val="36"/>
          <w:u w:val="single"/>
        </w:rPr>
        <w:instrText xml:space="preserve"> TOC \o "1-3" \f \h \z \u </w:instrText>
      </w:r>
      <w:r>
        <w:rPr>
          <w:sz w:val="36"/>
          <w:szCs w:val="36"/>
          <w:u w:val="single"/>
        </w:rPr>
        <w:fldChar w:fldCharType="separate"/>
      </w:r>
    </w:p>
    <w:p w:rsidR="007E0E1C" w:rsidRDefault="00C67869" w:rsidP="007E0E1C">
      <w:pPr>
        <w:pStyle w:val="Innehll1"/>
        <w:tabs>
          <w:tab w:val="right" w:pos="9396"/>
        </w:tabs>
        <w:rPr>
          <w:rFonts w:eastAsia="SimSun"/>
          <w:noProof/>
        </w:rPr>
      </w:pPr>
      <w:hyperlink w:anchor="_Toc323804180" w:history="1">
        <w:r>
          <w:rPr>
            <w:rStyle w:val="Hyperlnk"/>
            <w:noProof/>
          </w:rPr>
          <w:t>Wisby City SKs</w:t>
        </w:r>
        <w:r w:rsidR="007E0E1C" w:rsidRPr="006A2687">
          <w:rPr>
            <w:rStyle w:val="Hyperlnk"/>
            <w:noProof/>
          </w:rPr>
          <w:t xml:space="preserve"> verksamhetsidé</w:t>
        </w:r>
        <w:r w:rsidR="007E0E1C">
          <w:rPr>
            <w:noProof/>
            <w:webHidden/>
          </w:rPr>
          <w:tab/>
        </w:r>
        <w:r w:rsidR="007E0E1C">
          <w:rPr>
            <w:noProof/>
            <w:webHidden/>
          </w:rPr>
          <w:fldChar w:fldCharType="begin"/>
        </w:r>
        <w:r w:rsidR="007E0E1C">
          <w:rPr>
            <w:noProof/>
            <w:webHidden/>
          </w:rPr>
          <w:instrText xml:space="preserve"> PAGEREF _Toc323804180 \h </w:instrText>
        </w:r>
        <w:r w:rsidR="007E0E1C">
          <w:rPr>
            <w:noProof/>
            <w:webHidden/>
          </w:rPr>
        </w:r>
        <w:r w:rsidR="007E0E1C">
          <w:rPr>
            <w:noProof/>
            <w:webHidden/>
          </w:rPr>
          <w:fldChar w:fldCharType="separate"/>
        </w:r>
        <w:r w:rsidR="007E0E1C">
          <w:rPr>
            <w:noProof/>
            <w:webHidden/>
          </w:rPr>
          <w:t>4</w:t>
        </w:r>
        <w:r w:rsidR="007E0E1C">
          <w:rPr>
            <w:noProof/>
            <w:webHidden/>
          </w:rPr>
          <w:fldChar w:fldCharType="end"/>
        </w:r>
      </w:hyperlink>
    </w:p>
    <w:p w:rsidR="007E0E1C" w:rsidRDefault="00C67869">
      <w:pPr>
        <w:pStyle w:val="Innehll1"/>
        <w:tabs>
          <w:tab w:val="right" w:pos="9396"/>
        </w:tabs>
        <w:rPr>
          <w:rFonts w:eastAsia="SimSun"/>
          <w:noProof/>
        </w:rPr>
      </w:pPr>
      <w:hyperlink w:anchor="_Toc323804181" w:history="1">
        <w:r w:rsidR="007E0E1C" w:rsidRPr="006A2687">
          <w:rPr>
            <w:rStyle w:val="Hyperlnk"/>
            <w:noProof/>
          </w:rPr>
          <w:t>ALLMÄNNA BESTÄMMELSER</w:t>
        </w:r>
        <w:r w:rsidR="007E0E1C">
          <w:rPr>
            <w:noProof/>
            <w:webHidden/>
          </w:rPr>
          <w:tab/>
        </w:r>
        <w:r w:rsidR="007E0E1C">
          <w:rPr>
            <w:noProof/>
            <w:webHidden/>
          </w:rPr>
          <w:fldChar w:fldCharType="begin"/>
        </w:r>
        <w:r w:rsidR="007E0E1C">
          <w:rPr>
            <w:noProof/>
            <w:webHidden/>
          </w:rPr>
          <w:instrText xml:space="preserve"> PAGEREF _Toc323804181 \h </w:instrText>
        </w:r>
        <w:r w:rsidR="007E0E1C">
          <w:rPr>
            <w:noProof/>
            <w:webHidden/>
          </w:rPr>
        </w:r>
        <w:r w:rsidR="007E0E1C">
          <w:rPr>
            <w:noProof/>
            <w:webHidden/>
          </w:rPr>
          <w:fldChar w:fldCharType="separate"/>
        </w:r>
        <w:r w:rsidR="007E0E1C">
          <w:rPr>
            <w:noProof/>
            <w:webHidden/>
          </w:rPr>
          <w:t>5</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82" w:history="1">
        <w:r w:rsidR="007E0E1C" w:rsidRPr="006A2687">
          <w:rPr>
            <w:rStyle w:val="Hyperlnk"/>
            <w:noProof/>
          </w:rPr>
          <w:t>1 §</w:t>
        </w:r>
        <w:r w:rsidR="007E0E1C">
          <w:rPr>
            <w:rFonts w:eastAsia="SimSun"/>
            <w:noProof/>
          </w:rPr>
          <w:tab/>
        </w:r>
        <w:r w:rsidR="007E0E1C" w:rsidRPr="006A2687">
          <w:rPr>
            <w:rStyle w:val="Hyperlnk"/>
            <w:noProof/>
          </w:rPr>
          <w:t>Ändamål</w:t>
        </w:r>
        <w:r w:rsidR="007E0E1C">
          <w:rPr>
            <w:noProof/>
            <w:webHidden/>
          </w:rPr>
          <w:tab/>
        </w:r>
        <w:r w:rsidR="007E0E1C">
          <w:rPr>
            <w:noProof/>
            <w:webHidden/>
          </w:rPr>
          <w:fldChar w:fldCharType="begin"/>
        </w:r>
        <w:r w:rsidR="007E0E1C">
          <w:rPr>
            <w:noProof/>
            <w:webHidden/>
          </w:rPr>
          <w:instrText xml:space="preserve"> PAGEREF _Toc323804182 \h </w:instrText>
        </w:r>
        <w:r w:rsidR="007E0E1C">
          <w:rPr>
            <w:noProof/>
            <w:webHidden/>
          </w:rPr>
        </w:r>
        <w:r w:rsidR="007E0E1C">
          <w:rPr>
            <w:noProof/>
            <w:webHidden/>
          </w:rPr>
          <w:fldChar w:fldCharType="separate"/>
        </w:r>
        <w:r w:rsidR="007E0E1C">
          <w:rPr>
            <w:noProof/>
            <w:webHidden/>
          </w:rPr>
          <w:t>5</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83" w:history="1">
        <w:r w:rsidR="007E0E1C" w:rsidRPr="006A2687">
          <w:rPr>
            <w:rStyle w:val="Hyperlnk"/>
            <w:noProof/>
          </w:rPr>
          <w:t>2 §</w:t>
        </w:r>
        <w:r w:rsidR="007E0E1C">
          <w:rPr>
            <w:rFonts w:eastAsia="SimSun"/>
            <w:noProof/>
          </w:rPr>
          <w:tab/>
        </w:r>
        <w:r w:rsidR="007E0E1C" w:rsidRPr="006A2687">
          <w:rPr>
            <w:rStyle w:val="Hyperlnk"/>
            <w:noProof/>
          </w:rPr>
          <w:t>Sammansättning</w:t>
        </w:r>
        <w:r w:rsidR="007E0E1C">
          <w:rPr>
            <w:noProof/>
            <w:webHidden/>
          </w:rPr>
          <w:tab/>
        </w:r>
        <w:r w:rsidR="007E0E1C">
          <w:rPr>
            <w:noProof/>
            <w:webHidden/>
          </w:rPr>
          <w:fldChar w:fldCharType="begin"/>
        </w:r>
        <w:r w:rsidR="007E0E1C">
          <w:rPr>
            <w:noProof/>
            <w:webHidden/>
          </w:rPr>
          <w:instrText xml:space="preserve"> PAGEREF _Toc323804183 \h </w:instrText>
        </w:r>
        <w:r w:rsidR="007E0E1C">
          <w:rPr>
            <w:noProof/>
            <w:webHidden/>
          </w:rPr>
        </w:r>
        <w:r w:rsidR="007E0E1C">
          <w:rPr>
            <w:noProof/>
            <w:webHidden/>
          </w:rPr>
          <w:fldChar w:fldCharType="separate"/>
        </w:r>
        <w:r w:rsidR="007E0E1C">
          <w:rPr>
            <w:noProof/>
            <w:webHidden/>
          </w:rPr>
          <w:t>5</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84" w:history="1">
        <w:r w:rsidR="007E0E1C" w:rsidRPr="006A2687">
          <w:rPr>
            <w:rStyle w:val="Hyperlnk"/>
            <w:noProof/>
          </w:rPr>
          <w:t>3 §</w:t>
        </w:r>
        <w:r w:rsidR="007E0E1C">
          <w:rPr>
            <w:rFonts w:eastAsia="SimSun"/>
            <w:noProof/>
          </w:rPr>
          <w:tab/>
        </w:r>
        <w:r w:rsidR="007E0E1C" w:rsidRPr="006A2687">
          <w:rPr>
            <w:rStyle w:val="Hyperlnk"/>
            <w:noProof/>
          </w:rPr>
          <w:t>Tillhörighet m m</w:t>
        </w:r>
        <w:r w:rsidR="007E0E1C">
          <w:rPr>
            <w:noProof/>
            <w:webHidden/>
          </w:rPr>
          <w:tab/>
        </w:r>
        <w:r w:rsidR="007E0E1C">
          <w:rPr>
            <w:noProof/>
            <w:webHidden/>
          </w:rPr>
          <w:fldChar w:fldCharType="begin"/>
        </w:r>
        <w:r w:rsidR="007E0E1C">
          <w:rPr>
            <w:noProof/>
            <w:webHidden/>
          </w:rPr>
          <w:instrText xml:space="preserve"> PAGEREF _Toc323804184 \h </w:instrText>
        </w:r>
        <w:r w:rsidR="007E0E1C">
          <w:rPr>
            <w:noProof/>
            <w:webHidden/>
          </w:rPr>
        </w:r>
        <w:r w:rsidR="007E0E1C">
          <w:rPr>
            <w:noProof/>
            <w:webHidden/>
          </w:rPr>
          <w:fldChar w:fldCharType="separate"/>
        </w:r>
        <w:r w:rsidR="007E0E1C">
          <w:rPr>
            <w:noProof/>
            <w:webHidden/>
          </w:rPr>
          <w:t>5</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85" w:history="1">
        <w:r w:rsidR="007E0E1C" w:rsidRPr="006A2687">
          <w:rPr>
            <w:rStyle w:val="Hyperlnk"/>
            <w:noProof/>
          </w:rPr>
          <w:t>4 §</w:t>
        </w:r>
        <w:r w:rsidR="007E0E1C">
          <w:rPr>
            <w:rFonts w:eastAsia="SimSun"/>
            <w:noProof/>
          </w:rPr>
          <w:tab/>
        </w:r>
        <w:r w:rsidR="007E0E1C" w:rsidRPr="006A2687">
          <w:rPr>
            <w:rStyle w:val="Hyperlnk"/>
            <w:noProof/>
          </w:rPr>
          <w:t>Beslutande organ</w:t>
        </w:r>
        <w:r w:rsidR="007E0E1C">
          <w:rPr>
            <w:noProof/>
            <w:webHidden/>
          </w:rPr>
          <w:tab/>
        </w:r>
        <w:r w:rsidR="007E0E1C">
          <w:rPr>
            <w:noProof/>
            <w:webHidden/>
          </w:rPr>
          <w:fldChar w:fldCharType="begin"/>
        </w:r>
        <w:r w:rsidR="007E0E1C">
          <w:rPr>
            <w:noProof/>
            <w:webHidden/>
          </w:rPr>
          <w:instrText xml:space="preserve"> PAGEREF _Toc323804185 \h </w:instrText>
        </w:r>
        <w:r w:rsidR="007E0E1C">
          <w:rPr>
            <w:noProof/>
            <w:webHidden/>
          </w:rPr>
        </w:r>
        <w:r w:rsidR="007E0E1C">
          <w:rPr>
            <w:noProof/>
            <w:webHidden/>
          </w:rPr>
          <w:fldChar w:fldCharType="separate"/>
        </w:r>
        <w:r w:rsidR="007E0E1C">
          <w:rPr>
            <w:noProof/>
            <w:webHidden/>
          </w:rPr>
          <w:t>5</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86" w:history="1">
        <w:r w:rsidR="007E0E1C" w:rsidRPr="006A2687">
          <w:rPr>
            <w:rStyle w:val="Hyperlnk"/>
            <w:noProof/>
          </w:rPr>
          <w:t>5 §</w:t>
        </w:r>
        <w:r w:rsidR="007E0E1C">
          <w:rPr>
            <w:rFonts w:eastAsia="SimSun"/>
            <w:noProof/>
          </w:rPr>
          <w:tab/>
        </w:r>
        <w:r w:rsidR="007E0E1C" w:rsidRPr="006A2687">
          <w:rPr>
            <w:rStyle w:val="Hyperlnk"/>
            <w:noProof/>
          </w:rPr>
          <w:t>Firmateckning</w:t>
        </w:r>
        <w:r w:rsidR="007E0E1C">
          <w:rPr>
            <w:noProof/>
            <w:webHidden/>
          </w:rPr>
          <w:tab/>
        </w:r>
        <w:r w:rsidR="007E0E1C">
          <w:rPr>
            <w:noProof/>
            <w:webHidden/>
          </w:rPr>
          <w:fldChar w:fldCharType="begin"/>
        </w:r>
        <w:r w:rsidR="007E0E1C">
          <w:rPr>
            <w:noProof/>
            <w:webHidden/>
          </w:rPr>
          <w:instrText xml:space="preserve"> PAGEREF _Toc323804186 \h </w:instrText>
        </w:r>
        <w:r w:rsidR="007E0E1C">
          <w:rPr>
            <w:noProof/>
            <w:webHidden/>
          </w:rPr>
        </w:r>
        <w:r w:rsidR="007E0E1C">
          <w:rPr>
            <w:noProof/>
            <w:webHidden/>
          </w:rPr>
          <w:fldChar w:fldCharType="separate"/>
        </w:r>
        <w:r w:rsidR="007E0E1C">
          <w:rPr>
            <w:noProof/>
            <w:webHidden/>
          </w:rPr>
          <w:t>5</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87" w:history="1">
        <w:r w:rsidR="007E0E1C" w:rsidRPr="006A2687">
          <w:rPr>
            <w:rStyle w:val="Hyperlnk"/>
            <w:noProof/>
          </w:rPr>
          <w:t>6 §</w:t>
        </w:r>
        <w:r w:rsidR="007E0E1C">
          <w:rPr>
            <w:rFonts w:eastAsia="SimSun"/>
            <w:noProof/>
          </w:rPr>
          <w:tab/>
        </w:r>
        <w:r w:rsidR="007E0E1C" w:rsidRPr="006A2687">
          <w:rPr>
            <w:rStyle w:val="Hyperlnk"/>
            <w:noProof/>
          </w:rPr>
          <w:t>Verksamhets- och räkenskapsår</w:t>
        </w:r>
        <w:r w:rsidR="007E0E1C">
          <w:rPr>
            <w:noProof/>
            <w:webHidden/>
          </w:rPr>
          <w:tab/>
        </w:r>
        <w:r w:rsidR="007E0E1C">
          <w:rPr>
            <w:noProof/>
            <w:webHidden/>
          </w:rPr>
          <w:fldChar w:fldCharType="begin"/>
        </w:r>
        <w:r w:rsidR="007E0E1C">
          <w:rPr>
            <w:noProof/>
            <w:webHidden/>
          </w:rPr>
          <w:instrText xml:space="preserve"> PAGEREF _Toc323804187 \h </w:instrText>
        </w:r>
        <w:r w:rsidR="007E0E1C">
          <w:rPr>
            <w:noProof/>
            <w:webHidden/>
          </w:rPr>
        </w:r>
        <w:r w:rsidR="007E0E1C">
          <w:rPr>
            <w:noProof/>
            <w:webHidden/>
          </w:rPr>
          <w:fldChar w:fldCharType="separate"/>
        </w:r>
        <w:r w:rsidR="007E0E1C">
          <w:rPr>
            <w:noProof/>
            <w:webHidden/>
          </w:rPr>
          <w:t>5</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88" w:history="1">
        <w:r w:rsidR="007E0E1C" w:rsidRPr="006A2687">
          <w:rPr>
            <w:rStyle w:val="Hyperlnk"/>
            <w:noProof/>
          </w:rPr>
          <w:t>7 §</w:t>
        </w:r>
        <w:r w:rsidR="007E0E1C">
          <w:rPr>
            <w:rFonts w:eastAsia="SimSun"/>
            <w:noProof/>
          </w:rPr>
          <w:tab/>
        </w:r>
        <w:r w:rsidR="007E0E1C" w:rsidRPr="006A2687">
          <w:rPr>
            <w:rStyle w:val="Hyperlnk"/>
            <w:noProof/>
          </w:rPr>
          <w:t>Stadgetolkning m m</w:t>
        </w:r>
        <w:r w:rsidR="007E0E1C">
          <w:rPr>
            <w:noProof/>
            <w:webHidden/>
          </w:rPr>
          <w:tab/>
        </w:r>
        <w:r w:rsidR="007E0E1C">
          <w:rPr>
            <w:noProof/>
            <w:webHidden/>
          </w:rPr>
          <w:fldChar w:fldCharType="begin"/>
        </w:r>
        <w:r w:rsidR="007E0E1C">
          <w:rPr>
            <w:noProof/>
            <w:webHidden/>
          </w:rPr>
          <w:instrText xml:space="preserve"> PAGEREF _Toc323804188 \h </w:instrText>
        </w:r>
        <w:r w:rsidR="007E0E1C">
          <w:rPr>
            <w:noProof/>
            <w:webHidden/>
          </w:rPr>
        </w:r>
        <w:r w:rsidR="007E0E1C">
          <w:rPr>
            <w:noProof/>
            <w:webHidden/>
          </w:rPr>
          <w:fldChar w:fldCharType="separate"/>
        </w:r>
        <w:r w:rsidR="007E0E1C">
          <w:rPr>
            <w:noProof/>
            <w:webHidden/>
          </w:rPr>
          <w:t>5</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89" w:history="1">
        <w:r w:rsidR="007E0E1C" w:rsidRPr="006A2687">
          <w:rPr>
            <w:rStyle w:val="Hyperlnk"/>
            <w:noProof/>
          </w:rPr>
          <w:t>8 §</w:t>
        </w:r>
        <w:r w:rsidR="007E0E1C">
          <w:rPr>
            <w:rFonts w:eastAsia="SimSun"/>
            <w:noProof/>
          </w:rPr>
          <w:tab/>
        </w:r>
        <w:r w:rsidR="007E0E1C" w:rsidRPr="006A2687">
          <w:rPr>
            <w:rStyle w:val="Hyperlnk"/>
            <w:noProof/>
          </w:rPr>
          <w:t>Stadgeändring</w:t>
        </w:r>
        <w:r w:rsidR="007E0E1C">
          <w:rPr>
            <w:noProof/>
            <w:webHidden/>
          </w:rPr>
          <w:tab/>
        </w:r>
        <w:r w:rsidR="007E0E1C">
          <w:rPr>
            <w:noProof/>
            <w:webHidden/>
          </w:rPr>
          <w:fldChar w:fldCharType="begin"/>
        </w:r>
        <w:r w:rsidR="007E0E1C">
          <w:rPr>
            <w:noProof/>
            <w:webHidden/>
          </w:rPr>
          <w:instrText xml:space="preserve"> PAGEREF _Toc323804189 \h </w:instrText>
        </w:r>
        <w:r w:rsidR="007E0E1C">
          <w:rPr>
            <w:noProof/>
            <w:webHidden/>
          </w:rPr>
        </w:r>
        <w:r w:rsidR="007E0E1C">
          <w:rPr>
            <w:noProof/>
            <w:webHidden/>
          </w:rPr>
          <w:fldChar w:fldCharType="separate"/>
        </w:r>
        <w:r w:rsidR="007E0E1C">
          <w:rPr>
            <w:noProof/>
            <w:webHidden/>
          </w:rPr>
          <w:t>6</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90" w:history="1">
        <w:r w:rsidR="007E0E1C" w:rsidRPr="006A2687">
          <w:rPr>
            <w:rStyle w:val="Hyperlnk"/>
            <w:noProof/>
          </w:rPr>
          <w:t>9 §</w:t>
        </w:r>
        <w:r w:rsidR="007E0E1C">
          <w:rPr>
            <w:rFonts w:eastAsia="SimSun"/>
            <w:noProof/>
          </w:rPr>
          <w:tab/>
        </w:r>
        <w:r w:rsidR="007E0E1C" w:rsidRPr="006A2687">
          <w:rPr>
            <w:rStyle w:val="Hyperlnk"/>
            <w:noProof/>
          </w:rPr>
          <w:t>Upplösning av föreningen</w:t>
        </w:r>
        <w:r w:rsidR="007E0E1C">
          <w:rPr>
            <w:noProof/>
            <w:webHidden/>
          </w:rPr>
          <w:tab/>
        </w:r>
        <w:r w:rsidR="007E0E1C">
          <w:rPr>
            <w:noProof/>
            <w:webHidden/>
          </w:rPr>
          <w:fldChar w:fldCharType="begin"/>
        </w:r>
        <w:r w:rsidR="007E0E1C">
          <w:rPr>
            <w:noProof/>
            <w:webHidden/>
          </w:rPr>
          <w:instrText xml:space="preserve"> PAGEREF _Toc323804190 \h </w:instrText>
        </w:r>
        <w:r w:rsidR="007E0E1C">
          <w:rPr>
            <w:noProof/>
            <w:webHidden/>
          </w:rPr>
        </w:r>
        <w:r w:rsidR="007E0E1C">
          <w:rPr>
            <w:noProof/>
            <w:webHidden/>
          </w:rPr>
          <w:fldChar w:fldCharType="separate"/>
        </w:r>
        <w:r w:rsidR="007E0E1C">
          <w:rPr>
            <w:noProof/>
            <w:webHidden/>
          </w:rPr>
          <w:t>6</w:t>
        </w:r>
        <w:r w:rsidR="007E0E1C">
          <w:rPr>
            <w:noProof/>
            <w:webHidden/>
          </w:rPr>
          <w:fldChar w:fldCharType="end"/>
        </w:r>
      </w:hyperlink>
    </w:p>
    <w:p w:rsidR="007E0E1C" w:rsidRDefault="00C67869">
      <w:pPr>
        <w:pStyle w:val="Innehll1"/>
        <w:tabs>
          <w:tab w:val="right" w:pos="9396"/>
        </w:tabs>
        <w:rPr>
          <w:rFonts w:eastAsia="SimSun"/>
          <w:noProof/>
        </w:rPr>
      </w:pPr>
      <w:hyperlink w:anchor="_Toc323804191" w:history="1">
        <w:r w:rsidR="007E0E1C" w:rsidRPr="006A2687">
          <w:rPr>
            <w:rStyle w:val="Hyperlnk"/>
            <w:noProof/>
          </w:rPr>
          <w:t>FÖRENINGENS MEDLEMMAR</w:t>
        </w:r>
        <w:r w:rsidR="007E0E1C">
          <w:rPr>
            <w:noProof/>
            <w:webHidden/>
          </w:rPr>
          <w:tab/>
        </w:r>
        <w:r w:rsidR="007E0E1C">
          <w:rPr>
            <w:noProof/>
            <w:webHidden/>
          </w:rPr>
          <w:fldChar w:fldCharType="begin"/>
        </w:r>
        <w:r w:rsidR="007E0E1C">
          <w:rPr>
            <w:noProof/>
            <w:webHidden/>
          </w:rPr>
          <w:instrText xml:space="preserve"> PAGEREF _Toc323804191 \h </w:instrText>
        </w:r>
        <w:r w:rsidR="007E0E1C">
          <w:rPr>
            <w:noProof/>
            <w:webHidden/>
          </w:rPr>
        </w:r>
        <w:r w:rsidR="007E0E1C">
          <w:rPr>
            <w:noProof/>
            <w:webHidden/>
          </w:rPr>
          <w:fldChar w:fldCharType="separate"/>
        </w:r>
        <w:r w:rsidR="007E0E1C">
          <w:rPr>
            <w:noProof/>
            <w:webHidden/>
          </w:rPr>
          <w:t>6</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92" w:history="1">
        <w:r w:rsidR="007E0E1C" w:rsidRPr="006A2687">
          <w:rPr>
            <w:rStyle w:val="Hyperlnk"/>
            <w:noProof/>
          </w:rPr>
          <w:t>10 §</w:t>
        </w:r>
        <w:r w:rsidR="007E0E1C">
          <w:rPr>
            <w:rFonts w:eastAsia="SimSun"/>
            <w:noProof/>
          </w:rPr>
          <w:tab/>
        </w:r>
        <w:r w:rsidR="007E0E1C" w:rsidRPr="006A2687">
          <w:rPr>
            <w:rStyle w:val="Hyperlnk"/>
            <w:noProof/>
          </w:rPr>
          <w:t>Medlemskap</w:t>
        </w:r>
        <w:r w:rsidR="007E0E1C">
          <w:rPr>
            <w:noProof/>
            <w:webHidden/>
          </w:rPr>
          <w:tab/>
        </w:r>
        <w:r w:rsidR="007E0E1C">
          <w:rPr>
            <w:noProof/>
            <w:webHidden/>
          </w:rPr>
          <w:fldChar w:fldCharType="begin"/>
        </w:r>
        <w:r w:rsidR="007E0E1C">
          <w:rPr>
            <w:noProof/>
            <w:webHidden/>
          </w:rPr>
          <w:instrText xml:space="preserve"> PAGEREF _Toc323804192 \h </w:instrText>
        </w:r>
        <w:r w:rsidR="007E0E1C">
          <w:rPr>
            <w:noProof/>
            <w:webHidden/>
          </w:rPr>
        </w:r>
        <w:r w:rsidR="007E0E1C">
          <w:rPr>
            <w:noProof/>
            <w:webHidden/>
          </w:rPr>
          <w:fldChar w:fldCharType="separate"/>
        </w:r>
        <w:r w:rsidR="007E0E1C">
          <w:rPr>
            <w:noProof/>
            <w:webHidden/>
          </w:rPr>
          <w:t>6</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93" w:history="1">
        <w:r w:rsidR="007E0E1C" w:rsidRPr="006A2687">
          <w:rPr>
            <w:rStyle w:val="Hyperlnk"/>
            <w:noProof/>
          </w:rPr>
          <w:t>11 §</w:t>
        </w:r>
        <w:r w:rsidR="007E0E1C">
          <w:rPr>
            <w:rFonts w:eastAsia="SimSun"/>
            <w:noProof/>
          </w:rPr>
          <w:tab/>
        </w:r>
        <w:r w:rsidR="007E0E1C" w:rsidRPr="006A2687">
          <w:rPr>
            <w:rStyle w:val="Hyperlnk"/>
            <w:noProof/>
          </w:rPr>
          <w:t>Utträde</w:t>
        </w:r>
        <w:r w:rsidR="007E0E1C">
          <w:rPr>
            <w:noProof/>
            <w:webHidden/>
          </w:rPr>
          <w:tab/>
        </w:r>
        <w:r w:rsidR="007E0E1C">
          <w:rPr>
            <w:noProof/>
            <w:webHidden/>
          </w:rPr>
          <w:fldChar w:fldCharType="begin"/>
        </w:r>
        <w:r w:rsidR="007E0E1C">
          <w:rPr>
            <w:noProof/>
            <w:webHidden/>
          </w:rPr>
          <w:instrText xml:space="preserve"> PAGEREF _Toc323804193 \h </w:instrText>
        </w:r>
        <w:r w:rsidR="007E0E1C">
          <w:rPr>
            <w:noProof/>
            <w:webHidden/>
          </w:rPr>
        </w:r>
        <w:r w:rsidR="007E0E1C">
          <w:rPr>
            <w:noProof/>
            <w:webHidden/>
          </w:rPr>
          <w:fldChar w:fldCharType="separate"/>
        </w:r>
        <w:r w:rsidR="007E0E1C">
          <w:rPr>
            <w:noProof/>
            <w:webHidden/>
          </w:rPr>
          <w:t>6</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94" w:history="1">
        <w:r w:rsidR="007E0E1C" w:rsidRPr="006A2687">
          <w:rPr>
            <w:rStyle w:val="Hyperlnk"/>
            <w:noProof/>
          </w:rPr>
          <w:t>12 §</w:t>
        </w:r>
        <w:r w:rsidR="007E0E1C">
          <w:rPr>
            <w:rFonts w:eastAsia="SimSun"/>
            <w:noProof/>
          </w:rPr>
          <w:tab/>
        </w:r>
        <w:r w:rsidR="007E0E1C" w:rsidRPr="006A2687">
          <w:rPr>
            <w:rStyle w:val="Hyperlnk"/>
            <w:noProof/>
          </w:rPr>
          <w:t>Uteslutning m m</w:t>
        </w:r>
        <w:r w:rsidR="007E0E1C">
          <w:rPr>
            <w:noProof/>
            <w:webHidden/>
          </w:rPr>
          <w:tab/>
        </w:r>
        <w:r w:rsidR="007E0E1C">
          <w:rPr>
            <w:noProof/>
            <w:webHidden/>
          </w:rPr>
          <w:fldChar w:fldCharType="begin"/>
        </w:r>
        <w:r w:rsidR="007E0E1C">
          <w:rPr>
            <w:noProof/>
            <w:webHidden/>
          </w:rPr>
          <w:instrText xml:space="preserve"> PAGEREF _Toc323804194 \h </w:instrText>
        </w:r>
        <w:r w:rsidR="007E0E1C">
          <w:rPr>
            <w:noProof/>
            <w:webHidden/>
          </w:rPr>
        </w:r>
        <w:r w:rsidR="007E0E1C">
          <w:rPr>
            <w:noProof/>
            <w:webHidden/>
          </w:rPr>
          <w:fldChar w:fldCharType="separate"/>
        </w:r>
        <w:r w:rsidR="007E0E1C">
          <w:rPr>
            <w:noProof/>
            <w:webHidden/>
          </w:rPr>
          <w:t>6</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95" w:history="1">
        <w:r w:rsidR="007E0E1C" w:rsidRPr="006A2687">
          <w:rPr>
            <w:rStyle w:val="Hyperlnk"/>
            <w:noProof/>
          </w:rPr>
          <w:t>13 §</w:t>
        </w:r>
        <w:r w:rsidR="007E0E1C">
          <w:rPr>
            <w:rFonts w:eastAsia="SimSun"/>
            <w:noProof/>
          </w:rPr>
          <w:tab/>
        </w:r>
        <w:r w:rsidR="007E0E1C" w:rsidRPr="006A2687">
          <w:rPr>
            <w:rStyle w:val="Hyperlnk"/>
            <w:noProof/>
          </w:rPr>
          <w:t>Medlems rättigheter och skyldigheter</w:t>
        </w:r>
        <w:r w:rsidR="007E0E1C">
          <w:rPr>
            <w:noProof/>
            <w:webHidden/>
          </w:rPr>
          <w:tab/>
        </w:r>
        <w:r w:rsidR="007E0E1C">
          <w:rPr>
            <w:noProof/>
            <w:webHidden/>
          </w:rPr>
          <w:fldChar w:fldCharType="begin"/>
        </w:r>
        <w:r w:rsidR="007E0E1C">
          <w:rPr>
            <w:noProof/>
            <w:webHidden/>
          </w:rPr>
          <w:instrText xml:space="preserve"> PAGEREF _Toc323804195 \h </w:instrText>
        </w:r>
        <w:r w:rsidR="007E0E1C">
          <w:rPr>
            <w:noProof/>
            <w:webHidden/>
          </w:rPr>
        </w:r>
        <w:r w:rsidR="007E0E1C">
          <w:rPr>
            <w:noProof/>
            <w:webHidden/>
          </w:rPr>
          <w:fldChar w:fldCharType="separate"/>
        </w:r>
        <w:r w:rsidR="007E0E1C">
          <w:rPr>
            <w:noProof/>
            <w:webHidden/>
          </w:rPr>
          <w:t>7</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96" w:history="1">
        <w:r w:rsidR="007E0E1C" w:rsidRPr="006A2687">
          <w:rPr>
            <w:rStyle w:val="Hyperlnk"/>
            <w:noProof/>
          </w:rPr>
          <w:t>14 §</w:t>
        </w:r>
        <w:r w:rsidR="007E0E1C">
          <w:rPr>
            <w:rFonts w:eastAsia="SimSun"/>
            <w:noProof/>
          </w:rPr>
          <w:tab/>
        </w:r>
        <w:r w:rsidR="007E0E1C" w:rsidRPr="006A2687">
          <w:rPr>
            <w:rStyle w:val="Hyperlnk"/>
            <w:noProof/>
          </w:rPr>
          <w:t>Deltagande i den idrottsliga verksamheten</w:t>
        </w:r>
        <w:r w:rsidR="007E0E1C">
          <w:rPr>
            <w:noProof/>
            <w:webHidden/>
          </w:rPr>
          <w:tab/>
        </w:r>
        <w:r w:rsidR="007E0E1C">
          <w:rPr>
            <w:noProof/>
            <w:webHidden/>
          </w:rPr>
          <w:fldChar w:fldCharType="begin"/>
        </w:r>
        <w:r w:rsidR="007E0E1C">
          <w:rPr>
            <w:noProof/>
            <w:webHidden/>
          </w:rPr>
          <w:instrText xml:space="preserve"> PAGEREF _Toc323804196 \h </w:instrText>
        </w:r>
        <w:r w:rsidR="007E0E1C">
          <w:rPr>
            <w:noProof/>
            <w:webHidden/>
          </w:rPr>
        </w:r>
        <w:r w:rsidR="007E0E1C">
          <w:rPr>
            <w:noProof/>
            <w:webHidden/>
          </w:rPr>
          <w:fldChar w:fldCharType="separate"/>
        </w:r>
        <w:r w:rsidR="007E0E1C">
          <w:rPr>
            <w:noProof/>
            <w:webHidden/>
          </w:rPr>
          <w:t>7</w:t>
        </w:r>
        <w:r w:rsidR="007E0E1C">
          <w:rPr>
            <w:noProof/>
            <w:webHidden/>
          </w:rPr>
          <w:fldChar w:fldCharType="end"/>
        </w:r>
      </w:hyperlink>
    </w:p>
    <w:p w:rsidR="007E0E1C" w:rsidRDefault="00C67869">
      <w:pPr>
        <w:pStyle w:val="Innehll1"/>
        <w:tabs>
          <w:tab w:val="right" w:pos="9396"/>
        </w:tabs>
        <w:rPr>
          <w:rFonts w:eastAsia="SimSun"/>
          <w:noProof/>
        </w:rPr>
      </w:pPr>
      <w:hyperlink w:anchor="_Toc323804197" w:history="1">
        <w:r w:rsidR="007E0E1C" w:rsidRPr="006A2687">
          <w:rPr>
            <w:rStyle w:val="Hyperlnk"/>
            <w:noProof/>
          </w:rPr>
          <w:t>ÅRSMÖTET och EXTRA ÅRSMÖTE</w:t>
        </w:r>
        <w:r w:rsidR="007E0E1C">
          <w:rPr>
            <w:noProof/>
            <w:webHidden/>
          </w:rPr>
          <w:tab/>
        </w:r>
        <w:r w:rsidR="007E0E1C">
          <w:rPr>
            <w:noProof/>
            <w:webHidden/>
          </w:rPr>
          <w:fldChar w:fldCharType="begin"/>
        </w:r>
        <w:r w:rsidR="007E0E1C">
          <w:rPr>
            <w:noProof/>
            <w:webHidden/>
          </w:rPr>
          <w:instrText xml:space="preserve"> PAGEREF _Toc323804197 \h </w:instrText>
        </w:r>
        <w:r w:rsidR="007E0E1C">
          <w:rPr>
            <w:noProof/>
            <w:webHidden/>
          </w:rPr>
        </w:r>
        <w:r w:rsidR="007E0E1C">
          <w:rPr>
            <w:noProof/>
            <w:webHidden/>
          </w:rPr>
          <w:fldChar w:fldCharType="separate"/>
        </w:r>
        <w:r w:rsidR="007E0E1C">
          <w:rPr>
            <w:noProof/>
            <w:webHidden/>
          </w:rPr>
          <w:t>7</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98" w:history="1">
        <w:r w:rsidR="007E0E1C" w:rsidRPr="006A2687">
          <w:rPr>
            <w:rStyle w:val="Hyperlnk"/>
            <w:noProof/>
          </w:rPr>
          <w:t>15 §</w:t>
        </w:r>
        <w:r w:rsidR="007E0E1C">
          <w:rPr>
            <w:rFonts w:eastAsia="SimSun"/>
            <w:noProof/>
          </w:rPr>
          <w:tab/>
        </w:r>
        <w:r w:rsidR="007E0E1C" w:rsidRPr="006A2687">
          <w:rPr>
            <w:rStyle w:val="Hyperlnk"/>
            <w:noProof/>
          </w:rPr>
          <w:t>Tidpunkt, kallelse</w:t>
        </w:r>
        <w:r w:rsidR="007E0E1C">
          <w:rPr>
            <w:noProof/>
            <w:webHidden/>
          </w:rPr>
          <w:tab/>
        </w:r>
        <w:r w:rsidR="007E0E1C">
          <w:rPr>
            <w:noProof/>
            <w:webHidden/>
          </w:rPr>
          <w:fldChar w:fldCharType="begin"/>
        </w:r>
        <w:r w:rsidR="007E0E1C">
          <w:rPr>
            <w:noProof/>
            <w:webHidden/>
          </w:rPr>
          <w:instrText xml:space="preserve"> PAGEREF _Toc323804198 \h </w:instrText>
        </w:r>
        <w:r w:rsidR="007E0E1C">
          <w:rPr>
            <w:noProof/>
            <w:webHidden/>
          </w:rPr>
        </w:r>
        <w:r w:rsidR="007E0E1C">
          <w:rPr>
            <w:noProof/>
            <w:webHidden/>
          </w:rPr>
          <w:fldChar w:fldCharType="separate"/>
        </w:r>
        <w:r w:rsidR="007E0E1C">
          <w:rPr>
            <w:noProof/>
            <w:webHidden/>
          </w:rPr>
          <w:t>7</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199" w:history="1">
        <w:r w:rsidR="007E0E1C" w:rsidRPr="006A2687">
          <w:rPr>
            <w:rStyle w:val="Hyperlnk"/>
            <w:noProof/>
          </w:rPr>
          <w:t>16 §</w:t>
        </w:r>
        <w:r w:rsidR="007E0E1C">
          <w:rPr>
            <w:rFonts w:eastAsia="SimSun"/>
            <w:noProof/>
          </w:rPr>
          <w:tab/>
        </w:r>
        <w:r w:rsidR="007E0E1C" w:rsidRPr="006A2687">
          <w:rPr>
            <w:rStyle w:val="Hyperlnk"/>
            <w:noProof/>
          </w:rPr>
          <w:t>Förslag till ärenden att behandlas av årsmötet</w:t>
        </w:r>
        <w:r w:rsidR="007E0E1C">
          <w:rPr>
            <w:noProof/>
            <w:webHidden/>
          </w:rPr>
          <w:tab/>
        </w:r>
        <w:r w:rsidR="007E0E1C">
          <w:rPr>
            <w:noProof/>
            <w:webHidden/>
          </w:rPr>
          <w:fldChar w:fldCharType="begin"/>
        </w:r>
        <w:r w:rsidR="007E0E1C">
          <w:rPr>
            <w:noProof/>
            <w:webHidden/>
          </w:rPr>
          <w:instrText xml:space="preserve"> PAGEREF _Toc323804199 \h </w:instrText>
        </w:r>
        <w:r w:rsidR="007E0E1C">
          <w:rPr>
            <w:noProof/>
            <w:webHidden/>
          </w:rPr>
        </w:r>
        <w:r w:rsidR="007E0E1C">
          <w:rPr>
            <w:noProof/>
            <w:webHidden/>
          </w:rPr>
          <w:fldChar w:fldCharType="separate"/>
        </w:r>
        <w:r w:rsidR="007E0E1C">
          <w:rPr>
            <w:noProof/>
            <w:webHidden/>
          </w:rPr>
          <w:t>8</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00" w:history="1">
        <w:r w:rsidR="007E0E1C" w:rsidRPr="006A2687">
          <w:rPr>
            <w:rStyle w:val="Hyperlnk"/>
            <w:noProof/>
          </w:rPr>
          <w:t>17 §</w:t>
        </w:r>
        <w:r w:rsidR="007E0E1C">
          <w:rPr>
            <w:rFonts w:eastAsia="SimSun"/>
            <w:noProof/>
          </w:rPr>
          <w:tab/>
        </w:r>
        <w:r w:rsidR="007E0E1C" w:rsidRPr="006A2687">
          <w:rPr>
            <w:rStyle w:val="Hyperlnk"/>
            <w:noProof/>
          </w:rPr>
          <w:t>Rösträtt samt yttrande- och förslagsrätt på årsmötet</w:t>
        </w:r>
        <w:r w:rsidR="007E0E1C">
          <w:rPr>
            <w:noProof/>
            <w:webHidden/>
          </w:rPr>
          <w:tab/>
        </w:r>
        <w:r w:rsidR="007E0E1C">
          <w:rPr>
            <w:noProof/>
            <w:webHidden/>
          </w:rPr>
          <w:fldChar w:fldCharType="begin"/>
        </w:r>
        <w:r w:rsidR="007E0E1C">
          <w:rPr>
            <w:noProof/>
            <w:webHidden/>
          </w:rPr>
          <w:instrText xml:space="preserve"> PAGEREF _Toc323804200 \h </w:instrText>
        </w:r>
        <w:r w:rsidR="007E0E1C">
          <w:rPr>
            <w:noProof/>
            <w:webHidden/>
          </w:rPr>
        </w:r>
        <w:r w:rsidR="007E0E1C">
          <w:rPr>
            <w:noProof/>
            <w:webHidden/>
          </w:rPr>
          <w:fldChar w:fldCharType="separate"/>
        </w:r>
        <w:r w:rsidR="007E0E1C">
          <w:rPr>
            <w:noProof/>
            <w:webHidden/>
          </w:rPr>
          <w:t>8</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01" w:history="1">
        <w:r w:rsidR="007E0E1C" w:rsidRPr="006A2687">
          <w:rPr>
            <w:rStyle w:val="Hyperlnk"/>
            <w:noProof/>
          </w:rPr>
          <w:t>18 §</w:t>
        </w:r>
        <w:r w:rsidR="007E0E1C">
          <w:rPr>
            <w:rFonts w:eastAsia="SimSun"/>
            <w:noProof/>
          </w:rPr>
          <w:tab/>
        </w:r>
        <w:r w:rsidR="007E0E1C" w:rsidRPr="006A2687">
          <w:rPr>
            <w:rStyle w:val="Hyperlnk"/>
            <w:noProof/>
          </w:rPr>
          <w:t>Beslutförhet</w:t>
        </w:r>
        <w:r w:rsidR="007E0E1C">
          <w:rPr>
            <w:noProof/>
            <w:webHidden/>
          </w:rPr>
          <w:tab/>
        </w:r>
        <w:r w:rsidR="007E0E1C">
          <w:rPr>
            <w:noProof/>
            <w:webHidden/>
          </w:rPr>
          <w:fldChar w:fldCharType="begin"/>
        </w:r>
        <w:r w:rsidR="007E0E1C">
          <w:rPr>
            <w:noProof/>
            <w:webHidden/>
          </w:rPr>
          <w:instrText xml:space="preserve"> PAGEREF _Toc323804201 \h </w:instrText>
        </w:r>
        <w:r w:rsidR="007E0E1C">
          <w:rPr>
            <w:noProof/>
            <w:webHidden/>
          </w:rPr>
        </w:r>
        <w:r w:rsidR="007E0E1C">
          <w:rPr>
            <w:noProof/>
            <w:webHidden/>
          </w:rPr>
          <w:fldChar w:fldCharType="separate"/>
        </w:r>
        <w:r w:rsidR="007E0E1C">
          <w:rPr>
            <w:noProof/>
            <w:webHidden/>
          </w:rPr>
          <w:t>8</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02" w:history="1">
        <w:r w:rsidR="007E0E1C" w:rsidRPr="006A2687">
          <w:rPr>
            <w:rStyle w:val="Hyperlnk"/>
            <w:noProof/>
          </w:rPr>
          <w:t>19 §</w:t>
        </w:r>
        <w:r w:rsidR="007E0E1C">
          <w:rPr>
            <w:rFonts w:eastAsia="SimSun"/>
            <w:noProof/>
          </w:rPr>
          <w:tab/>
        </w:r>
        <w:r w:rsidR="007E0E1C" w:rsidRPr="006A2687">
          <w:rPr>
            <w:rStyle w:val="Hyperlnk"/>
            <w:noProof/>
          </w:rPr>
          <w:t>Beslut och omröstning</w:t>
        </w:r>
        <w:r w:rsidR="007E0E1C">
          <w:rPr>
            <w:noProof/>
            <w:webHidden/>
          </w:rPr>
          <w:tab/>
        </w:r>
        <w:r w:rsidR="007E0E1C">
          <w:rPr>
            <w:noProof/>
            <w:webHidden/>
          </w:rPr>
          <w:fldChar w:fldCharType="begin"/>
        </w:r>
        <w:r w:rsidR="007E0E1C">
          <w:rPr>
            <w:noProof/>
            <w:webHidden/>
          </w:rPr>
          <w:instrText xml:space="preserve"> PAGEREF _Toc323804202 \h </w:instrText>
        </w:r>
        <w:r w:rsidR="007E0E1C">
          <w:rPr>
            <w:noProof/>
            <w:webHidden/>
          </w:rPr>
        </w:r>
        <w:r w:rsidR="007E0E1C">
          <w:rPr>
            <w:noProof/>
            <w:webHidden/>
          </w:rPr>
          <w:fldChar w:fldCharType="separate"/>
        </w:r>
        <w:r w:rsidR="007E0E1C">
          <w:rPr>
            <w:noProof/>
            <w:webHidden/>
          </w:rPr>
          <w:t>8</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03" w:history="1">
        <w:r w:rsidR="007E0E1C" w:rsidRPr="006A2687">
          <w:rPr>
            <w:rStyle w:val="Hyperlnk"/>
            <w:noProof/>
          </w:rPr>
          <w:t>20 §</w:t>
        </w:r>
        <w:r w:rsidR="007E0E1C">
          <w:rPr>
            <w:rFonts w:eastAsia="SimSun"/>
            <w:noProof/>
          </w:rPr>
          <w:tab/>
        </w:r>
        <w:r w:rsidR="007E0E1C" w:rsidRPr="006A2687">
          <w:rPr>
            <w:rStyle w:val="Hyperlnk"/>
            <w:noProof/>
          </w:rPr>
          <w:t>Valbarhet</w:t>
        </w:r>
        <w:r w:rsidR="007E0E1C">
          <w:rPr>
            <w:noProof/>
            <w:webHidden/>
          </w:rPr>
          <w:tab/>
        </w:r>
        <w:r w:rsidR="007E0E1C">
          <w:rPr>
            <w:noProof/>
            <w:webHidden/>
          </w:rPr>
          <w:fldChar w:fldCharType="begin"/>
        </w:r>
        <w:r w:rsidR="007E0E1C">
          <w:rPr>
            <w:noProof/>
            <w:webHidden/>
          </w:rPr>
          <w:instrText xml:space="preserve"> PAGEREF _Toc323804203 \h </w:instrText>
        </w:r>
        <w:r w:rsidR="007E0E1C">
          <w:rPr>
            <w:noProof/>
            <w:webHidden/>
          </w:rPr>
        </w:r>
        <w:r w:rsidR="007E0E1C">
          <w:rPr>
            <w:noProof/>
            <w:webHidden/>
          </w:rPr>
          <w:fldChar w:fldCharType="separate"/>
        </w:r>
        <w:r w:rsidR="007E0E1C">
          <w:rPr>
            <w:noProof/>
            <w:webHidden/>
          </w:rPr>
          <w:t>8</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04" w:history="1">
        <w:r w:rsidR="007E0E1C" w:rsidRPr="006A2687">
          <w:rPr>
            <w:rStyle w:val="Hyperlnk"/>
            <w:noProof/>
          </w:rPr>
          <w:t>21 §</w:t>
        </w:r>
        <w:r w:rsidR="007E0E1C">
          <w:rPr>
            <w:rFonts w:eastAsia="SimSun"/>
            <w:noProof/>
          </w:rPr>
          <w:tab/>
        </w:r>
        <w:r w:rsidR="007E0E1C" w:rsidRPr="006A2687">
          <w:rPr>
            <w:rStyle w:val="Hyperlnk"/>
            <w:noProof/>
          </w:rPr>
          <w:t>Ärenden vid årsmötet</w:t>
        </w:r>
        <w:r w:rsidR="007E0E1C">
          <w:rPr>
            <w:noProof/>
            <w:webHidden/>
          </w:rPr>
          <w:tab/>
        </w:r>
        <w:r w:rsidR="007E0E1C">
          <w:rPr>
            <w:noProof/>
            <w:webHidden/>
          </w:rPr>
          <w:fldChar w:fldCharType="begin"/>
        </w:r>
        <w:r w:rsidR="007E0E1C">
          <w:rPr>
            <w:noProof/>
            <w:webHidden/>
          </w:rPr>
          <w:instrText xml:space="preserve"> PAGEREF _Toc323804204 \h </w:instrText>
        </w:r>
        <w:r w:rsidR="007E0E1C">
          <w:rPr>
            <w:noProof/>
            <w:webHidden/>
          </w:rPr>
        </w:r>
        <w:r w:rsidR="007E0E1C">
          <w:rPr>
            <w:noProof/>
            <w:webHidden/>
          </w:rPr>
          <w:fldChar w:fldCharType="separate"/>
        </w:r>
        <w:r w:rsidR="007E0E1C">
          <w:rPr>
            <w:noProof/>
            <w:webHidden/>
          </w:rPr>
          <w:t>8</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05" w:history="1">
        <w:r w:rsidR="007E0E1C" w:rsidRPr="006A2687">
          <w:rPr>
            <w:rStyle w:val="Hyperlnk"/>
            <w:noProof/>
          </w:rPr>
          <w:t>22 §</w:t>
        </w:r>
        <w:r w:rsidR="007E0E1C">
          <w:rPr>
            <w:rFonts w:eastAsia="SimSun"/>
            <w:noProof/>
          </w:rPr>
          <w:tab/>
        </w:r>
        <w:r w:rsidR="007E0E1C" w:rsidRPr="006A2687">
          <w:rPr>
            <w:rStyle w:val="Hyperlnk"/>
            <w:noProof/>
          </w:rPr>
          <w:t>Extra årsmöte</w:t>
        </w:r>
        <w:r w:rsidR="007E0E1C">
          <w:rPr>
            <w:noProof/>
            <w:webHidden/>
          </w:rPr>
          <w:tab/>
        </w:r>
        <w:r w:rsidR="007E0E1C">
          <w:rPr>
            <w:noProof/>
            <w:webHidden/>
          </w:rPr>
          <w:fldChar w:fldCharType="begin"/>
        </w:r>
        <w:r w:rsidR="007E0E1C">
          <w:rPr>
            <w:noProof/>
            <w:webHidden/>
          </w:rPr>
          <w:instrText xml:space="preserve"> PAGEREF _Toc323804205 \h </w:instrText>
        </w:r>
        <w:r w:rsidR="007E0E1C">
          <w:rPr>
            <w:noProof/>
            <w:webHidden/>
          </w:rPr>
        </w:r>
        <w:r w:rsidR="007E0E1C">
          <w:rPr>
            <w:noProof/>
            <w:webHidden/>
          </w:rPr>
          <w:fldChar w:fldCharType="separate"/>
        </w:r>
        <w:r w:rsidR="007E0E1C">
          <w:rPr>
            <w:noProof/>
            <w:webHidden/>
          </w:rPr>
          <w:t>9</w:t>
        </w:r>
        <w:r w:rsidR="007E0E1C">
          <w:rPr>
            <w:noProof/>
            <w:webHidden/>
          </w:rPr>
          <w:fldChar w:fldCharType="end"/>
        </w:r>
      </w:hyperlink>
    </w:p>
    <w:p w:rsidR="007E0E1C" w:rsidRDefault="00C67869">
      <w:pPr>
        <w:pStyle w:val="Innehll1"/>
        <w:tabs>
          <w:tab w:val="right" w:pos="9396"/>
        </w:tabs>
        <w:rPr>
          <w:rFonts w:eastAsia="SimSun"/>
          <w:noProof/>
        </w:rPr>
      </w:pPr>
      <w:hyperlink w:anchor="_Toc323804206" w:history="1">
        <w:r w:rsidR="007E0E1C" w:rsidRPr="006A2687">
          <w:rPr>
            <w:rStyle w:val="Hyperlnk"/>
            <w:noProof/>
          </w:rPr>
          <w:t>VALBEREDNINGEN</w:t>
        </w:r>
        <w:r w:rsidR="007E0E1C">
          <w:rPr>
            <w:noProof/>
            <w:webHidden/>
          </w:rPr>
          <w:tab/>
        </w:r>
        <w:r w:rsidR="007E0E1C">
          <w:rPr>
            <w:noProof/>
            <w:webHidden/>
          </w:rPr>
          <w:fldChar w:fldCharType="begin"/>
        </w:r>
        <w:r w:rsidR="007E0E1C">
          <w:rPr>
            <w:noProof/>
            <w:webHidden/>
          </w:rPr>
          <w:instrText xml:space="preserve"> PAGEREF _Toc323804206 \h </w:instrText>
        </w:r>
        <w:r w:rsidR="007E0E1C">
          <w:rPr>
            <w:noProof/>
            <w:webHidden/>
          </w:rPr>
        </w:r>
        <w:r w:rsidR="007E0E1C">
          <w:rPr>
            <w:noProof/>
            <w:webHidden/>
          </w:rPr>
          <w:fldChar w:fldCharType="separate"/>
        </w:r>
        <w:r w:rsidR="007E0E1C">
          <w:rPr>
            <w:noProof/>
            <w:webHidden/>
          </w:rPr>
          <w:t>9</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07" w:history="1">
        <w:r w:rsidR="007E0E1C" w:rsidRPr="006A2687">
          <w:rPr>
            <w:rStyle w:val="Hyperlnk"/>
            <w:noProof/>
          </w:rPr>
          <w:t>23 §</w:t>
        </w:r>
        <w:r w:rsidR="007E0E1C">
          <w:rPr>
            <w:rFonts w:eastAsia="SimSun"/>
            <w:noProof/>
          </w:rPr>
          <w:tab/>
        </w:r>
        <w:r w:rsidR="007E0E1C" w:rsidRPr="006A2687">
          <w:rPr>
            <w:rStyle w:val="Hyperlnk"/>
            <w:noProof/>
          </w:rPr>
          <w:t>Sammansättning, åligganden</w:t>
        </w:r>
        <w:r w:rsidR="007E0E1C">
          <w:rPr>
            <w:noProof/>
            <w:webHidden/>
          </w:rPr>
          <w:tab/>
        </w:r>
        <w:r w:rsidR="007E0E1C">
          <w:rPr>
            <w:noProof/>
            <w:webHidden/>
          </w:rPr>
          <w:fldChar w:fldCharType="begin"/>
        </w:r>
        <w:r w:rsidR="007E0E1C">
          <w:rPr>
            <w:noProof/>
            <w:webHidden/>
          </w:rPr>
          <w:instrText xml:space="preserve"> PAGEREF _Toc323804207 \h </w:instrText>
        </w:r>
        <w:r w:rsidR="007E0E1C">
          <w:rPr>
            <w:noProof/>
            <w:webHidden/>
          </w:rPr>
        </w:r>
        <w:r w:rsidR="007E0E1C">
          <w:rPr>
            <w:noProof/>
            <w:webHidden/>
          </w:rPr>
          <w:fldChar w:fldCharType="separate"/>
        </w:r>
        <w:r w:rsidR="007E0E1C">
          <w:rPr>
            <w:noProof/>
            <w:webHidden/>
          </w:rPr>
          <w:t>9</w:t>
        </w:r>
        <w:r w:rsidR="007E0E1C">
          <w:rPr>
            <w:noProof/>
            <w:webHidden/>
          </w:rPr>
          <w:fldChar w:fldCharType="end"/>
        </w:r>
      </w:hyperlink>
    </w:p>
    <w:p w:rsidR="007E0E1C" w:rsidRDefault="00C67869">
      <w:pPr>
        <w:pStyle w:val="Innehll1"/>
        <w:tabs>
          <w:tab w:val="right" w:pos="9396"/>
        </w:tabs>
        <w:rPr>
          <w:rFonts w:eastAsia="SimSun"/>
          <w:noProof/>
        </w:rPr>
      </w:pPr>
      <w:hyperlink w:anchor="_Toc323804208" w:history="1">
        <w:r w:rsidR="007E0E1C" w:rsidRPr="006A2687">
          <w:rPr>
            <w:rStyle w:val="Hyperlnk"/>
            <w:noProof/>
          </w:rPr>
          <w:t>REVISORER</w:t>
        </w:r>
        <w:r w:rsidR="007E0E1C">
          <w:rPr>
            <w:noProof/>
            <w:webHidden/>
          </w:rPr>
          <w:tab/>
        </w:r>
        <w:r w:rsidR="007E0E1C">
          <w:rPr>
            <w:noProof/>
            <w:webHidden/>
          </w:rPr>
          <w:fldChar w:fldCharType="begin"/>
        </w:r>
        <w:r w:rsidR="007E0E1C">
          <w:rPr>
            <w:noProof/>
            <w:webHidden/>
          </w:rPr>
          <w:instrText xml:space="preserve"> PAGEREF _Toc323804208 \h </w:instrText>
        </w:r>
        <w:r w:rsidR="007E0E1C">
          <w:rPr>
            <w:noProof/>
            <w:webHidden/>
          </w:rPr>
        </w:r>
        <w:r w:rsidR="007E0E1C">
          <w:rPr>
            <w:noProof/>
            <w:webHidden/>
          </w:rPr>
          <w:fldChar w:fldCharType="separate"/>
        </w:r>
        <w:r w:rsidR="007E0E1C">
          <w:rPr>
            <w:noProof/>
            <w:webHidden/>
          </w:rPr>
          <w:t>10</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09" w:history="1">
        <w:r w:rsidR="007E0E1C" w:rsidRPr="006A2687">
          <w:rPr>
            <w:rStyle w:val="Hyperlnk"/>
            <w:noProof/>
          </w:rPr>
          <w:t>24 §</w:t>
        </w:r>
        <w:r w:rsidR="007E0E1C">
          <w:rPr>
            <w:rFonts w:eastAsia="SimSun"/>
            <w:noProof/>
          </w:rPr>
          <w:tab/>
        </w:r>
        <w:r w:rsidR="007E0E1C" w:rsidRPr="006A2687">
          <w:rPr>
            <w:rStyle w:val="Hyperlnk"/>
            <w:noProof/>
          </w:rPr>
          <w:t>Revision</w:t>
        </w:r>
        <w:r w:rsidR="007E0E1C">
          <w:rPr>
            <w:noProof/>
            <w:webHidden/>
          </w:rPr>
          <w:tab/>
        </w:r>
        <w:r w:rsidR="007E0E1C">
          <w:rPr>
            <w:noProof/>
            <w:webHidden/>
          </w:rPr>
          <w:fldChar w:fldCharType="begin"/>
        </w:r>
        <w:r w:rsidR="007E0E1C">
          <w:rPr>
            <w:noProof/>
            <w:webHidden/>
          </w:rPr>
          <w:instrText xml:space="preserve"> PAGEREF _Toc323804209 \h </w:instrText>
        </w:r>
        <w:r w:rsidR="007E0E1C">
          <w:rPr>
            <w:noProof/>
            <w:webHidden/>
          </w:rPr>
        </w:r>
        <w:r w:rsidR="007E0E1C">
          <w:rPr>
            <w:noProof/>
            <w:webHidden/>
          </w:rPr>
          <w:fldChar w:fldCharType="separate"/>
        </w:r>
        <w:r w:rsidR="007E0E1C">
          <w:rPr>
            <w:noProof/>
            <w:webHidden/>
          </w:rPr>
          <w:t>10</w:t>
        </w:r>
        <w:r w:rsidR="007E0E1C">
          <w:rPr>
            <w:noProof/>
            <w:webHidden/>
          </w:rPr>
          <w:fldChar w:fldCharType="end"/>
        </w:r>
      </w:hyperlink>
    </w:p>
    <w:p w:rsidR="007E0E1C" w:rsidRDefault="00C67869">
      <w:pPr>
        <w:pStyle w:val="Innehll1"/>
        <w:tabs>
          <w:tab w:val="right" w:pos="9396"/>
        </w:tabs>
        <w:rPr>
          <w:rFonts w:eastAsia="SimSun"/>
          <w:noProof/>
        </w:rPr>
      </w:pPr>
      <w:hyperlink w:anchor="_Toc323804210" w:history="1">
        <w:r w:rsidR="007E0E1C" w:rsidRPr="006A2687">
          <w:rPr>
            <w:rStyle w:val="Hyperlnk"/>
            <w:noProof/>
          </w:rPr>
          <w:t>STYRELSEN</w:t>
        </w:r>
        <w:r w:rsidR="007E0E1C">
          <w:rPr>
            <w:noProof/>
            <w:webHidden/>
          </w:rPr>
          <w:tab/>
        </w:r>
        <w:r w:rsidR="007E0E1C">
          <w:rPr>
            <w:noProof/>
            <w:webHidden/>
          </w:rPr>
          <w:fldChar w:fldCharType="begin"/>
        </w:r>
        <w:r w:rsidR="007E0E1C">
          <w:rPr>
            <w:noProof/>
            <w:webHidden/>
          </w:rPr>
          <w:instrText xml:space="preserve"> PAGEREF _Toc323804210 \h </w:instrText>
        </w:r>
        <w:r w:rsidR="007E0E1C">
          <w:rPr>
            <w:noProof/>
            <w:webHidden/>
          </w:rPr>
        </w:r>
        <w:r w:rsidR="007E0E1C">
          <w:rPr>
            <w:noProof/>
            <w:webHidden/>
          </w:rPr>
          <w:fldChar w:fldCharType="separate"/>
        </w:r>
        <w:r w:rsidR="007E0E1C">
          <w:rPr>
            <w:noProof/>
            <w:webHidden/>
          </w:rPr>
          <w:t>10</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11" w:history="1">
        <w:r w:rsidR="007E0E1C" w:rsidRPr="006A2687">
          <w:rPr>
            <w:rStyle w:val="Hyperlnk"/>
            <w:noProof/>
          </w:rPr>
          <w:t>25 §</w:t>
        </w:r>
        <w:r w:rsidR="007E0E1C">
          <w:rPr>
            <w:rFonts w:eastAsia="SimSun"/>
            <w:noProof/>
          </w:rPr>
          <w:tab/>
        </w:r>
        <w:r w:rsidR="007E0E1C" w:rsidRPr="006A2687">
          <w:rPr>
            <w:rStyle w:val="Hyperlnk"/>
            <w:noProof/>
          </w:rPr>
          <w:t>Sammansättning</w:t>
        </w:r>
        <w:r w:rsidR="007E0E1C">
          <w:rPr>
            <w:noProof/>
            <w:webHidden/>
          </w:rPr>
          <w:tab/>
        </w:r>
        <w:r w:rsidR="007E0E1C">
          <w:rPr>
            <w:noProof/>
            <w:webHidden/>
          </w:rPr>
          <w:fldChar w:fldCharType="begin"/>
        </w:r>
        <w:r w:rsidR="007E0E1C">
          <w:rPr>
            <w:noProof/>
            <w:webHidden/>
          </w:rPr>
          <w:instrText xml:space="preserve"> PAGEREF _Toc323804211 \h </w:instrText>
        </w:r>
        <w:r w:rsidR="007E0E1C">
          <w:rPr>
            <w:noProof/>
            <w:webHidden/>
          </w:rPr>
        </w:r>
        <w:r w:rsidR="007E0E1C">
          <w:rPr>
            <w:noProof/>
            <w:webHidden/>
          </w:rPr>
          <w:fldChar w:fldCharType="separate"/>
        </w:r>
        <w:r w:rsidR="007E0E1C">
          <w:rPr>
            <w:noProof/>
            <w:webHidden/>
          </w:rPr>
          <w:t>10</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12" w:history="1">
        <w:r w:rsidR="007E0E1C" w:rsidRPr="006A2687">
          <w:rPr>
            <w:rStyle w:val="Hyperlnk"/>
            <w:noProof/>
          </w:rPr>
          <w:t>26 §</w:t>
        </w:r>
        <w:r w:rsidR="007E0E1C">
          <w:rPr>
            <w:rFonts w:eastAsia="SimSun"/>
            <w:noProof/>
          </w:rPr>
          <w:tab/>
        </w:r>
        <w:r w:rsidR="007E0E1C" w:rsidRPr="006A2687">
          <w:rPr>
            <w:rStyle w:val="Hyperlnk"/>
            <w:noProof/>
          </w:rPr>
          <w:t>Styrelsens åligganden</w:t>
        </w:r>
        <w:r w:rsidR="007E0E1C">
          <w:rPr>
            <w:noProof/>
            <w:webHidden/>
          </w:rPr>
          <w:tab/>
        </w:r>
        <w:r w:rsidR="007E0E1C">
          <w:rPr>
            <w:noProof/>
            <w:webHidden/>
          </w:rPr>
          <w:fldChar w:fldCharType="begin"/>
        </w:r>
        <w:r w:rsidR="007E0E1C">
          <w:rPr>
            <w:noProof/>
            <w:webHidden/>
          </w:rPr>
          <w:instrText xml:space="preserve"> PAGEREF _Toc323804212 \h </w:instrText>
        </w:r>
        <w:r w:rsidR="007E0E1C">
          <w:rPr>
            <w:noProof/>
            <w:webHidden/>
          </w:rPr>
        </w:r>
        <w:r w:rsidR="007E0E1C">
          <w:rPr>
            <w:noProof/>
            <w:webHidden/>
          </w:rPr>
          <w:fldChar w:fldCharType="separate"/>
        </w:r>
        <w:r w:rsidR="007E0E1C">
          <w:rPr>
            <w:noProof/>
            <w:webHidden/>
          </w:rPr>
          <w:t>10</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13" w:history="1">
        <w:r w:rsidR="007E0E1C" w:rsidRPr="006A2687">
          <w:rPr>
            <w:rStyle w:val="Hyperlnk"/>
            <w:noProof/>
          </w:rPr>
          <w:t>27 §</w:t>
        </w:r>
        <w:r w:rsidR="007E0E1C">
          <w:rPr>
            <w:rFonts w:eastAsia="SimSun"/>
            <w:noProof/>
          </w:rPr>
          <w:tab/>
        </w:r>
        <w:r w:rsidR="007E0E1C" w:rsidRPr="006A2687">
          <w:rPr>
            <w:rStyle w:val="Hyperlnk"/>
            <w:noProof/>
          </w:rPr>
          <w:t>Kallelse, beslutsmässighet och omröstning</w:t>
        </w:r>
        <w:r w:rsidR="007E0E1C">
          <w:rPr>
            <w:noProof/>
            <w:webHidden/>
          </w:rPr>
          <w:tab/>
        </w:r>
        <w:r w:rsidR="007E0E1C">
          <w:rPr>
            <w:noProof/>
            <w:webHidden/>
          </w:rPr>
          <w:fldChar w:fldCharType="begin"/>
        </w:r>
        <w:r w:rsidR="007E0E1C">
          <w:rPr>
            <w:noProof/>
            <w:webHidden/>
          </w:rPr>
          <w:instrText xml:space="preserve"> PAGEREF _Toc323804213 \h </w:instrText>
        </w:r>
        <w:r w:rsidR="007E0E1C">
          <w:rPr>
            <w:noProof/>
            <w:webHidden/>
          </w:rPr>
        </w:r>
        <w:r w:rsidR="007E0E1C">
          <w:rPr>
            <w:noProof/>
            <w:webHidden/>
          </w:rPr>
          <w:fldChar w:fldCharType="separate"/>
        </w:r>
        <w:r w:rsidR="007E0E1C">
          <w:rPr>
            <w:noProof/>
            <w:webHidden/>
          </w:rPr>
          <w:t>11</w:t>
        </w:r>
        <w:r w:rsidR="007E0E1C">
          <w:rPr>
            <w:noProof/>
            <w:webHidden/>
          </w:rPr>
          <w:fldChar w:fldCharType="end"/>
        </w:r>
      </w:hyperlink>
    </w:p>
    <w:p w:rsidR="007E0E1C" w:rsidRDefault="00C67869">
      <w:pPr>
        <w:pStyle w:val="Innehll1"/>
        <w:tabs>
          <w:tab w:val="left" w:pos="720"/>
          <w:tab w:val="right" w:pos="9396"/>
        </w:tabs>
        <w:rPr>
          <w:rFonts w:eastAsia="SimSun"/>
          <w:noProof/>
        </w:rPr>
      </w:pPr>
      <w:hyperlink w:anchor="_Toc323804214" w:history="1">
        <w:r w:rsidR="007E0E1C" w:rsidRPr="006A2687">
          <w:rPr>
            <w:rStyle w:val="Hyperlnk"/>
            <w:noProof/>
          </w:rPr>
          <w:t>28 §</w:t>
        </w:r>
        <w:r w:rsidR="007E0E1C">
          <w:rPr>
            <w:rFonts w:eastAsia="SimSun"/>
            <w:noProof/>
          </w:rPr>
          <w:tab/>
        </w:r>
        <w:r w:rsidR="007E0E1C" w:rsidRPr="006A2687">
          <w:rPr>
            <w:rStyle w:val="Hyperlnk"/>
            <w:noProof/>
          </w:rPr>
          <w:t>Överlåtelse av beslutanderätten</w:t>
        </w:r>
        <w:r w:rsidR="007E0E1C">
          <w:rPr>
            <w:noProof/>
            <w:webHidden/>
          </w:rPr>
          <w:tab/>
        </w:r>
        <w:r w:rsidR="007E0E1C">
          <w:rPr>
            <w:noProof/>
            <w:webHidden/>
          </w:rPr>
          <w:fldChar w:fldCharType="begin"/>
        </w:r>
        <w:r w:rsidR="007E0E1C">
          <w:rPr>
            <w:noProof/>
            <w:webHidden/>
          </w:rPr>
          <w:instrText xml:space="preserve"> PAGEREF _Toc323804214 \h </w:instrText>
        </w:r>
        <w:r w:rsidR="007E0E1C">
          <w:rPr>
            <w:noProof/>
            <w:webHidden/>
          </w:rPr>
        </w:r>
        <w:r w:rsidR="007E0E1C">
          <w:rPr>
            <w:noProof/>
            <w:webHidden/>
          </w:rPr>
          <w:fldChar w:fldCharType="separate"/>
        </w:r>
        <w:r w:rsidR="007E0E1C">
          <w:rPr>
            <w:noProof/>
            <w:webHidden/>
          </w:rPr>
          <w:t>12</w:t>
        </w:r>
        <w:r w:rsidR="007E0E1C">
          <w:rPr>
            <w:noProof/>
            <w:webHidden/>
          </w:rPr>
          <w:fldChar w:fldCharType="end"/>
        </w:r>
      </w:hyperlink>
    </w:p>
    <w:p w:rsidR="007E0E1C" w:rsidRDefault="00C67869">
      <w:pPr>
        <w:pStyle w:val="Innehll1"/>
        <w:tabs>
          <w:tab w:val="right" w:pos="9396"/>
        </w:tabs>
        <w:rPr>
          <w:rFonts w:eastAsia="SimSun"/>
          <w:noProof/>
        </w:rPr>
      </w:pPr>
      <w:hyperlink w:anchor="_Toc323804215" w:history="1">
        <w:r w:rsidR="007E0E1C" w:rsidRPr="006A2687">
          <w:rPr>
            <w:rStyle w:val="Hyperlnk"/>
            <w:noProof/>
          </w:rPr>
          <w:t>TVIST</w:t>
        </w:r>
        <w:r w:rsidR="007E0E1C">
          <w:rPr>
            <w:noProof/>
            <w:webHidden/>
          </w:rPr>
          <w:tab/>
        </w:r>
        <w:r w:rsidR="007E0E1C">
          <w:rPr>
            <w:noProof/>
            <w:webHidden/>
          </w:rPr>
          <w:fldChar w:fldCharType="begin"/>
        </w:r>
        <w:r w:rsidR="007E0E1C">
          <w:rPr>
            <w:noProof/>
            <w:webHidden/>
          </w:rPr>
          <w:instrText xml:space="preserve"> PAGEREF _Toc323804215 \h </w:instrText>
        </w:r>
        <w:r w:rsidR="007E0E1C">
          <w:rPr>
            <w:noProof/>
            <w:webHidden/>
          </w:rPr>
        </w:r>
        <w:r w:rsidR="007E0E1C">
          <w:rPr>
            <w:noProof/>
            <w:webHidden/>
          </w:rPr>
          <w:fldChar w:fldCharType="separate"/>
        </w:r>
        <w:r w:rsidR="007E0E1C">
          <w:rPr>
            <w:noProof/>
            <w:webHidden/>
          </w:rPr>
          <w:t>12</w:t>
        </w:r>
        <w:r w:rsidR="007E0E1C">
          <w:rPr>
            <w:noProof/>
            <w:webHidden/>
          </w:rPr>
          <w:fldChar w:fldCharType="end"/>
        </w:r>
      </w:hyperlink>
    </w:p>
    <w:p w:rsidR="007E0E1C" w:rsidRDefault="00C67869" w:rsidP="007E0E1C">
      <w:pPr>
        <w:pStyle w:val="Innehll1"/>
        <w:tabs>
          <w:tab w:val="left" w:pos="720"/>
          <w:tab w:val="right" w:pos="9396"/>
        </w:tabs>
        <w:rPr>
          <w:rFonts w:eastAsia="SimSun"/>
          <w:noProof/>
        </w:rPr>
      </w:pPr>
      <w:hyperlink w:anchor="_Toc323804216" w:history="1">
        <w:r w:rsidR="007E0E1C">
          <w:rPr>
            <w:rStyle w:val="Hyperlnk"/>
            <w:noProof/>
          </w:rPr>
          <w:t>29</w:t>
        </w:r>
        <w:r w:rsidR="007E0E1C" w:rsidRPr="006A2687">
          <w:rPr>
            <w:rStyle w:val="Hyperlnk"/>
            <w:noProof/>
          </w:rPr>
          <w:t xml:space="preserve"> §</w:t>
        </w:r>
        <w:r w:rsidR="007E0E1C">
          <w:rPr>
            <w:rFonts w:eastAsia="SimSun"/>
            <w:noProof/>
          </w:rPr>
          <w:tab/>
        </w:r>
        <w:r w:rsidR="007E0E1C" w:rsidRPr="006A2687">
          <w:rPr>
            <w:rStyle w:val="Hyperlnk"/>
            <w:noProof/>
          </w:rPr>
          <w:t>Skiljeklausul</w:t>
        </w:r>
        <w:r w:rsidR="007E0E1C">
          <w:rPr>
            <w:noProof/>
            <w:webHidden/>
          </w:rPr>
          <w:tab/>
        </w:r>
        <w:r w:rsidR="007E0E1C">
          <w:rPr>
            <w:noProof/>
            <w:webHidden/>
          </w:rPr>
          <w:fldChar w:fldCharType="begin"/>
        </w:r>
        <w:r w:rsidR="007E0E1C">
          <w:rPr>
            <w:noProof/>
            <w:webHidden/>
          </w:rPr>
          <w:instrText xml:space="preserve"> PAGEREF _Toc323804216 \h </w:instrText>
        </w:r>
        <w:r w:rsidR="007E0E1C">
          <w:rPr>
            <w:noProof/>
            <w:webHidden/>
          </w:rPr>
        </w:r>
        <w:r w:rsidR="007E0E1C">
          <w:rPr>
            <w:noProof/>
            <w:webHidden/>
          </w:rPr>
          <w:fldChar w:fldCharType="separate"/>
        </w:r>
        <w:r w:rsidR="007E0E1C">
          <w:rPr>
            <w:noProof/>
            <w:webHidden/>
          </w:rPr>
          <w:t>12</w:t>
        </w:r>
        <w:r w:rsidR="007E0E1C">
          <w:rPr>
            <w:noProof/>
            <w:webHidden/>
          </w:rPr>
          <w:fldChar w:fldCharType="end"/>
        </w:r>
      </w:hyperlink>
    </w:p>
    <w:p w:rsidR="007877EB" w:rsidRDefault="00DC22DE" w:rsidP="00BB0062">
      <w:pPr>
        <w:pStyle w:val="verrubrik"/>
        <w:ind w:left="0" w:firstLine="0"/>
        <w:jc w:val="center"/>
        <w:rPr>
          <w:sz w:val="72"/>
          <w:szCs w:val="72"/>
        </w:rPr>
      </w:pPr>
      <w:r>
        <w:rPr>
          <w:sz w:val="72"/>
          <w:szCs w:val="72"/>
        </w:rPr>
        <w:fldChar w:fldCharType="end"/>
      </w:r>
    </w:p>
    <w:p w:rsidR="00BB0062" w:rsidRDefault="007877EB" w:rsidP="007E0E1C">
      <w:pPr>
        <w:pStyle w:val="verrubrik"/>
        <w:ind w:left="0" w:firstLine="0"/>
        <w:jc w:val="center"/>
        <w:rPr>
          <w:b w:val="0"/>
          <w:sz w:val="24"/>
        </w:rPr>
      </w:pPr>
      <w:r w:rsidRPr="007877EB">
        <w:rPr>
          <w:sz w:val="72"/>
          <w:szCs w:val="72"/>
        </w:rPr>
        <w:br w:type="page"/>
      </w:r>
    </w:p>
    <w:p w:rsidR="00BB0062" w:rsidRPr="007E0E1C" w:rsidRDefault="00BB0062" w:rsidP="00BB0062">
      <w:pPr>
        <w:pStyle w:val="verrubrik"/>
        <w:ind w:left="0" w:firstLine="0"/>
        <w:jc w:val="center"/>
        <w:rPr>
          <w:sz w:val="44"/>
          <w:szCs w:val="44"/>
        </w:rPr>
      </w:pPr>
      <w:r w:rsidRPr="007E0E1C">
        <w:rPr>
          <w:sz w:val="44"/>
          <w:szCs w:val="44"/>
        </w:rPr>
        <w:t>STADGAR</w:t>
      </w:r>
    </w:p>
    <w:p w:rsidR="00BB0062" w:rsidRDefault="00BB0062" w:rsidP="00BB006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rsidR="00BB0062" w:rsidRDefault="00BB0062" w:rsidP="00BB0062">
      <w:pPr>
        <w:pStyle w:val="Brdtext"/>
        <w:tabs>
          <w:tab w:val="clear" w:pos="397"/>
          <w:tab w:val="left" w:leader="underscore" w:pos="3969"/>
        </w:tabs>
        <w:rPr>
          <w:color w:val="auto"/>
        </w:rPr>
      </w:pPr>
      <w:r>
        <w:rPr>
          <w:color w:val="auto"/>
        </w:rPr>
        <w:t xml:space="preserve">för den ideella föreningen </w:t>
      </w:r>
      <w:r w:rsidR="00C67869">
        <w:rPr>
          <w:color w:val="auto"/>
        </w:rPr>
        <w:t xml:space="preserve">Wisby City SK </w:t>
      </w:r>
      <w:r>
        <w:rPr>
          <w:color w:val="auto"/>
        </w:rPr>
        <w:t>med hemort i Gotlands kommun.</w:t>
      </w:r>
    </w:p>
    <w:p w:rsidR="00BB0062" w:rsidRDefault="00BB0062" w:rsidP="00BB0062">
      <w:pPr>
        <w:pStyle w:val="Brdtext"/>
        <w:tabs>
          <w:tab w:val="clear" w:pos="397"/>
          <w:tab w:val="left" w:leader="underscore" w:pos="6406"/>
        </w:tabs>
        <w:rPr>
          <w:color w:val="auto"/>
        </w:rPr>
      </w:pPr>
      <w:r>
        <w:rPr>
          <w:color w:val="auto"/>
        </w:rPr>
        <w:t>Bildad den</w:t>
      </w:r>
      <w:r>
        <w:rPr>
          <w:color w:val="auto"/>
        </w:rPr>
        <w:br/>
        <w:t>1998-06-03</w:t>
      </w:r>
    </w:p>
    <w:p w:rsidR="00BB0062" w:rsidRDefault="00BB0062" w:rsidP="00974B0E">
      <w:pPr>
        <w:pStyle w:val="Brdtext"/>
        <w:tabs>
          <w:tab w:val="clear" w:pos="397"/>
          <w:tab w:val="left" w:leader="underscore" w:pos="6406"/>
        </w:tabs>
        <w:rPr>
          <w:color w:val="auto"/>
        </w:rPr>
      </w:pPr>
      <w:r>
        <w:rPr>
          <w:color w:val="auto"/>
        </w:rPr>
        <w:t xml:space="preserve">Stadgarna senast fastställda/ändrade av årsmöte den 2012-05-24 </w:t>
      </w:r>
      <w:r w:rsidR="00974B0E">
        <w:rPr>
          <w:color w:val="auto"/>
        </w:rPr>
        <w:t xml:space="preserve"> gällande a</w:t>
      </w:r>
      <w:r w:rsidR="007A4DB0">
        <w:rPr>
          <w:color w:val="auto"/>
        </w:rPr>
        <w:t>lla paragrafer (1§ - 29</w:t>
      </w:r>
      <w:r>
        <w:rPr>
          <w:color w:val="auto"/>
        </w:rPr>
        <w:t>§)</w:t>
      </w:r>
    </w:p>
    <w:p w:rsidR="00BB0062" w:rsidRDefault="00BB0062" w:rsidP="00BB0062">
      <w:pPr>
        <w:pStyle w:val="Brdtext"/>
        <w:tabs>
          <w:tab w:val="clear" w:pos="397"/>
          <w:tab w:val="left" w:leader="underscore" w:pos="6406"/>
        </w:tabs>
        <w:rPr>
          <w:color w:val="auto"/>
        </w:rPr>
      </w:pPr>
      <w:r>
        <w:rPr>
          <w:color w:val="auto"/>
        </w:rPr>
        <w:tab/>
      </w:r>
    </w:p>
    <w:p w:rsidR="00BB0062" w:rsidRDefault="00C67869" w:rsidP="00BB0062">
      <w:pPr>
        <w:pStyle w:val="Rubrik10"/>
      </w:pPr>
      <w:r>
        <w:t>Wisby City SKs</w:t>
      </w:r>
      <w:r w:rsidR="00BB0062">
        <w:t xml:space="preserve"> verksamhetsidé</w:t>
      </w:r>
      <w:r w:rsidR="00BB0062">
        <w:fldChar w:fldCharType="begin"/>
      </w:r>
      <w:r w:rsidR="00BB0062">
        <w:rPr>
          <w:rFonts w:ascii="Times New Roman" w:hAnsi="Times New Roman"/>
          <w:i/>
        </w:rPr>
        <w:instrText>tc "</w:instrText>
      </w:r>
      <w:bookmarkStart w:id="0" w:name="_Toc323804180"/>
      <w:r w:rsidR="00BB0062">
        <w:instrText>Idrottsrörelsens verksamhetsidé</w:instrText>
      </w:r>
      <w:bookmarkEnd w:id="0"/>
      <w:r w:rsidR="00BB0062">
        <w:instrText>"</w:instrText>
      </w:r>
      <w:r w:rsidR="00BB0062">
        <w:fldChar w:fldCharType="end"/>
      </w:r>
    </w:p>
    <w:p w:rsidR="005006DA" w:rsidRDefault="005006DA" w:rsidP="00BB0062">
      <w:pPr>
        <w:pStyle w:val="Brdtextfet"/>
        <w:keepNext/>
      </w:pPr>
    </w:p>
    <w:p w:rsidR="00BB0062" w:rsidRPr="004F079A" w:rsidRDefault="00BB0062" w:rsidP="00BB0062">
      <w:pPr>
        <w:pStyle w:val="Brdtextfet"/>
        <w:keepNext/>
      </w:pPr>
      <w:r w:rsidRPr="004F079A">
        <w:t>Vår verksamhetsidé</w:t>
      </w:r>
    </w:p>
    <w:p w:rsidR="005006DA" w:rsidRDefault="005006DA" w:rsidP="004F079A">
      <w:pPr>
        <w:pStyle w:val="Brdtext"/>
        <w:keepNext/>
        <w:rPr>
          <w:color w:val="auto"/>
        </w:rPr>
      </w:pPr>
    </w:p>
    <w:p w:rsidR="00BB0062" w:rsidRPr="004F079A" w:rsidRDefault="00BB0062" w:rsidP="004F079A">
      <w:pPr>
        <w:pStyle w:val="Brdtext"/>
        <w:keepNext/>
        <w:rPr>
          <w:color w:val="auto"/>
        </w:rPr>
      </w:pPr>
      <w:r w:rsidRPr="004F079A">
        <w:rPr>
          <w:color w:val="auto"/>
        </w:rPr>
        <w:t xml:space="preserve">Vi vill på alla nivåer bedriva vår idrott så att den utvecklar </w:t>
      </w:r>
      <w:r w:rsidR="004F079A" w:rsidRPr="004F079A">
        <w:rPr>
          <w:color w:val="auto"/>
        </w:rPr>
        <w:t>klubbmedlemmarna i god kamratskap och laganda mot såväl lagkamrater som motståndare, domare, publik med flera.</w:t>
      </w:r>
      <w:r w:rsidRPr="004F079A">
        <w:rPr>
          <w:color w:val="auto"/>
        </w:rPr>
        <w:t xml:space="preserve"> </w:t>
      </w:r>
    </w:p>
    <w:p w:rsidR="00BB0062" w:rsidRDefault="00C3374E" w:rsidP="003621CE">
      <w:pPr>
        <w:pStyle w:val="Brdtext"/>
        <w:keepNext/>
        <w:rPr>
          <w:i/>
        </w:rPr>
      </w:pPr>
      <w:r w:rsidRPr="00C3374E">
        <w:rPr>
          <w:color w:val="auto"/>
          <w:highlight w:val="yellow"/>
        </w:rPr>
        <w:t xml:space="preserve">Detta skall vi eftersträva bland annat med hjälp av vår </w:t>
      </w:r>
      <w:r w:rsidR="003621CE">
        <w:rPr>
          <w:color w:val="auto"/>
          <w:highlight w:val="yellow"/>
        </w:rPr>
        <w:t>värdegrund</w:t>
      </w:r>
      <w:r w:rsidRPr="00C3374E">
        <w:rPr>
          <w:color w:val="auto"/>
          <w:highlight w:val="yellow"/>
        </w:rPr>
        <w:t xml:space="preserve"> som finns att läsa på hemsidan och som delas ut till alla medlemmar</w:t>
      </w:r>
      <w:r w:rsidR="00DD06DA" w:rsidRPr="00C3374E">
        <w:rPr>
          <w:color w:val="auto"/>
        </w:rPr>
        <w:br w:type="page"/>
      </w:r>
    </w:p>
    <w:p w:rsidR="00BB0062" w:rsidRDefault="00BB0062" w:rsidP="00BB0062">
      <w:pPr>
        <w:pStyle w:val="Rubrik10"/>
      </w:pPr>
      <w:r>
        <w:t xml:space="preserve">ALLMÄNNA BESTÄMMELSER </w:t>
      </w:r>
      <w:r>
        <w:fldChar w:fldCharType="begin"/>
      </w:r>
      <w:r>
        <w:rPr>
          <w:rFonts w:ascii="Times New Roman" w:hAnsi="Times New Roman"/>
          <w:i/>
        </w:rPr>
        <w:instrText>tc "</w:instrText>
      </w:r>
      <w:bookmarkStart w:id="1" w:name="_Toc323804181"/>
      <w:r>
        <w:instrText>ALLMÄNNA BESTÄMMELSER</w:instrText>
      </w:r>
      <w:bookmarkEnd w:id="1"/>
      <w:r>
        <w:instrText xml:space="preserve"> "</w:instrText>
      </w:r>
      <w:r>
        <w:fldChar w:fldCharType="end"/>
      </w:r>
    </w:p>
    <w:p w:rsidR="00BB0062" w:rsidRDefault="00BB0062" w:rsidP="00BB0062">
      <w:pPr>
        <w:pStyle w:val="RubrikPar"/>
      </w:pPr>
      <w:r>
        <w:t>1 §</w:t>
      </w:r>
      <w:r>
        <w:tab/>
        <w:t>Ändamål</w:t>
      </w:r>
      <w:r>
        <w:fldChar w:fldCharType="begin"/>
      </w:r>
      <w:r>
        <w:rPr>
          <w:rFonts w:ascii="Times New Roman" w:hAnsi="Times New Roman"/>
          <w:i/>
        </w:rPr>
        <w:instrText>tc "</w:instrText>
      </w:r>
      <w:bookmarkStart w:id="2" w:name="_Toc323804182"/>
      <w:r>
        <w:instrText>1 §</w:instrText>
      </w:r>
      <w:r>
        <w:tab/>
        <w:instrText>Ändamål</w:instrText>
      </w:r>
      <w:bookmarkEnd w:id="2"/>
      <w:r>
        <w:instrText>"</w:instrText>
      </w:r>
      <w:r>
        <w:fldChar w:fldCharType="end"/>
      </w:r>
    </w:p>
    <w:p w:rsidR="00BB0062" w:rsidRDefault="00BB0062" w:rsidP="005551D6">
      <w:pPr>
        <w:pStyle w:val="Brdtext"/>
        <w:tabs>
          <w:tab w:val="clear" w:pos="397"/>
          <w:tab w:val="left" w:leader="underscore" w:pos="5669"/>
        </w:tabs>
        <w:rPr>
          <w:color w:val="auto"/>
        </w:rPr>
      </w:pPr>
      <w:r>
        <w:rPr>
          <w:color w:val="auto"/>
        </w:rPr>
        <w:t xml:space="preserve">Föreningen </w:t>
      </w:r>
      <w:r w:rsidR="005551D6" w:rsidRPr="00DC2859">
        <w:rPr>
          <w:color w:val="auto"/>
        </w:rPr>
        <w:t xml:space="preserve">är en ideell förening som </w:t>
      </w:r>
      <w:r w:rsidR="00594567" w:rsidRPr="00DC2859">
        <w:rPr>
          <w:color w:val="auto"/>
        </w:rPr>
        <w:t>främst</w:t>
      </w:r>
      <w:r>
        <w:rPr>
          <w:color w:val="auto"/>
        </w:rPr>
        <w:t xml:space="preserve"> </w:t>
      </w:r>
      <w:r w:rsidR="005551D6">
        <w:rPr>
          <w:color w:val="auto"/>
        </w:rPr>
        <w:t xml:space="preserve">skall </w:t>
      </w:r>
      <w:r>
        <w:rPr>
          <w:color w:val="auto"/>
        </w:rPr>
        <w:t xml:space="preserve">bedriva </w:t>
      </w:r>
      <w:r w:rsidR="00DD06DA">
        <w:rPr>
          <w:color w:val="auto"/>
        </w:rPr>
        <w:t>innebandy.</w:t>
      </w:r>
    </w:p>
    <w:p w:rsidR="00BB0062" w:rsidRDefault="00BB0062" w:rsidP="00635ECB">
      <w:pPr>
        <w:pStyle w:val="Brdtext"/>
        <w:rPr>
          <w:color w:val="auto"/>
        </w:rPr>
      </w:pPr>
      <w:r>
        <w:rPr>
          <w:color w:val="auto"/>
        </w:rPr>
        <w:t>Föreningen har som ändamål att bedriva sin idrotts</w:t>
      </w:r>
      <w:r w:rsidR="00635ECB">
        <w:rPr>
          <w:color w:val="auto"/>
        </w:rPr>
        <w:t xml:space="preserve">liga verksamhet i enlighet med </w:t>
      </w:r>
      <w:r w:rsidR="00635ECB" w:rsidRPr="00C67869">
        <w:rPr>
          <w:color w:val="auto"/>
        </w:rPr>
        <w:t>”</w:t>
      </w:r>
      <w:r w:rsidR="00C67869" w:rsidRPr="00C67869">
        <w:rPr>
          <w:color w:val="auto"/>
        </w:rPr>
        <w:t>Wisby City SK</w:t>
      </w:r>
      <w:r w:rsidRPr="00C67869">
        <w:rPr>
          <w:color w:val="auto"/>
        </w:rPr>
        <w:t>”</w:t>
      </w:r>
      <w:r w:rsidR="00635ECB" w:rsidRPr="00C67869">
        <w:rPr>
          <w:color w:val="auto"/>
        </w:rPr>
        <w:t xml:space="preserve"> se sid. 4</w:t>
      </w:r>
      <w:r w:rsidRPr="00C67869">
        <w:rPr>
          <w:color w:val="auto"/>
        </w:rPr>
        <w:t>,</w:t>
      </w:r>
      <w:r>
        <w:rPr>
          <w:color w:val="auto"/>
        </w:rPr>
        <w:t xml:space="preserve"> samt med särskild målsättnin</w:t>
      </w:r>
      <w:r w:rsidR="00DD06DA">
        <w:rPr>
          <w:color w:val="auto"/>
        </w:rPr>
        <w:t xml:space="preserve">g att </w:t>
      </w:r>
      <w:r w:rsidR="00DD06DA" w:rsidRPr="00594567">
        <w:rPr>
          <w:color w:val="auto"/>
        </w:rPr>
        <w:t>ha minst ett seniorlag i seriespel på Gotland, samt ungdomslag i så många serier som möjligt.</w:t>
      </w:r>
    </w:p>
    <w:p w:rsidR="00BB0062" w:rsidRDefault="00BB0062" w:rsidP="00BB0062">
      <w:pPr>
        <w:pStyle w:val="Brdtext"/>
        <w:rPr>
          <w:color w:val="auto"/>
        </w:rPr>
      </w:pPr>
      <w:r>
        <w:rPr>
          <w:color w:val="auto"/>
        </w:rPr>
        <w:t>Föreningen skall i sin verksamhet aktivt verka för en doping</w:t>
      </w:r>
      <w:r w:rsidR="00DD06DA">
        <w:rPr>
          <w:color w:val="auto"/>
        </w:rPr>
        <w:t>s</w:t>
      </w:r>
      <w:r>
        <w:rPr>
          <w:color w:val="auto"/>
        </w:rPr>
        <w:t>fri idrott.</w:t>
      </w:r>
    </w:p>
    <w:p w:rsidR="00BB0062" w:rsidRDefault="00BB0062" w:rsidP="00BB0062">
      <w:pPr>
        <w:pStyle w:val="RubrikPar"/>
      </w:pPr>
      <w:r>
        <w:t>2 §</w:t>
      </w:r>
      <w:r>
        <w:tab/>
        <w:t>Sammansättning</w:t>
      </w:r>
      <w:r>
        <w:fldChar w:fldCharType="begin"/>
      </w:r>
      <w:r>
        <w:rPr>
          <w:rFonts w:ascii="Times New Roman" w:hAnsi="Times New Roman"/>
          <w:i/>
        </w:rPr>
        <w:instrText>tc "</w:instrText>
      </w:r>
      <w:bookmarkStart w:id="3" w:name="_Toc323804183"/>
      <w:r>
        <w:instrText>2 §</w:instrText>
      </w:r>
      <w:r>
        <w:tab/>
        <w:instrText>Sammansättning</w:instrText>
      </w:r>
      <w:bookmarkEnd w:id="3"/>
      <w:r>
        <w:instrText>"</w:instrText>
      </w:r>
      <w:r>
        <w:fldChar w:fldCharType="end"/>
      </w:r>
    </w:p>
    <w:p w:rsidR="00BB0062" w:rsidRDefault="00BB0062" w:rsidP="00BB0062">
      <w:pPr>
        <w:pStyle w:val="Brdtext"/>
        <w:rPr>
          <w:color w:val="auto"/>
        </w:rPr>
      </w:pPr>
      <w:r>
        <w:rPr>
          <w:color w:val="auto"/>
        </w:rPr>
        <w:t>Föreningen består av de fysiska personer som har upptagits i för</w:t>
      </w:r>
      <w:r>
        <w:rPr>
          <w:color w:val="auto"/>
        </w:rPr>
        <w:softHyphen/>
        <w:t>eningen som med</w:t>
      </w:r>
      <w:r>
        <w:rPr>
          <w:color w:val="auto"/>
        </w:rPr>
        <w:softHyphen/>
        <w:t>lemmar.</w:t>
      </w:r>
    </w:p>
    <w:p w:rsidR="00BB0062" w:rsidRDefault="00BB0062" w:rsidP="00DE0BC1">
      <w:pPr>
        <w:pStyle w:val="RubrikPar"/>
      </w:pPr>
      <w:r>
        <w:t>3 §</w:t>
      </w:r>
      <w:r>
        <w:tab/>
        <w:t>Tillhörighet m</w:t>
      </w:r>
      <w:r w:rsidR="00DE0BC1">
        <w:t>.</w:t>
      </w:r>
      <w:r>
        <w:t>m</w:t>
      </w:r>
      <w:r w:rsidR="00DE0BC1">
        <w:t>.</w:t>
      </w:r>
      <w:r>
        <w:fldChar w:fldCharType="begin"/>
      </w:r>
      <w:r>
        <w:rPr>
          <w:rFonts w:ascii="Times New Roman" w:hAnsi="Times New Roman"/>
          <w:i/>
        </w:rPr>
        <w:instrText>tc "</w:instrText>
      </w:r>
      <w:bookmarkStart w:id="4" w:name="_Toc323804184"/>
      <w:r>
        <w:instrText>3 §</w:instrText>
      </w:r>
      <w:r>
        <w:tab/>
        <w:instrText>Tillhörighet m m</w:instrText>
      </w:r>
      <w:bookmarkEnd w:id="4"/>
      <w:r>
        <w:instrText>"</w:instrText>
      </w:r>
      <w:r>
        <w:fldChar w:fldCharType="end"/>
      </w:r>
    </w:p>
    <w:p w:rsidR="00BB0062" w:rsidRDefault="00BB0062" w:rsidP="00BB0062">
      <w:pPr>
        <w:pStyle w:val="Brdtext"/>
        <w:rPr>
          <w:color w:val="auto"/>
        </w:rPr>
      </w:pPr>
      <w:r>
        <w:rPr>
          <w:color w:val="auto"/>
        </w:rPr>
        <w:t>Föreningen är medlem i följande specialidrottsförbund (SF):</w:t>
      </w:r>
    </w:p>
    <w:p w:rsidR="00BB0062" w:rsidRPr="00635ECB" w:rsidRDefault="00BB0062" w:rsidP="00DD06DA">
      <w:pPr>
        <w:pStyle w:val="Brdtext"/>
        <w:tabs>
          <w:tab w:val="clear" w:pos="397"/>
          <w:tab w:val="left" w:leader="underscore" w:pos="5669"/>
        </w:tabs>
        <w:rPr>
          <w:b/>
          <w:bCs/>
          <w:color w:val="auto"/>
        </w:rPr>
      </w:pPr>
      <w:r w:rsidRPr="00635ECB">
        <w:rPr>
          <w:b/>
          <w:bCs/>
          <w:color w:val="auto"/>
        </w:rPr>
        <w:t>Svenska</w:t>
      </w:r>
      <w:r w:rsidR="00DD06DA" w:rsidRPr="00635ECB">
        <w:rPr>
          <w:b/>
          <w:bCs/>
          <w:color w:val="auto"/>
        </w:rPr>
        <w:t xml:space="preserve"> Innebandyförbundet</w:t>
      </w:r>
    </w:p>
    <w:p w:rsidR="00BB0062" w:rsidRDefault="00BB0062" w:rsidP="00BB0062">
      <w:pPr>
        <w:pStyle w:val="Brdtext"/>
        <w:rPr>
          <w:color w:val="auto"/>
        </w:rPr>
      </w:pPr>
      <w:r>
        <w:rPr>
          <w:color w:val="auto"/>
        </w:rPr>
        <w:t xml:space="preserve">och är därigenom ansluten till </w:t>
      </w:r>
      <w:r w:rsidRPr="00C67869">
        <w:rPr>
          <w:color w:val="auto"/>
        </w:rPr>
        <w:t>Sveriges Riksidrottsförbund</w:t>
      </w:r>
      <w:r>
        <w:rPr>
          <w:color w:val="auto"/>
        </w:rPr>
        <w:t xml:space="preserve"> (RF).</w:t>
      </w:r>
    </w:p>
    <w:p w:rsidR="00635ECB" w:rsidRDefault="00635ECB" w:rsidP="00DD06DA">
      <w:pPr>
        <w:pStyle w:val="Brdtext"/>
        <w:rPr>
          <w:color w:val="auto"/>
        </w:rPr>
      </w:pPr>
      <w:r>
        <w:rPr>
          <w:color w:val="auto"/>
        </w:rPr>
        <w:t xml:space="preserve">Föreningen tillhör dessutom </w:t>
      </w:r>
      <w:r w:rsidRPr="00C67869">
        <w:rPr>
          <w:color w:val="auto"/>
        </w:rPr>
        <w:t>Gotlands Idrottsförbund (DF)</w:t>
      </w:r>
      <w:r>
        <w:rPr>
          <w:color w:val="auto"/>
        </w:rPr>
        <w:t xml:space="preserve"> och </w:t>
      </w:r>
    </w:p>
    <w:p w:rsidR="00BB0062" w:rsidRDefault="00DD06DA" w:rsidP="00DD06DA">
      <w:pPr>
        <w:pStyle w:val="Brdtext"/>
        <w:rPr>
          <w:color w:val="auto"/>
        </w:rPr>
      </w:pPr>
      <w:r w:rsidRPr="00C67869">
        <w:rPr>
          <w:color w:val="auto"/>
        </w:rPr>
        <w:t>Gotlands Innebandyförbund</w:t>
      </w:r>
      <w:r>
        <w:rPr>
          <w:color w:val="auto"/>
        </w:rPr>
        <w:t xml:space="preserve"> (GIBF)</w:t>
      </w:r>
      <w:r w:rsidR="00BB0062">
        <w:rPr>
          <w:color w:val="auto"/>
        </w:rPr>
        <w:t>.</w:t>
      </w:r>
    </w:p>
    <w:p w:rsidR="00BB0062" w:rsidRDefault="00BB0062" w:rsidP="00BB0062">
      <w:pPr>
        <w:pStyle w:val="Brdtext"/>
        <w:rPr>
          <w:color w:val="auto"/>
        </w:rPr>
      </w:pPr>
      <w:r>
        <w:rPr>
          <w:color w:val="auto"/>
        </w:rPr>
        <w:t xml:space="preserve">Föreningen är skyldig att följa nämnda organisationers stadgar, tävlingsregler och beslut fattade av överordnat idrottsorgan. </w:t>
      </w:r>
    </w:p>
    <w:p w:rsidR="00BB0062" w:rsidRDefault="00BB0062" w:rsidP="00DD06DA">
      <w:pPr>
        <w:pStyle w:val="Brdtext"/>
        <w:rPr>
          <w:color w:val="auto"/>
        </w:rPr>
      </w:pPr>
      <w:r>
        <w:rPr>
          <w:color w:val="auto"/>
        </w:rPr>
        <w:t>På begäran</w:t>
      </w:r>
      <w:r w:rsidR="00DD06DA">
        <w:rPr>
          <w:color w:val="auto"/>
        </w:rPr>
        <w:t xml:space="preserve"> av RS eller vederbörande SF-, R</w:t>
      </w:r>
      <w:r>
        <w:rPr>
          <w:color w:val="auto"/>
        </w:rPr>
        <w:t xml:space="preserve">F- eller </w:t>
      </w:r>
      <w:r w:rsidR="00DD06DA">
        <w:rPr>
          <w:color w:val="auto"/>
        </w:rPr>
        <w:t>GIBF</w:t>
      </w:r>
      <w:r>
        <w:rPr>
          <w:color w:val="auto"/>
        </w:rPr>
        <w:noBreakHyphen/>
        <w:t>styrelse är föreningen skyldig att ställa föreningens handlingar till förfogande samt lämna av dessa organ begärda uppgifter.</w:t>
      </w:r>
    </w:p>
    <w:p w:rsidR="00BB0062" w:rsidRDefault="00BB0062" w:rsidP="00BB0062">
      <w:pPr>
        <w:pStyle w:val="RubrikPar"/>
      </w:pPr>
      <w:r>
        <w:t>4 §</w:t>
      </w:r>
      <w:r>
        <w:tab/>
        <w:t>Beslutande organ</w:t>
      </w:r>
      <w:r>
        <w:fldChar w:fldCharType="begin"/>
      </w:r>
      <w:r>
        <w:rPr>
          <w:rFonts w:ascii="Times New Roman" w:hAnsi="Times New Roman"/>
          <w:i/>
        </w:rPr>
        <w:instrText>tc "</w:instrText>
      </w:r>
      <w:bookmarkStart w:id="5" w:name="_Toc323804185"/>
      <w:r>
        <w:instrText>4 §</w:instrText>
      </w:r>
      <w:r>
        <w:tab/>
        <w:instrText>Beslutande organ</w:instrText>
      </w:r>
      <w:bookmarkEnd w:id="5"/>
      <w:r>
        <w:instrText>"</w:instrText>
      </w:r>
      <w:r>
        <w:fldChar w:fldCharType="end"/>
      </w:r>
    </w:p>
    <w:p w:rsidR="00BB0062" w:rsidRDefault="00BB0062" w:rsidP="00BB0062">
      <w:pPr>
        <w:pStyle w:val="Brdtext"/>
        <w:rPr>
          <w:color w:val="auto"/>
        </w:rPr>
      </w:pPr>
      <w:r>
        <w:rPr>
          <w:color w:val="auto"/>
        </w:rPr>
        <w:t>Föreningens beslutande organ är årsmötet, extra årsmöte och styrelsen.</w:t>
      </w:r>
    </w:p>
    <w:p w:rsidR="00BB0062" w:rsidRDefault="00BB0062" w:rsidP="00BB0062">
      <w:pPr>
        <w:pStyle w:val="RubrikPar"/>
      </w:pPr>
      <w:r>
        <w:t>5 §</w:t>
      </w:r>
      <w:r>
        <w:tab/>
        <w:t xml:space="preserve">Firmateckning </w:t>
      </w:r>
      <w:r>
        <w:fldChar w:fldCharType="begin"/>
      </w:r>
      <w:r>
        <w:rPr>
          <w:rFonts w:ascii="Times New Roman" w:hAnsi="Times New Roman"/>
          <w:i/>
        </w:rPr>
        <w:instrText>tc "</w:instrText>
      </w:r>
      <w:bookmarkStart w:id="6" w:name="_Toc323804186"/>
      <w:r>
        <w:instrText>5 §</w:instrText>
      </w:r>
      <w:r>
        <w:tab/>
        <w:instrText>Firmateckning</w:instrText>
      </w:r>
      <w:bookmarkEnd w:id="6"/>
      <w:r>
        <w:instrText xml:space="preserve"> "</w:instrText>
      </w:r>
      <w:r>
        <w:fldChar w:fldCharType="end"/>
      </w:r>
    </w:p>
    <w:p w:rsidR="00BB0062" w:rsidRDefault="00BB0062" w:rsidP="00974B0E">
      <w:pPr>
        <w:pStyle w:val="Brdtext"/>
        <w:rPr>
          <w:color w:val="auto"/>
        </w:rPr>
      </w:pPr>
      <w:r>
        <w:rPr>
          <w:color w:val="auto"/>
        </w:rPr>
        <w:t xml:space="preserve">Föreningens firma tecknas </w:t>
      </w:r>
      <w:r w:rsidR="00DD06DA">
        <w:rPr>
          <w:color w:val="auto"/>
        </w:rPr>
        <w:t>av föreningens ordförande samt kassör, två i förening</w:t>
      </w:r>
      <w:r w:rsidR="00594567">
        <w:rPr>
          <w:color w:val="auto"/>
        </w:rPr>
        <w:t xml:space="preserve">, </w:t>
      </w:r>
      <w:r w:rsidR="00974B0E">
        <w:rPr>
          <w:color w:val="auto"/>
        </w:rPr>
        <w:t>eller</w:t>
      </w:r>
      <w:r w:rsidR="00594567">
        <w:rPr>
          <w:color w:val="auto"/>
        </w:rPr>
        <w:t xml:space="preserve"> var och en för sig.</w:t>
      </w:r>
    </w:p>
    <w:p w:rsidR="00BB0062" w:rsidRDefault="00BB0062" w:rsidP="00BB0062">
      <w:pPr>
        <w:pStyle w:val="RubrikPar"/>
      </w:pPr>
      <w:r>
        <w:t>6 §</w:t>
      </w:r>
      <w:r>
        <w:tab/>
        <w:t>Verksamhets- och räkenskapsår</w:t>
      </w:r>
      <w:r>
        <w:fldChar w:fldCharType="begin"/>
      </w:r>
      <w:r>
        <w:rPr>
          <w:rFonts w:ascii="Times New Roman" w:hAnsi="Times New Roman"/>
          <w:i/>
        </w:rPr>
        <w:instrText>tc "</w:instrText>
      </w:r>
      <w:bookmarkStart w:id="7" w:name="_Toc323804187"/>
      <w:r>
        <w:instrText>6 §</w:instrText>
      </w:r>
      <w:r>
        <w:tab/>
        <w:instrText>Verksamhets- och räkenskapsår</w:instrText>
      </w:r>
      <w:bookmarkEnd w:id="7"/>
      <w:r>
        <w:instrText>"</w:instrText>
      </w:r>
      <w:r>
        <w:fldChar w:fldCharType="end"/>
      </w:r>
    </w:p>
    <w:p w:rsidR="00BB0062" w:rsidRDefault="00BB0062" w:rsidP="00BB0062">
      <w:pPr>
        <w:pStyle w:val="Brdtext"/>
        <w:rPr>
          <w:color w:val="auto"/>
        </w:rPr>
      </w:pPr>
      <w:r>
        <w:rPr>
          <w:color w:val="auto"/>
        </w:rPr>
        <w:t>Föreningens verksamhetsår och räkenskapsår omfattar tiden fr.o.m den 1 januari t.o.m den 31 december.</w:t>
      </w:r>
    </w:p>
    <w:p w:rsidR="00BB0062" w:rsidRDefault="00DE0BC1" w:rsidP="00BB0062">
      <w:pPr>
        <w:pStyle w:val="RubrikPar"/>
      </w:pPr>
      <w:r>
        <w:t>7 §</w:t>
      </w:r>
      <w:r>
        <w:tab/>
        <w:t>Stadgetolkning m.m.</w:t>
      </w:r>
      <w:r w:rsidR="00BB0062">
        <w:fldChar w:fldCharType="begin"/>
      </w:r>
      <w:r w:rsidR="00BB0062">
        <w:rPr>
          <w:rFonts w:ascii="Times New Roman" w:hAnsi="Times New Roman"/>
          <w:i/>
        </w:rPr>
        <w:instrText>tc "</w:instrText>
      </w:r>
      <w:bookmarkStart w:id="8" w:name="_Toc323804188"/>
      <w:r w:rsidR="00BB0062">
        <w:instrText>7 §</w:instrText>
      </w:r>
      <w:r w:rsidR="00BB0062">
        <w:tab/>
        <w:instrText>Stadgetolkning m m</w:instrText>
      </w:r>
      <w:bookmarkEnd w:id="8"/>
      <w:r w:rsidR="00BB0062">
        <w:instrText>"</w:instrText>
      </w:r>
      <w:r w:rsidR="00BB0062">
        <w:fldChar w:fldCharType="end"/>
      </w:r>
    </w:p>
    <w:p w:rsidR="00BB0062" w:rsidRDefault="00BB0062" w:rsidP="00BB0062">
      <w:pPr>
        <w:pStyle w:val="Brdtext"/>
        <w:rPr>
          <w:color w:val="auto"/>
        </w:rPr>
      </w:pPr>
      <w:r>
        <w:rPr>
          <w:color w:val="auto"/>
        </w:rPr>
        <w:t>Uppstår tvekan om tolkningen av dessa stadgar, eller om fall förekommer som inte är förutsedda i stadgarna, hänskjuts frågan till nästkommande årsmöte. I brådskande fall får frågan avgöras av styrelsen.</w:t>
      </w:r>
    </w:p>
    <w:p w:rsidR="00BB0062" w:rsidRDefault="00BB0062" w:rsidP="00BB0062">
      <w:pPr>
        <w:pStyle w:val="Brdtext"/>
        <w:rPr>
          <w:color w:val="auto"/>
        </w:rPr>
      </w:pPr>
      <w:r>
        <w:rPr>
          <w:color w:val="auto"/>
        </w:rPr>
        <w:lastRenderedPageBreak/>
        <w:t>Medlem förbinder sig genom sitt medlemskap i föreningen att i fråga om tillämpning av dessa stadgar inte väcka talan vid allmän domstol. Tvist om tillämpning av stad</w:t>
      </w:r>
      <w:r>
        <w:rPr>
          <w:color w:val="auto"/>
        </w:rPr>
        <w:softHyphen/>
        <w:t>garna skall i stället avgöras i</w:t>
      </w:r>
      <w:r w:rsidR="00594567">
        <w:rPr>
          <w:color w:val="auto"/>
        </w:rPr>
        <w:t xml:space="preserve"> enlighet med vad som anges i 29</w:t>
      </w:r>
      <w:r>
        <w:rPr>
          <w:color w:val="auto"/>
        </w:rPr>
        <w:t xml:space="preserve"> §.</w:t>
      </w:r>
    </w:p>
    <w:p w:rsidR="00BB0062" w:rsidRDefault="00BB0062" w:rsidP="00BB0062">
      <w:pPr>
        <w:pStyle w:val="RubrikPar"/>
      </w:pPr>
      <w:r>
        <w:t>8 §</w:t>
      </w:r>
      <w:r>
        <w:tab/>
        <w:t>Stadgeändring</w:t>
      </w:r>
      <w:r>
        <w:fldChar w:fldCharType="begin"/>
      </w:r>
      <w:r>
        <w:rPr>
          <w:rFonts w:ascii="Times New Roman" w:hAnsi="Times New Roman"/>
          <w:i/>
        </w:rPr>
        <w:instrText>tc "</w:instrText>
      </w:r>
      <w:bookmarkStart w:id="9" w:name="_Toc323804189"/>
      <w:r>
        <w:instrText>8 §</w:instrText>
      </w:r>
      <w:r>
        <w:tab/>
        <w:instrText>Stadgeändring</w:instrText>
      </w:r>
      <w:bookmarkEnd w:id="9"/>
      <w:r>
        <w:instrText>"</w:instrText>
      </w:r>
      <w:r>
        <w:fldChar w:fldCharType="end"/>
      </w:r>
    </w:p>
    <w:p w:rsidR="00BB0062" w:rsidRDefault="00BB0062" w:rsidP="00BB0062">
      <w:pPr>
        <w:pStyle w:val="Brdtext"/>
        <w:rPr>
          <w:color w:val="auto"/>
        </w:rPr>
      </w:pPr>
      <w:r>
        <w:rPr>
          <w:color w:val="auto"/>
        </w:rPr>
        <w:t>För ändring av dessa stadgar krävs beslut av årsmöte med minst 2/3 av antalet av</w:t>
      </w:r>
      <w:r>
        <w:rPr>
          <w:color w:val="auto"/>
        </w:rPr>
        <w:softHyphen/>
        <w:t>givna röster.</w:t>
      </w:r>
    </w:p>
    <w:p w:rsidR="00BB0062" w:rsidRDefault="00BB0062" w:rsidP="00BB0062">
      <w:pPr>
        <w:pStyle w:val="Brdtext"/>
        <w:rPr>
          <w:color w:val="auto"/>
        </w:rPr>
      </w:pPr>
      <w:r>
        <w:rPr>
          <w:color w:val="auto"/>
        </w:rPr>
        <w:t>Förslag till ändring av stadgarna får skriftligen avges av såväl medlem som styrelsen.</w:t>
      </w:r>
    </w:p>
    <w:p w:rsidR="00BB0062" w:rsidRDefault="00BB0062" w:rsidP="00BB0062">
      <w:pPr>
        <w:pStyle w:val="RubrikPar"/>
      </w:pPr>
      <w:r>
        <w:t>9 §</w:t>
      </w:r>
      <w:r>
        <w:tab/>
        <w:t>Upplösning av föreningen</w:t>
      </w:r>
      <w:r>
        <w:fldChar w:fldCharType="begin"/>
      </w:r>
      <w:r>
        <w:rPr>
          <w:rFonts w:ascii="Times New Roman" w:hAnsi="Times New Roman"/>
          <w:i/>
        </w:rPr>
        <w:instrText>tc "</w:instrText>
      </w:r>
      <w:bookmarkStart w:id="10" w:name="_Toc323804190"/>
      <w:r>
        <w:instrText>9 §</w:instrText>
      </w:r>
      <w:r>
        <w:tab/>
        <w:instrText>Upplösning av föreningen</w:instrText>
      </w:r>
      <w:bookmarkEnd w:id="10"/>
      <w:r>
        <w:instrText>"</w:instrText>
      </w:r>
      <w:r>
        <w:fldChar w:fldCharType="end"/>
      </w:r>
    </w:p>
    <w:p w:rsidR="00BB0062" w:rsidRDefault="00BB0062" w:rsidP="00BB0062">
      <w:pPr>
        <w:pStyle w:val="Brdtext"/>
        <w:rPr>
          <w:color w:val="auto"/>
        </w:rPr>
      </w:pPr>
      <w:r>
        <w:rPr>
          <w:color w:val="auto"/>
        </w:rPr>
        <w:t>För upplösning av föreningen krävs beslut av årsmöte med minst 2/3 av antalet avgivna röster.</w:t>
      </w:r>
    </w:p>
    <w:p w:rsidR="00BB0062" w:rsidRDefault="00BB0062" w:rsidP="00DC2859">
      <w:pPr>
        <w:pStyle w:val="Brdtext"/>
        <w:rPr>
          <w:color w:val="auto"/>
          <w:u w:val="single"/>
        </w:rPr>
      </w:pPr>
      <w:r>
        <w:rPr>
          <w:color w:val="auto"/>
        </w:rPr>
        <w:t xml:space="preserve">I beslut om upplösning av föreningen </w:t>
      </w:r>
      <w:r w:rsidR="00DC2859">
        <w:rPr>
          <w:color w:val="auto"/>
        </w:rPr>
        <w:t>beslutar styrelsen om innestående medel betalas till idrottsstödjande ändamål eller till Gotlands Innebandyförbund. Innevarande års inbetald medlemsavgift kan, efter beslut av styrelsen, återbetalas.</w:t>
      </w:r>
    </w:p>
    <w:p w:rsidR="00BB0062" w:rsidRDefault="00BB0062" w:rsidP="00BB0062">
      <w:pPr>
        <w:pStyle w:val="Brdtext"/>
        <w:rPr>
          <w:color w:val="auto"/>
        </w:rPr>
      </w:pPr>
      <w:r>
        <w:rPr>
          <w:color w:val="auto"/>
        </w:rPr>
        <w:t>Beslutet, jämte bestyrkta avskrifter av styrelsens och årsmötets protokoll i ärendet, samt revisionsberättelse jämte balans- och resultaträkningar, skall omedelbart tillställas vederbörande SF.</w:t>
      </w:r>
    </w:p>
    <w:p w:rsidR="002A6474" w:rsidRDefault="002A6474" w:rsidP="00BB0062">
      <w:pPr>
        <w:pStyle w:val="Rubrik10"/>
      </w:pPr>
    </w:p>
    <w:p w:rsidR="00BB0062" w:rsidRDefault="00BB0062" w:rsidP="00BB0062">
      <w:pPr>
        <w:pStyle w:val="Rubrik10"/>
      </w:pPr>
      <w:r>
        <w:t>FÖRENINGENS MEDLEMMAR</w:t>
      </w:r>
      <w:r>
        <w:fldChar w:fldCharType="begin"/>
      </w:r>
      <w:r>
        <w:rPr>
          <w:rFonts w:ascii="Times New Roman" w:hAnsi="Times New Roman"/>
          <w:i/>
        </w:rPr>
        <w:instrText>tc "</w:instrText>
      </w:r>
      <w:bookmarkStart w:id="11" w:name="_Toc323804191"/>
      <w:r>
        <w:instrText>FÖRENINGENS MEDLEMMAR</w:instrText>
      </w:r>
      <w:bookmarkEnd w:id="11"/>
      <w:r>
        <w:instrText>"</w:instrText>
      </w:r>
      <w:r>
        <w:fldChar w:fldCharType="end"/>
      </w:r>
    </w:p>
    <w:p w:rsidR="00BB0062" w:rsidRDefault="00BB0062" w:rsidP="00BB0062">
      <w:pPr>
        <w:pStyle w:val="RubrikPar"/>
      </w:pPr>
      <w:r>
        <w:t>10 §</w:t>
      </w:r>
      <w:r>
        <w:tab/>
        <w:t>Medlemskap</w:t>
      </w:r>
      <w:r>
        <w:fldChar w:fldCharType="begin"/>
      </w:r>
      <w:r>
        <w:rPr>
          <w:rFonts w:ascii="Times New Roman" w:hAnsi="Times New Roman"/>
          <w:i/>
        </w:rPr>
        <w:instrText>tc "</w:instrText>
      </w:r>
      <w:bookmarkStart w:id="12" w:name="_Toc323804192"/>
      <w:r>
        <w:instrText>10 §</w:instrText>
      </w:r>
      <w:r>
        <w:tab/>
        <w:instrText>Medlemskap</w:instrText>
      </w:r>
      <w:bookmarkEnd w:id="12"/>
      <w:r>
        <w:instrText>"</w:instrText>
      </w:r>
      <w:r>
        <w:fldChar w:fldCharType="end"/>
      </w:r>
    </w:p>
    <w:p w:rsidR="00BB0062" w:rsidRDefault="00BB0062" w:rsidP="00BB0062">
      <w:pPr>
        <w:pStyle w:val="Brdtext"/>
        <w:rPr>
          <w:color w:val="auto"/>
        </w:rPr>
      </w:pPr>
      <w:r>
        <w:rPr>
          <w:color w:val="auto"/>
        </w:rPr>
        <w:t>Medlemskap beviljas av styrelsen eller av den som styrelsen delegerat beslutanderät</w:t>
      </w:r>
      <w:r>
        <w:rPr>
          <w:color w:val="auto"/>
        </w:rPr>
        <w:softHyphen/>
        <w:t>ten till.</w:t>
      </w:r>
      <w:r w:rsidR="002D2397">
        <w:rPr>
          <w:color w:val="auto"/>
        </w:rPr>
        <w:t xml:space="preserve"> </w:t>
      </w:r>
      <w:r w:rsidR="002D2397" w:rsidRPr="00A15E99">
        <w:rPr>
          <w:color w:val="auto"/>
        </w:rPr>
        <w:t>Medlemskap beviljas så fort medlemsavgiften har betalats in.</w:t>
      </w:r>
    </w:p>
    <w:p w:rsidR="00BB0062" w:rsidRDefault="00BB0062" w:rsidP="00BB0062">
      <w:pPr>
        <w:pStyle w:val="Brdtext"/>
        <w:rPr>
          <w:color w:val="auto"/>
        </w:rPr>
      </w:pPr>
      <w:r>
        <w:rPr>
          <w:color w:val="auto"/>
        </w:rPr>
        <w:t>Ansökan om medlemskap får avslås endast om det kan antas att vederbörande kom</w:t>
      </w:r>
      <w:r>
        <w:rPr>
          <w:color w:val="auto"/>
        </w:rPr>
        <w:softHyphen/>
        <w:t>mer att motarbeta föreningens ändamål eller intressen.</w:t>
      </w:r>
    </w:p>
    <w:p w:rsidR="00BB0062" w:rsidRDefault="00BB0062" w:rsidP="00BB0062">
      <w:pPr>
        <w:pStyle w:val="Brdtext"/>
        <w:rPr>
          <w:color w:val="auto"/>
        </w:rPr>
      </w:pPr>
      <w:r>
        <w:rPr>
          <w:color w:val="auto"/>
        </w:rPr>
        <w:t xml:space="preserve">Beslut att avslå medlemsansökan skall fattas av styrelsen. </w:t>
      </w:r>
    </w:p>
    <w:p w:rsidR="00BB0062" w:rsidRDefault="00BB0062" w:rsidP="00BB0062">
      <w:pPr>
        <w:pStyle w:val="Brdtext"/>
        <w:rPr>
          <w:color w:val="auto"/>
        </w:rPr>
      </w:pPr>
      <w:r>
        <w:rPr>
          <w:color w:val="auto"/>
        </w:rPr>
        <w:t>I beslutet skall skälen redovisas samt anges vad den medlemssökande skall iaktta för att överklaga beslutet. Beslutet skall inom tre dagar från dagen för beslutet skriftligen tillställas den som fått avslag på medlemsansökan.</w:t>
      </w:r>
    </w:p>
    <w:p w:rsidR="00BB0062" w:rsidRDefault="00BB0062" w:rsidP="00BB0062">
      <w:pPr>
        <w:pStyle w:val="Brdtext"/>
        <w:rPr>
          <w:color w:val="auto"/>
        </w:rPr>
      </w:pPr>
      <w:r>
        <w:rPr>
          <w:color w:val="auto"/>
        </w:rPr>
        <w:t>Beslut om vägrat medlemskap får överklagas av den berörde inom tre veckor enligt reglerna i RF:s stadgar.</w:t>
      </w:r>
    </w:p>
    <w:p w:rsidR="00BB0062" w:rsidRDefault="00BB0062" w:rsidP="00BB0062">
      <w:pPr>
        <w:pStyle w:val="RubrikPar"/>
      </w:pPr>
      <w:r>
        <w:t>11 §</w:t>
      </w:r>
      <w:r>
        <w:tab/>
        <w:t>Utträde</w:t>
      </w:r>
      <w:r>
        <w:fldChar w:fldCharType="begin"/>
      </w:r>
      <w:r>
        <w:rPr>
          <w:rFonts w:ascii="Times New Roman" w:hAnsi="Times New Roman"/>
          <w:i/>
        </w:rPr>
        <w:instrText>tc "</w:instrText>
      </w:r>
      <w:bookmarkStart w:id="13" w:name="_Toc323804193"/>
      <w:r>
        <w:instrText>11 §</w:instrText>
      </w:r>
      <w:r>
        <w:tab/>
        <w:instrText>Utträde</w:instrText>
      </w:r>
      <w:bookmarkEnd w:id="13"/>
      <w:r>
        <w:instrText>"</w:instrText>
      </w:r>
      <w:r>
        <w:fldChar w:fldCharType="end"/>
      </w:r>
    </w:p>
    <w:p w:rsidR="00BB0062" w:rsidRDefault="00BB0062" w:rsidP="002D2397">
      <w:pPr>
        <w:pStyle w:val="Brdtext"/>
        <w:rPr>
          <w:color w:val="auto"/>
        </w:rPr>
      </w:pPr>
      <w:r>
        <w:rPr>
          <w:color w:val="auto"/>
        </w:rPr>
        <w:t xml:space="preserve">Medlem som vill utträda ur föreningen, skall </w:t>
      </w:r>
      <w:r w:rsidR="00B169C8">
        <w:rPr>
          <w:color w:val="auto"/>
        </w:rPr>
        <w:t xml:space="preserve">skriftligen </w:t>
      </w:r>
      <w:r>
        <w:rPr>
          <w:color w:val="auto"/>
        </w:rPr>
        <w:t xml:space="preserve">anmäla detta till styrelsen </w:t>
      </w:r>
      <w:r w:rsidR="002D2397" w:rsidRPr="00144B4B">
        <w:rPr>
          <w:color w:val="auto"/>
        </w:rPr>
        <w:t xml:space="preserve">eller tränare </w:t>
      </w:r>
      <w:r w:rsidRPr="00144B4B">
        <w:rPr>
          <w:color w:val="auto"/>
        </w:rPr>
        <w:t>och anses därmed omedelbart ha lämnat föreningen.</w:t>
      </w:r>
      <w:r w:rsidR="00144B4B">
        <w:rPr>
          <w:color w:val="auto"/>
        </w:rPr>
        <w:t xml:space="preserve"> </w:t>
      </w:r>
    </w:p>
    <w:p w:rsidR="00BB0062" w:rsidRDefault="00BB0062" w:rsidP="00B169C8">
      <w:pPr>
        <w:pStyle w:val="Brdtext"/>
        <w:rPr>
          <w:color w:val="auto"/>
        </w:rPr>
      </w:pPr>
      <w:r>
        <w:rPr>
          <w:color w:val="auto"/>
        </w:rPr>
        <w:t>Medlemskapet upphör i sådant fall genom att personen avförs från medlemsförteckningen.</w:t>
      </w:r>
    </w:p>
    <w:p w:rsidR="00BB0062" w:rsidRDefault="00BB0062" w:rsidP="00DE0BC1">
      <w:pPr>
        <w:pStyle w:val="RubrikPar"/>
      </w:pPr>
      <w:r>
        <w:t>12 §</w:t>
      </w:r>
      <w:r>
        <w:tab/>
        <w:t xml:space="preserve">Uteslutning </w:t>
      </w:r>
      <w:r w:rsidR="00DE0BC1">
        <w:t>m.m.</w:t>
      </w:r>
      <w:r>
        <w:fldChar w:fldCharType="begin"/>
      </w:r>
      <w:r>
        <w:rPr>
          <w:rFonts w:ascii="Times New Roman" w:hAnsi="Times New Roman"/>
          <w:i/>
        </w:rPr>
        <w:instrText>tc "</w:instrText>
      </w:r>
      <w:bookmarkStart w:id="14" w:name="_Toc323804194"/>
      <w:r>
        <w:instrText>12 §</w:instrText>
      </w:r>
      <w:r>
        <w:tab/>
        <w:instrText>Uteslutning m m</w:instrText>
      </w:r>
      <w:bookmarkEnd w:id="14"/>
      <w:r>
        <w:instrText>"</w:instrText>
      </w:r>
      <w:r>
        <w:fldChar w:fldCharType="end"/>
      </w:r>
    </w:p>
    <w:p w:rsidR="00BB0062" w:rsidRDefault="00BB0062" w:rsidP="00B169C8">
      <w:pPr>
        <w:pStyle w:val="Brdtext"/>
        <w:rPr>
          <w:color w:val="auto"/>
        </w:rPr>
      </w:pPr>
      <w:r>
        <w:rPr>
          <w:color w:val="auto"/>
        </w:rPr>
        <w:t>Medlem får inte uteslutas ur föreningen av annan anledning än att denne har för</w:t>
      </w:r>
      <w:r>
        <w:rPr>
          <w:color w:val="auto"/>
        </w:rPr>
        <w:softHyphen/>
        <w:t>summat att betala av föreningen beslutade avgifter, motarbetat före</w:t>
      </w:r>
      <w:r>
        <w:rPr>
          <w:color w:val="auto"/>
        </w:rPr>
        <w:softHyphen/>
        <w:t>ningens verksam</w:t>
      </w:r>
      <w:r>
        <w:rPr>
          <w:color w:val="auto"/>
        </w:rPr>
        <w:softHyphen/>
        <w:t>het</w:t>
      </w:r>
      <w:r w:rsidR="00144B4B">
        <w:rPr>
          <w:color w:val="auto"/>
        </w:rPr>
        <w:t>, värdegrund</w:t>
      </w:r>
      <w:r>
        <w:rPr>
          <w:color w:val="auto"/>
        </w:rPr>
        <w:t xml:space="preserve"> eller ändamål, eller </w:t>
      </w:r>
      <w:r>
        <w:rPr>
          <w:color w:val="auto"/>
        </w:rPr>
        <w:lastRenderedPageBreak/>
        <w:t xml:space="preserve">uppenbarligen skadat föreningens intressen. </w:t>
      </w:r>
      <w:r w:rsidR="00B169C8" w:rsidRPr="005006DA">
        <w:rPr>
          <w:color w:val="auto"/>
        </w:rPr>
        <w:t>Medlem som inte har betalat medlemsavgift senast vid utgången av november månad innevarande år kan därmed uteslutas ur föreningen.</w:t>
      </w:r>
    </w:p>
    <w:p w:rsidR="00BB0062" w:rsidRDefault="00BB0062" w:rsidP="00BB0062">
      <w:pPr>
        <w:pStyle w:val="Brdtext"/>
        <w:rPr>
          <w:color w:val="auto"/>
        </w:rPr>
      </w:pPr>
      <w:r>
        <w:rPr>
          <w:color w:val="auto"/>
        </w:rPr>
        <w:t>Beslut om uteslutning får begränsas till att omfatta viss tid. Sådan tidsbegränsad uteslutning får som mest omfatta sex månader från besluts</w:t>
      </w:r>
      <w:r>
        <w:rPr>
          <w:color w:val="auto"/>
        </w:rPr>
        <w:softHyphen/>
        <w:t>dagen.</w:t>
      </w:r>
    </w:p>
    <w:p w:rsidR="00BB0062" w:rsidRDefault="00BB0062" w:rsidP="00BB0062">
      <w:pPr>
        <w:pStyle w:val="Brdtext"/>
        <w:rPr>
          <w:color w:val="auto"/>
        </w:rPr>
      </w:pPr>
      <w:r>
        <w:rPr>
          <w:color w:val="auto"/>
        </w:rPr>
        <w:t>Om tillräckliga skäl för uteslutning inte föreligger får föreningen i stället meddela medlemmen varning.</w:t>
      </w:r>
    </w:p>
    <w:p w:rsidR="00BB0062" w:rsidRDefault="00BB0062" w:rsidP="00336114">
      <w:pPr>
        <w:pStyle w:val="Brdtext"/>
        <w:rPr>
          <w:color w:val="auto"/>
        </w:rPr>
      </w:pPr>
      <w:r>
        <w:rPr>
          <w:color w:val="auto"/>
        </w:rPr>
        <w:t xml:space="preserve">Beslut om uteslutning eller varning får inte fattas utan att medlemmen inom </w:t>
      </w:r>
      <w:r w:rsidR="00336114">
        <w:rPr>
          <w:color w:val="auto"/>
        </w:rPr>
        <w:t>rimlig tid</w:t>
      </w:r>
      <w:r>
        <w:rPr>
          <w:color w:val="auto"/>
        </w:rPr>
        <w:t xml:space="preserve">, fått tillfälle att yttra sig över de omständigheter som föranlett att medlemskapet ifrågasätts. I beslutet skall skälen härför redovisas samt anges vad medlemmen skall iaktta för överklagande. Beslutet skall inom tre dagar från dagen för beslutet skriftligen </w:t>
      </w:r>
      <w:r w:rsidR="00336114">
        <w:rPr>
          <w:color w:val="auto"/>
        </w:rPr>
        <w:t xml:space="preserve">meddelas </w:t>
      </w:r>
      <w:r>
        <w:rPr>
          <w:color w:val="auto"/>
        </w:rPr>
        <w:t>den berörde.</w:t>
      </w:r>
    </w:p>
    <w:p w:rsidR="00BB0062" w:rsidRDefault="00BB0062" w:rsidP="00BB0062">
      <w:pPr>
        <w:pStyle w:val="Brdtext"/>
        <w:rPr>
          <w:color w:val="auto"/>
          <w:u w:val="single"/>
        </w:rPr>
      </w:pPr>
      <w:r>
        <w:rPr>
          <w:color w:val="auto"/>
        </w:rPr>
        <w:t>Beslut om uteslutning eller varning skall fattas av föreningens styrelse och får av den berörde överklagas inom tre veckor enligt reglerna i RF:s stadgar.</w:t>
      </w:r>
    </w:p>
    <w:p w:rsidR="00BB0062" w:rsidRDefault="00BB0062" w:rsidP="00BB0062">
      <w:pPr>
        <w:pStyle w:val="RubrikPar"/>
      </w:pPr>
      <w:r>
        <w:t>13 §</w:t>
      </w:r>
      <w:r>
        <w:tab/>
        <w:t xml:space="preserve">Medlems rättigheter och skyldigheter </w:t>
      </w:r>
      <w:r>
        <w:fldChar w:fldCharType="begin"/>
      </w:r>
      <w:r>
        <w:rPr>
          <w:rFonts w:ascii="Times New Roman" w:hAnsi="Times New Roman"/>
          <w:i/>
        </w:rPr>
        <w:instrText>tc "</w:instrText>
      </w:r>
      <w:bookmarkStart w:id="15" w:name="_Toc323804195"/>
      <w:r>
        <w:instrText>13 §</w:instrText>
      </w:r>
      <w:r>
        <w:tab/>
        <w:instrText>Medlems rättigheter och skyldigheter</w:instrText>
      </w:r>
      <w:bookmarkEnd w:id="15"/>
      <w:r>
        <w:instrText xml:space="preserve"> "</w:instrText>
      </w:r>
      <w:r>
        <w:fldChar w:fldCharType="end"/>
      </w:r>
    </w:p>
    <w:p w:rsidR="00BB0062" w:rsidRDefault="00BB0062" w:rsidP="00BB0062">
      <w:pPr>
        <w:pStyle w:val="Brdtext"/>
        <w:rPr>
          <w:color w:val="auto"/>
        </w:rPr>
      </w:pPr>
      <w:r>
        <w:rPr>
          <w:color w:val="auto"/>
        </w:rPr>
        <w:t>Medlem</w:t>
      </w:r>
    </w:p>
    <w:p w:rsidR="00BB0062" w:rsidRDefault="00BB0062" w:rsidP="00BB0062">
      <w:pPr>
        <w:pStyle w:val="Brdtext"/>
        <w:rPr>
          <w:color w:val="auto"/>
        </w:rPr>
      </w:pPr>
      <w:r>
        <w:rPr>
          <w:color w:val="auto"/>
        </w:rPr>
        <w:t>•</w:t>
      </w:r>
      <w:r>
        <w:rPr>
          <w:color w:val="auto"/>
        </w:rPr>
        <w:tab/>
        <w:t>har rätt att delta i sammankomster som anordnas för medlemmarna,</w:t>
      </w:r>
    </w:p>
    <w:p w:rsidR="00BB0062" w:rsidRDefault="00BB0062" w:rsidP="00BB0062">
      <w:pPr>
        <w:pStyle w:val="Brdtext"/>
        <w:rPr>
          <w:color w:val="auto"/>
        </w:rPr>
      </w:pPr>
      <w:r>
        <w:rPr>
          <w:color w:val="auto"/>
        </w:rPr>
        <w:t>•</w:t>
      </w:r>
      <w:r>
        <w:rPr>
          <w:color w:val="auto"/>
        </w:rPr>
        <w:tab/>
        <w:t>har rätt till information om föreningens angelägenheter,</w:t>
      </w:r>
    </w:p>
    <w:p w:rsidR="00BB0062" w:rsidRDefault="00BB0062" w:rsidP="00BB0062">
      <w:pPr>
        <w:pStyle w:val="Brdtext"/>
        <w:rPr>
          <w:color w:val="auto"/>
        </w:rPr>
      </w:pPr>
      <w:r>
        <w:rPr>
          <w:color w:val="auto"/>
        </w:rPr>
        <w:t>•</w:t>
      </w:r>
      <w:r>
        <w:rPr>
          <w:color w:val="auto"/>
        </w:rPr>
        <w:tab/>
        <w:t xml:space="preserve">skall följa föreningens stadgar och beslut som fattats av </w:t>
      </w:r>
      <w:r>
        <w:rPr>
          <w:color w:val="auto"/>
        </w:rPr>
        <w:br/>
      </w:r>
      <w:r>
        <w:rPr>
          <w:color w:val="auto"/>
        </w:rPr>
        <w:tab/>
      </w:r>
      <w:r w:rsidR="002D2397">
        <w:rPr>
          <w:color w:val="auto"/>
        </w:rPr>
        <w:t>föreni</w:t>
      </w:r>
      <w:r w:rsidR="00336114">
        <w:rPr>
          <w:color w:val="auto"/>
        </w:rPr>
        <w:t>ngsor</w:t>
      </w:r>
      <w:r w:rsidR="00336114">
        <w:rPr>
          <w:color w:val="auto"/>
        </w:rPr>
        <w:softHyphen/>
        <w:t xml:space="preserve">gan samt följa i </w:t>
      </w:r>
      <w:r w:rsidR="002D2397">
        <w:rPr>
          <w:color w:val="auto"/>
        </w:rPr>
        <w:t>3</w:t>
      </w:r>
      <w:r>
        <w:rPr>
          <w:color w:val="auto"/>
        </w:rPr>
        <w:t xml:space="preserve">§ nämnda organisationers stadgar, </w:t>
      </w:r>
      <w:r>
        <w:rPr>
          <w:color w:val="auto"/>
        </w:rPr>
        <w:br/>
      </w:r>
      <w:r>
        <w:rPr>
          <w:color w:val="auto"/>
        </w:rPr>
        <w:tab/>
        <w:t>bestämmelser och beslut.</w:t>
      </w:r>
    </w:p>
    <w:p w:rsidR="00BB0062" w:rsidRDefault="00BB0062" w:rsidP="00336114">
      <w:pPr>
        <w:pStyle w:val="Brdtext"/>
        <w:rPr>
          <w:color w:val="auto"/>
        </w:rPr>
      </w:pPr>
      <w:r>
        <w:rPr>
          <w:color w:val="auto"/>
        </w:rPr>
        <w:t>•</w:t>
      </w:r>
      <w:r>
        <w:rPr>
          <w:color w:val="auto"/>
        </w:rPr>
        <w:tab/>
        <w:t>skall betala medlemsavgift senast den</w:t>
      </w:r>
      <w:r w:rsidR="002D2397">
        <w:rPr>
          <w:color w:val="auto"/>
        </w:rPr>
        <w:t xml:space="preserve"> </w:t>
      </w:r>
      <w:r w:rsidR="002D2397" w:rsidRPr="00336114">
        <w:rPr>
          <w:color w:val="auto"/>
        </w:rPr>
        <w:t>3</w:t>
      </w:r>
      <w:r w:rsidR="00336114" w:rsidRPr="00336114">
        <w:rPr>
          <w:color w:val="auto"/>
        </w:rPr>
        <w:t>1</w:t>
      </w:r>
      <w:r w:rsidR="002D2397" w:rsidRPr="00336114">
        <w:rPr>
          <w:color w:val="auto"/>
        </w:rPr>
        <w:t xml:space="preserve"> </w:t>
      </w:r>
      <w:r w:rsidR="00336114" w:rsidRPr="00336114">
        <w:rPr>
          <w:color w:val="auto"/>
        </w:rPr>
        <w:t>oktober</w:t>
      </w:r>
      <w:r w:rsidR="002D2397" w:rsidRPr="00336114">
        <w:rPr>
          <w:color w:val="auto"/>
        </w:rPr>
        <w:t xml:space="preserve"> innevarande år</w:t>
      </w:r>
      <w:r w:rsidR="002D2397">
        <w:rPr>
          <w:color w:val="auto"/>
        </w:rPr>
        <w:t xml:space="preserve">, </w:t>
      </w:r>
      <w:r>
        <w:rPr>
          <w:color w:val="auto"/>
        </w:rPr>
        <w:t xml:space="preserve">samt de övriga </w:t>
      </w:r>
      <w:r>
        <w:rPr>
          <w:color w:val="auto"/>
        </w:rPr>
        <w:br/>
      </w:r>
      <w:r>
        <w:rPr>
          <w:color w:val="auto"/>
        </w:rPr>
        <w:tab/>
        <w:t>avgifter som beslutats av föreningen.</w:t>
      </w:r>
    </w:p>
    <w:p w:rsidR="00BB0062" w:rsidRDefault="00BB0062" w:rsidP="00BB0062">
      <w:pPr>
        <w:pStyle w:val="RubrikPar"/>
      </w:pPr>
      <w:r>
        <w:t>14 §</w:t>
      </w:r>
      <w:r>
        <w:tab/>
        <w:t>Deltagande i den idrottsliga verksamheten</w:t>
      </w:r>
      <w:r>
        <w:fldChar w:fldCharType="begin"/>
      </w:r>
      <w:r>
        <w:rPr>
          <w:rFonts w:ascii="Times New Roman" w:hAnsi="Times New Roman"/>
          <w:i/>
        </w:rPr>
        <w:instrText>tc "</w:instrText>
      </w:r>
      <w:bookmarkStart w:id="16" w:name="_Toc323804196"/>
      <w:r>
        <w:instrText>14 §</w:instrText>
      </w:r>
      <w:r>
        <w:tab/>
        <w:instrText>Deltagande i den idrottsliga verksamheten</w:instrText>
      </w:r>
      <w:bookmarkEnd w:id="16"/>
      <w:r>
        <w:instrText>"</w:instrText>
      </w:r>
      <w:r>
        <w:fldChar w:fldCharType="end"/>
      </w:r>
    </w:p>
    <w:p w:rsidR="00BB0062" w:rsidRDefault="00BB0062" w:rsidP="00684950">
      <w:pPr>
        <w:pStyle w:val="Brdtext"/>
        <w:rPr>
          <w:color w:val="auto"/>
        </w:rPr>
      </w:pPr>
      <w:r>
        <w:rPr>
          <w:color w:val="auto"/>
        </w:rPr>
        <w:t xml:space="preserve">Medlem har rätt att delta i föreningens </w:t>
      </w:r>
      <w:r w:rsidR="00684950">
        <w:rPr>
          <w:color w:val="auto"/>
        </w:rPr>
        <w:t>trän</w:t>
      </w:r>
      <w:r>
        <w:rPr>
          <w:color w:val="auto"/>
        </w:rPr>
        <w:t>i</w:t>
      </w:r>
      <w:r w:rsidR="00684950">
        <w:rPr>
          <w:color w:val="auto"/>
        </w:rPr>
        <w:t>ngar, matcher samt övrig verksamhet</w:t>
      </w:r>
      <w:r>
        <w:rPr>
          <w:color w:val="auto"/>
        </w:rPr>
        <w:t>.</w:t>
      </w:r>
    </w:p>
    <w:p w:rsidR="00BB0062" w:rsidRDefault="00BB0062" w:rsidP="00684950">
      <w:pPr>
        <w:pStyle w:val="Brdtext"/>
        <w:rPr>
          <w:color w:val="auto"/>
        </w:rPr>
      </w:pPr>
      <w:r>
        <w:rPr>
          <w:color w:val="auto"/>
        </w:rPr>
        <w:t>Medlem får inte delta i tävling eller uppvisning utan</w:t>
      </w:r>
      <w:r w:rsidR="00684950">
        <w:rPr>
          <w:color w:val="auto"/>
        </w:rPr>
        <w:t xml:space="preserve"> medgivande av styrelsen eller tränare. </w:t>
      </w:r>
      <w:r w:rsidR="00684950" w:rsidRPr="00336114">
        <w:rPr>
          <w:color w:val="auto"/>
        </w:rPr>
        <w:t>I och med att medlem har betalat in sin medlemsavgift, betalar föreningen in licensavgiften för medlemmen som då är klar för match spel.</w:t>
      </w:r>
    </w:p>
    <w:p w:rsidR="00BB0062" w:rsidRDefault="00BB0062" w:rsidP="00BB0062">
      <w:pPr>
        <w:pStyle w:val="Brdtext"/>
        <w:rPr>
          <w:color w:val="auto"/>
        </w:rPr>
      </w:pPr>
      <w:r>
        <w:rPr>
          <w:color w:val="auto"/>
        </w:rPr>
        <w:t>Är arrangören inte ansluten till det SF som är organiserat för att omhänderha den idrottsgren vilken tävlingen eller uppvisningen gäller, får medlemmen delta endast om detta SF godkänt tävlingen eller uppvisningen.</w:t>
      </w:r>
    </w:p>
    <w:p w:rsidR="002A6474" w:rsidRDefault="002A6474" w:rsidP="00BB0062">
      <w:pPr>
        <w:pStyle w:val="RubrikPar"/>
      </w:pPr>
    </w:p>
    <w:p w:rsidR="00BB0062" w:rsidRDefault="00BB0062" w:rsidP="00BB0062">
      <w:pPr>
        <w:pStyle w:val="RubrikPar"/>
      </w:pPr>
      <w:r>
        <w:t>ÅRSMÖTET och EXTRA ÅRSMÖTE</w:t>
      </w:r>
      <w:r>
        <w:fldChar w:fldCharType="begin"/>
      </w:r>
      <w:r>
        <w:rPr>
          <w:rFonts w:ascii="Times New Roman" w:hAnsi="Times New Roman"/>
          <w:i/>
        </w:rPr>
        <w:instrText>tc "</w:instrText>
      </w:r>
      <w:bookmarkStart w:id="17" w:name="_Toc323804197"/>
      <w:r>
        <w:instrText>ÅRSMÖTET och EXTRA ÅRSMÖTE</w:instrText>
      </w:r>
      <w:bookmarkEnd w:id="17"/>
      <w:r>
        <w:instrText>"</w:instrText>
      </w:r>
      <w:r>
        <w:fldChar w:fldCharType="end"/>
      </w:r>
    </w:p>
    <w:p w:rsidR="00BB0062" w:rsidRDefault="00BB0062" w:rsidP="00BB0062">
      <w:pPr>
        <w:pStyle w:val="RubrikPar"/>
      </w:pPr>
      <w:r>
        <w:t>15 §</w:t>
      </w:r>
      <w:r>
        <w:tab/>
        <w:t>Tidpunkt, kallelse</w:t>
      </w:r>
      <w:r>
        <w:fldChar w:fldCharType="begin"/>
      </w:r>
      <w:r>
        <w:rPr>
          <w:rFonts w:ascii="Times New Roman" w:hAnsi="Times New Roman"/>
          <w:i/>
        </w:rPr>
        <w:instrText>tc "</w:instrText>
      </w:r>
      <w:bookmarkStart w:id="18" w:name="_Toc323804198"/>
      <w:r>
        <w:instrText>15 §</w:instrText>
      </w:r>
      <w:r>
        <w:tab/>
        <w:instrText>Tidpunkt, kallelse</w:instrText>
      </w:r>
      <w:bookmarkEnd w:id="18"/>
      <w:r>
        <w:instrText>"</w:instrText>
      </w:r>
      <w:r>
        <w:fldChar w:fldCharType="end"/>
      </w:r>
    </w:p>
    <w:p w:rsidR="00BB0062" w:rsidRDefault="00BB0062" w:rsidP="00684950">
      <w:pPr>
        <w:pStyle w:val="Brdtext"/>
        <w:tabs>
          <w:tab w:val="clear" w:pos="397"/>
          <w:tab w:val="left" w:leader="underscore" w:pos="2381"/>
        </w:tabs>
        <w:rPr>
          <w:color w:val="auto"/>
        </w:rPr>
      </w:pPr>
      <w:r>
        <w:rPr>
          <w:color w:val="auto"/>
        </w:rPr>
        <w:t xml:space="preserve">Årsmötet, som är föreningens högsta beslutande organ, hålls före </w:t>
      </w:r>
      <w:r w:rsidR="00635ECB">
        <w:rPr>
          <w:color w:val="auto"/>
        </w:rPr>
        <w:t>utgången</w:t>
      </w:r>
      <w:r>
        <w:rPr>
          <w:color w:val="auto"/>
        </w:rPr>
        <w:t xml:space="preserve"> av</w:t>
      </w:r>
      <w:r w:rsidR="00684950">
        <w:rPr>
          <w:color w:val="auto"/>
        </w:rPr>
        <w:t xml:space="preserve"> </w:t>
      </w:r>
      <w:r w:rsidR="00684950" w:rsidRPr="00336114">
        <w:rPr>
          <w:color w:val="auto"/>
        </w:rPr>
        <w:t>maj</w:t>
      </w:r>
      <w:r w:rsidR="00684950">
        <w:rPr>
          <w:color w:val="auto"/>
        </w:rPr>
        <w:t xml:space="preserve"> </w:t>
      </w:r>
      <w:r>
        <w:rPr>
          <w:color w:val="auto"/>
        </w:rPr>
        <w:t>månad på tid och plats som styrelsen bestämmer.</w:t>
      </w:r>
    </w:p>
    <w:p w:rsidR="00BB0062" w:rsidRDefault="00BB0062" w:rsidP="00336114">
      <w:pPr>
        <w:pStyle w:val="Brdtext"/>
        <w:rPr>
          <w:color w:val="auto"/>
        </w:rPr>
      </w:pPr>
      <w:r>
        <w:rPr>
          <w:color w:val="auto"/>
        </w:rPr>
        <w:t xml:space="preserve">Kallelse till årsmötet skall av styrelsen senast </w:t>
      </w:r>
      <w:r w:rsidR="00336114">
        <w:rPr>
          <w:color w:val="auto"/>
        </w:rPr>
        <w:t>två</w:t>
      </w:r>
      <w:r>
        <w:rPr>
          <w:color w:val="auto"/>
        </w:rPr>
        <w:t xml:space="preserve"> veckor före mötet tillställas med</w:t>
      </w:r>
      <w:r>
        <w:rPr>
          <w:color w:val="auto"/>
        </w:rPr>
        <w:softHyphen/>
        <w:t xml:space="preserve">lemmarna, eller kungöras i </w:t>
      </w:r>
      <w:r w:rsidR="00684950">
        <w:rPr>
          <w:color w:val="auto"/>
        </w:rPr>
        <w:t>lokal</w:t>
      </w:r>
      <w:r>
        <w:rPr>
          <w:color w:val="auto"/>
        </w:rPr>
        <w:t>pressen. Har förslag väckts om stadgeändring, ned</w:t>
      </w:r>
      <w:r>
        <w:rPr>
          <w:color w:val="auto"/>
        </w:rPr>
        <w:softHyphen/>
        <w:t xml:space="preserve">läggning eller sammanslagning av </w:t>
      </w:r>
      <w:r>
        <w:rPr>
          <w:color w:val="auto"/>
        </w:rPr>
        <w:lastRenderedPageBreak/>
        <w:t>föreningen med annan förening eller annan fråga av väsentlig betydelse för föreningen eller dess medlemmar skall det anges i kallel</w:t>
      </w:r>
      <w:r>
        <w:rPr>
          <w:color w:val="auto"/>
        </w:rPr>
        <w:softHyphen/>
        <w:t>sen.</w:t>
      </w:r>
    </w:p>
    <w:p w:rsidR="00BB0062" w:rsidRDefault="00BB0062" w:rsidP="00336114">
      <w:pPr>
        <w:pStyle w:val="Brdtext"/>
        <w:rPr>
          <w:color w:val="auto"/>
        </w:rPr>
      </w:pPr>
      <w:r>
        <w:rPr>
          <w:color w:val="auto"/>
        </w:rPr>
        <w:t>Verksamhetsberättelser, revisorernas berättelser, verksamhetsplan med budget samt styrelse</w:t>
      </w:r>
      <w:r w:rsidR="00635ECB">
        <w:rPr>
          <w:color w:val="auto"/>
        </w:rPr>
        <w:t>ns för</w:t>
      </w:r>
      <w:r w:rsidR="00635ECB">
        <w:rPr>
          <w:color w:val="auto"/>
        </w:rPr>
        <w:softHyphen/>
        <w:t xml:space="preserve">slag och inkomna </w:t>
      </w:r>
      <w:r w:rsidR="009C2068">
        <w:rPr>
          <w:color w:val="auto"/>
        </w:rPr>
        <w:t>motioner</w:t>
      </w:r>
      <w:r>
        <w:rPr>
          <w:color w:val="auto"/>
        </w:rPr>
        <w:t xml:space="preserve"> med styrelsens yttrande skall finnas tillgängliga för medlemmarna senast en vecka före årsmötet. I kallelsen skall anges var dessa handlingar finns tillgängliga.</w:t>
      </w:r>
    </w:p>
    <w:p w:rsidR="00BB0062" w:rsidRDefault="00BB0062" w:rsidP="00BB0062">
      <w:pPr>
        <w:pStyle w:val="RubrikPar"/>
      </w:pPr>
      <w:r>
        <w:t>16 §</w:t>
      </w:r>
      <w:r>
        <w:tab/>
        <w:t>Förslag till ärenden att behandlas av årsmötet</w:t>
      </w:r>
      <w:r>
        <w:fldChar w:fldCharType="begin"/>
      </w:r>
      <w:r>
        <w:rPr>
          <w:rFonts w:ascii="Times New Roman" w:hAnsi="Times New Roman"/>
          <w:i/>
        </w:rPr>
        <w:instrText>tc "</w:instrText>
      </w:r>
      <w:bookmarkStart w:id="19" w:name="_Toc323804199"/>
      <w:r>
        <w:instrText>16 §</w:instrText>
      </w:r>
      <w:r>
        <w:tab/>
        <w:instrText>Förslag till ärenden att behandlas av årsmötet</w:instrText>
      </w:r>
      <w:bookmarkEnd w:id="19"/>
      <w:r>
        <w:instrText>"</w:instrText>
      </w:r>
      <w:r>
        <w:fldChar w:fldCharType="end"/>
      </w:r>
    </w:p>
    <w:p w:rsidR="00BB0062" w:rsidRDefault="00BB0062" w:rsidP="00BB0062">
      <w:pPr>
        <w:pStyle w:val="Brdtext"/>
        <w:rPr>
          <w:color w:val="auto"/>
        </w:rPr>
      </w:pPr>
      <w:r>
        <w:rPr>
          <w:color w:val="auto"/>
        </w:rPr>
        <w:t>Såväl medlem som styrelsen får avge förslag att behandlas av årsmötet.</w:t>
      </w:r>
      <w:r w:rsidR="009C2068">
        <w:rPr>
          <w:color w:val="auto"/>
        </w:rPr>
        <w:t xml:space="preserve"> </w:t>
      </w:r>
      <w:r w:rsidR="009C2068" w:rsidRPr="00C67869">
        <w:rPr>
          <w:color w:val="auto"/>
        </w:rPr>
        <w:t>De förslag styrelsen lämnar kallas i dessa stadgar för motioner</w:t>
      </w:r>
    </w:p>
    <w:p w:rsidR="009C2068" w:rsidRDefault="00BB0062" w:rsidP="009C2068">
      <w:pPr>
        <w:pStyle w:val="Brdtext"/>
        <w:rPr>
          <w:color w:val="auto"/>
        </w:rPr>
      </w:pPr>
      <w:r>
        <w:rPr>
          <w:color w:val="auto"/>
        </w:rPr>
        <w:t xml:space="preserve">Förslag från medlem skall vara styrelsen tillhanda senast </w:t>
      </w:r>
      <w:r w:rsidR="00336114">
        <w:rPr>
          <w:color w:val="auto"/>
        </w:rPr>
        <w:t>en</w:t>
      </w:r>
      <w:r>
        <w:rPr>
          <w:color w:val="auto"/>
        </w:rPr>
        <w:t xml:space="preserve"> veck</w:t>
      </w:r>
      <w:r w:rsidR="00336114">
        <w:rPr>
          <w:color w:val="auto"/>
        </w:rPr>
        <w:t>a</w:t>
      </w:r>
      <w:r>
        <w:rPr>
          <w:color w:val="auto"/>
        </w:rPr>
        <w:t xml:space="preserve"> före årsmötet. </w:t>
      </w:r>
      <w:r w:rsidR="009C2068" w:rsidRPr="00C67869">
        <w:rPr>
          <w:color w:val="auto"/>
        </w:rPr>
        <w:t>Medlemmarna kan hämta kopior på inlämnade förslag och motioner på hemsidan senast dagen innan årsmötet.</w:t>
      </w:r>
    </w:p>
    <w:p w:rsidR="00BB0062" w:rsidRDefault="00BB0062" w:rsidP="00336114">
      <w:pPr>
        <w:pStyle w:val="Brdtext"/>
        <w:rPr>
          <w:color w:val="auto"/>
        </w:rPr>
      </w:pPr>
      <w:r>
        <w:rPr>
          <w:color w:val="auto"/>
        </w:rPr>
        <w:t>Styrelsen skall till årsmötet avge skriftligt yttrande över förslaget.</w:t>
      </w:r>
    </w:p>
    <w:p w:rsidR="00BB0062" w:rsidRDefault="00BB0062" w:rsidP="00BB0062">
      <w:pPr>
        <w:pStyle w:val="RubrikPar"/>
      </w:pPr>
      <w:r>
        <w:t>17 §</w:t>
      </w:r>
      <w:r>
        <w:tab/>
        <w:t>Rösträtt samt yttrande- och förslagsrätt på årsmötet</w:t>
      </w:r>
      <w:r>
        <w:fldChar w:fldCharType="begin"/>
      </w:r>
      <w:r>
        <w:rPr>
          <w:rFonts w:ascii="Times New Roman" w:hAnsi="Times New Roman"/>
          <w:i/>
        </w:rPr>
        <w:instrText>tc "</w:instrText>
      </w:r>
      <w:bookmarkStart w:id="20" w:name="_Toc323804200"/>
      <w:r>
        <w:instrText>17 §</w:instrText>
      </w:r>
      <w:r>
        <w:tab/>
        <w:instrText>Rösträtt samt yttrande- och förslagsrätt på årsmötet</w:instrText>
      </w:r>
      <w:bookmarkEnd w:id="20"/>
      <w:r>
        <w:instrText>"</w:instrText>
      </w:r>
      <w:r>
        <w:fldChar w:fldCharType="end"/>
      </w:r>
    </w:p>
    <w:p w:rsidR="00BB0062" w:rsidRDefault="00BB0062" w:rsidP="002A6474">
      <w:pPr>
        <w:pStyle w:val="Brdtext"/>
        <w:tabs>
          <w:tab w:val="left" w:leader="underscore" w:pos="2268"/>
        </w:tabs>
        <w:rPr>
          <w:color w:val="auto"/>
        </w:rPr>
      </w:pPr>
      <w:r>
        <w:rPr>
          <w:color w:val="auto"/>
        </w:rPr>
        <w:t xml:space="preserve">Medlem som har betalat förfallna medlemsavgifter och under mötesåret fyller </w:t>
      </w:r>
      <w:r w:rsidRPr="00336114">
        <w:rPr>
          <w:color w:val="auto"/>
        </w:rPr>
        <w:t xml:space="preserve">lägst </w:t>
      </w:r>
      <w:r w:rsidR="00764D68" w:rsidRPr="00336114">
        <w:rPr>
          <w:color w:val="auto"/>
        </w:rPr>
        <w:t>1</w:t>
      </w:r>
      <w:r w:rsidR="002A6474">
        <w:rPr>
          <w:color w:val="auto"/>
        </w:rPr>
        <w:t>2</w:t>
      </w:r>
      <w:r w:rsidR="00764D68" w:rsidRPr="00336114">
        <w:rPr>
          <w:color w:val="auto"/>
        </w:rPr>
        <w:t xml:space="preserve"> år</w:t>
      </w:r>
      <w:r w:rsidR="00764D68">
        <w:rPr>
          <w:color w:val="auto"/>
        </w:rPr>
        <w:t xml:space="preserve"> </w:t>
      </w:r>
      <w:r>
        <w:rPr>
          <w:color w:val="auto"/>
        </w:rPr>
        <w:t>har rösträtt på möte.</w:t>
      </w:r>
    </w:p>
    <w:p w:rsidR="00BB0062" w:rsidRDefault="00BB0062" w:rsidP="00BB0062">
      <w:pPr>
        <w:pStyle w:val="Brdtext"/>
        <w:rPr>
          <w:color w:val="auto"/>
        </w:rPr>
      </w:pPr>
      <w:r>
        <w:rPr>
          <w:color w:val="auto"/>
        </w:rPr>
        <w:t>Rösträtten är personlig och får inte utövas genom ombud.</w:t>
      </w:r>
    </w:p>
    <w:p w:rsidR="00BB0062" w:rsidRDefault="00BB0062" w:rsidP="00BB0062">
      <w:pPr>
        <w:pStyle w:val="Brdtext"/>
        <w:rPr>
          <w:color w:val="auto"/>
        </w:rPr>
      </w:pPr>
      <w:r>
        <w:rPr>
          <w:color w:val="auto"/>
        </w:rPr>
        <w:t>Medlem som inte har rösträtt har yttrande- och förslagsrätt på mötet.</w:t>
      </w:r>
    </w:p>
    <w:p w:rsidR="00BB0062" w:rsidRDefault="00BB0062" w:rsidP="00BB0062">
      <w:pPr>
        <w:pStyle w:val="RubrikPar"/>
      </w:pPr>
      <w:r>
        <w:t>18 §</w:t>
      </w:r>
      <w:r>
        <w:tab/>
        <w:t>Beslutförhet</w:t>
      </w:r>
      <w:r>
        <w:fldChar w:fldCharType="begin"/>
      </w:r>
      <w:r>
        <w:rPr>
          <w:rFonts w:ascii="Times New Roman" w:hAnsi="Times New Roman"/>
          <w:i/>
        </w:rPr>
        <w:instrText>tc "</w:instrText>
      </w:r>
      <w:bookmarkStart w:id="21" w:name="_Toc323804201"/>
      <w:r>
        <w:instrText>18 §</w:instrText>
      </w:r>
      <w:r>
        <w:tab/>
        <w:instrText>Beslutförhet</w:instrText>
      </w:r>
      <w:bookmarkEnd w:id="21"/>
      <w:r>
        <w:instrText>"</w:instrText>
      </w:r>
      <w:r>
        <w:fldChar w:fldCharType="end"/>
      </w:r>
    </w:p>
    <w:p w:rsidR="00BB0062" w:rsidRDefault="00BB0062" w:rsidP="00BB0062">
      <w:pPr>
        <w:pStyle w:val="Brdtext"/>
        <w:rPr>
          <w:color w:val="auto"/>
        </w:rPr>
      </w:pPr>
      <w:r>
        <w:rPr>
          <w:color w:val="auto"/>
        </w:rPr>
        <w:t>Mötet är beslutsmässigt med det antal röstberättigade medlemmar som är närvarande på mötet.</w:t>
      </w:r>
    </w:p>
    <w:p w:rsidR="00BB0062" w:rsidRDefault="00BB0062" w:rsidP="00BB0062">
      <w:pPr>
        <w:pStyle w:val="RubrikPar"/>
      </w:pPr>
      <w:r>
        <w:t>19 §</w:t>
      </w:r>
      <w:r>
        <w:tab/>
        <w:t>Beslut och omröstning</w:t>
      </w:r>
      <w:r>
        <w:fldChar w:fldCharType="begin"/>
      </w:r>
      <w:r>
        <w:rPr>
          <w:rFonts w:ascii="Times New Roman" w:hAnsi="Times New Roman"/>
          <w:i/>
        </w:rPr>
        <w:instrText>tc "</w:instrText>
      </w:r>
      <w:bookmarkStart w:id="22" w:name="_Toc323804202"/>
      <w:r>
        <w:instrText>19 §</w:instrText>
      </w:r>
      <w:r>
        <w:tab/>
        <w:instrText>Beslut och omröstning</w:instrText>
      </w:r>
      <w:bookmarkEnd w:id="22"/>
      <w:r>
        <w:instrText>"</w:instrText>
      </w:r>
      <w:r>
        <w:fldChar w:fldCharType="end"/>
      </w:r>
    </w:p>
    <w:p w:rsidR="00BB0062" w:rsidRDefault="00BB0062" w:rsidP="00BB0062">
      <w:pPr>
        <w:pStyle w:val="Brdtext"/>
        <w:rPr>
          <w:color w:val="auto"/>
          <w:u w:val="single"/>
        </w:rPr>
      </w:pPr>
      <w:r>
        <w:rPr>
          <w:color w:val="auto"/>
        </w:rPr>
        <w:t>Beslut fattas med bifallsrop (acklamation) eller om så begärs efter omröstning (votering).</w:t>
      </w:r>
    </w:p>
    <w:p w:rsidR="00BB0062" w:rsidRDefault="00BB0062" w:rsidP="003E0F99">
      <w:pPr>
        <w:pStyle w:val="Brdtext"/>
        <w:rPr>
          <w:color w:val="auto"/>
        </w:rPr>
      </w:pPr>
      <w:r>
        <w:rPr>
          <w:color w:val="auto"/>
        </w:rPr>
        <w:t>Med undantag för de i 8§ första stycket och 9§ nämnda fallen avgörs vid omröst</w:t>
      </w:r>
      <w:r>
        <w:rPr>
          <w:color w:val="auto"/>
        </w:rPr>
        <w:softHyphen/>
        <w:t>ning alla frågor genom enkel majoritet. Enkel majoritet kan vara antingen absolut eller relativ.</w:t>
      </w:r>
    </w:p>
    <w:p w:rsidR="00BB0062" w:rsidRDefault="00BB0062" w:rsidP="00BB0062">
      <w:pPr>
        <w:pStyle w:val="Brdtext"/>
        <w:rPr>
          <w:color w:val="auto"/>
        </w:rPr>
      </w:pPr>
      <w:r>
        <w:rPr>
          <w:color w:val="auto"/>
        </w:rPr>
        <w:t>Val avgörs genom relativ majoritet. Med relativ majoritet menas att den (de) som er</w:t>
      </w:r>
      <w:r>
        <w:rPr>
          <w:color w:val="auto"/>
        </w:rPr>
        <w:softHyphen/>
        <w:t xml:space="preserve">hållit högsta antalet röster är vald (valda) oberoende av hur dessa röster förhåller sig till antalet avgivna röster. </w:t>
      </w:r>
    </w:p>
    <w:p w:rsidR="00BB0062" w:rsidRDefault="00BB0062" w:rsidP="00BB0062">
      <w:pPr>
        <w:pStyle w:val="Brdtext"/>
        <w:rPr>
          <w:color w:val="auto"/>
        </w:rPr>
      </w:pPr>
      <w:r>
        <w:rPr>
          <w:color w:val="auto"/>
        </w:rPr>
        <w:t>För beslut i andra frågor än val krävs absolut majoritet, vilket innebär mer än hälften av antalet avgivna röster.</w:t>
      </w:r>
    </w:p>
    <w:p w:rsidR="00BB0062" w:rsidRDefault="00BB0062" w:rsidP="00BB0062">
      <w:pPr>
        <w:pStyle w:val="Brdtext"/>
        <w:rPr>
          <w:color w:val="auto"/>
        </w:rPr>
      </w:pPr>
      <w:r>
        <w:rPr>
          <w:color w:val="auto"/>
        </w:rPr>
        <w:t>Omröstning sker öppet. Om röstberättigad medlem begär det skall dock val ske slu</w:t>
      </w:r>
      <w:r>
        <w:rPr>
          <w:color w:val="auto"/>
        </w:rPr>
        <w:softHyphen/>
        <w:t>tet.</w:t>
      </w:r>
    </w:p>
    <w:p w:rsidR="00BB0062" w:rsidRDefault="00BB0062" w:rsidP="00BB0062">
      <w:pPr>
        <w:pStyle w:val="Brdtext"/>
        <w:rPr>
          <w:color w:val="auto"/>
        </w:rPr>
      </w:pPr>
      <w:r>
        <w:rPr>
          <w:color w:val="auto"/>
        </w:rPr>
        <w:t>Vid omröstning som inte avser val gäller vid lika röstetal det förslag som biträds av ordföranden vid mötet, om han är röstberättigad. Är han inte röstberättigad avgör lotten. Vid val skall i händelse av lika röstetal</w:t>
      </w:r>
      <w:r w:rsidR="00B85D01">
        <w:rPr>
          <w:color w:val="auto"/>
        </w:rPr>
        <w:t xml:space="preserve"> får</w:t>
      </w:r>
      <w:r>
        <w:rPr>
          <w:color w:val="auto"/>
        </w:rPr>
        <w:t xml:space="preserve"> lotten avgöra.</w:t>
      </w:r>
    </w:p>
    <w:p w:rsidR="00BB0062" w:rsidRDefault="00BB0062" w:rsidP="00BB0062">
      <w:pPr>
        <w:pStyle w:val="Brdtext"/>
        <w:rPr>
          <w:color w:val="auto"/>
        </w:rPr>
      </w:pPr>
      <w:r>
        <w:rPr>
          <w:color w:val="auto"/>
        </w:rPr>
        <w:t>Beslut bekräftas med klubbslag.</w:t>
      </w:r>
    </w:p>
    <w:p w:rsidR="00BB0062" w:rsidRDefault="00BB0062" w:rsidP="00BB0062">
      <w:pPr>
        <w:pStyle w:val="RubrikPar"/>
      </w:pPr>
      <w:r>
        <w:t>20 §</w:t>
      </w:r>
      <w:r>
        <w:tab/>
        <w:t>Valbarhet</w:t>
      </w:r>
      <w:r>
        <w:fldChar w:fldCharType="begin"/>
      </w:r>
      <w:r>
        <w:rPr>
          <w:rFonts w:ascii="Times New Roman" w:hAnsi="Times New Roman"/>
          <w:i/>
        </w:rPr>
        <w:instrText>tc "</w:instrText>
      </w:r>
      <w:bookmarkStart w:id="23" w:name="_Toc323804203"/>
      <w:r>
        <w:instrText>20 §</w:instrText>
      </w:r>
      <w:r>
        <w:tab/>
        <w:instrText>Valbarhet</w:instrText>
      </w:r>
      <w:bookmarkEnd w:id="23"/>
      <w:r>
        <w:instrText>"</w:instrText>
      </w:r>
      <w:r>
        <w:fldChar w:fldCharType="end"/>
      </w:r>
    </w:p>
    <w:p w:rsidR="00BB0062" w:rsidRDefault="00BB0062" w:rsidP="00BB0062">
      <w:pPr>
        <w:pStyle w:val="Brdtext"/>
        <w:rPr>
          <w:color w:val="auto"/>
        </w:rPr>
      </w:pPr>
      <w:r>
        <w:rPr>
          <w:color w:val="auto"/>
        </w:rPr>
        <w:t>Valbar till styrelsen och valberedningen är röstberättigad medlem av föreningen. Ar</w:t>
      </w:r>
      <w:r>
        <w:rPr>
          <w:color w:val="auto"/>
        </w:rPr>
        <w:softHyphen/>
        <w:t>betstagare inom föreningen får dock inte väljas till ledamot av styrelsen, valberedningen eller till re</w:t>
      </w:r>
      <w:r>
        <w:rPr>
          <w:color w:val="auto"/>
        </w:rPr>
        <w:softHyphen/>
        <w:t>visor i föreningen.</w:t>
      </w:r>
    </w:p>
    <w:p w:rsidR="00BB0062" w:rsidRDefault="00BB0062" w:rsidP="00BB0062">
      <w:pPr>
        <w:pStyle w:val="RubrikPar"/>
      </w:pPr>
      <w:r>
        <w:lastRenderedPageBreak/>
        <w:t>21 §</w:t>
      </w:r>
      <w:r>
        <w:tab/>
        <w:t>Ärenden vid årsmötet</w:t>
      </w:r>
      <w:r>
        <w:fldChar w:fldCharType="begin"/>
      </w:r>
      <w:r>
        <w:rPr>
          <w:rFonts w:ascii="Times New Roman" w:hAnsi="Times New Roman"/>
          <w:i/>
        </w:rPr>
        <w:instrText>tc "</w:instrText>
      </w:r>
      <w:bookmarkStart w:id="24" w:name="_Toc323804204"/>
      <w:r>
        <w:instrText>21 §</w:instrText>
      </w:r>
      <w:r>
        <w:tab/>
        <w:instrText>Ärenden vid årsmötet</w:instrText>
      </w:r>
      <w:bookmarkEnd w:id="24"/>
      <w:r>
        <w:instrText>"</w:instrText>
      </w:r>
      <w:r>
        <w:fldChar w:fldCharType="end"/>
      </w:r>
    </w:p>
    <w:p w:rsidR="00BB0062" w:rsidRDefault="00BB0062" w:rsidP="00BB0062">
      <w:pPr>
        <w:pStyle w:val="Brdtext"/>
        <w:rPr>
          <w:color w:val="auto"/>
        </w:rPr>
      </w:pPr>
      <w:r>
        <w:rPr>
          <w:color w:val="auto"/>
        </w:rPr>
        <w:t>Vid årsmötet skall följande behandlas och protokollföras:</w:t>
      </w:r>
    </w:p>
    <w:p w:rsidR="00BB0062" w:rsidRDefault="00BB0062" w:rsidP="00BB0062">
      <w:pPr>
        <w:pStyle w:val="Brdtext"/>
        <w:tabs>
          <w:tab w:val="clear" w:pos="397"/>
          <w:tab w:val="left" w:pos="680"/>
          <w:tab w:val="left" w:pos="1020"/>
        </w:tabs>
        <w:ind w:left="1020" w:hanging="680"/>
        <w:rPr>
          <w:color w:val="auto"/>
        </w:rPr>
      </w:pPr>
      <w:r>
        <w:rPr>
          <w:color w:val="auto"/>
        </w:rPr>
        <w:tab/>
        <w:t>1.</w:t>
      </w:r>
      <w:r>
        <w:rPr>
          <w:color w:val="auto"/>
        </w:rPr>
        <w:tab/>
        <w:t>Fastställande av röstlängd för mötet.</w:t>
      </w:r>
    </w:p>
    <w:p w:rsidR="00BB0062" w:rsidRDefault="00BB0062" w:rsidP="00BB0062">
      <w:pPr>
        <w:pStyle w:val="Brdtext"/>
        <w:tabs>
          <w:tab w:val="clear" w:pos="397"/>
          <w:tab w:val="left" w:pos="680"/>
          <w:tab w:val="left" w:pos="1020"/>
        </w:tabs>
        <w:ind w:left="1020" w:hanging="680"/>
        <w:rPr>
          <w:color w:val="auto"/>
        </w:rPr>
      </w:pPr>
      <w:r>
        <w:rPr>
          <w:color w:val="auto"/>
        </w:rPr>
        <w:tab/>
        <w:t>2.</w:t>
      </w:r>
      <w:r>
        <w:rPr>
          <w:color w:val="auto"/>
        </w:rPr>
        <w:tab/>
        <w:t>Val av ordförande och sekreterare för mötet.</w:t>
      </w:r>
    </w:p>
    <w:p w:rsidR="00BB0062" w:rsidRDefault="00BB0062" w:rsidP="00BB0062">
      <w:pPr>
        <w:pStyle w:val="Brdtext"/>
        <w:tabs>
          <w:tab w:val="clear" w:pos="397"/>
          <w:tab w:val="left" w:pos="680"/>
          <w:tab w:val="left" w:pos="1020"/>
        </w:tabs>
        <w:ind w:left="1020" w:hanging="680"/>
        <w:rPr>
          <w:color w:val="auto"/>
        </w:rPr>
      </w:pPr>
      <w:r>
        <w:rPr>
          <w:color w:val="auto"/>
        </w:rPr>
        <w:tab/>
        <w:t>3.</w:t>
      </w:r>
      <w:r>
        <w:rPr>
          <w:color w:val="auto"/>
        </w:rPr>
        <w:tab/>
        <w:t>Val av protokolljusterare och rösträknare.</w:t>
      </w:r>
    </w:p>
    <w:p w:rsidR="00BB0062" w:rsidRDefault="00BB0062" w:rsidP="00BB0062">
      <w:pPr>
        <w:pStyle w:val="Brdtext"/>
        <w:tabs>
          <w:tab w:val="clear" w:pos="397"/>
          <w:tab w:val="left" w:pos="680"/>
          <w:tab w:val="left" w:pos="1020"/>
        </w:tabs>
        <w:ind w:left="1020" w:hanging="680"/>
        <w:rPr>
          <w:color w:val="auto"/>
        </w:rPr>
      </w:pPr>
      <w:r>
        <w:rPr>
          <w:color w:val="auto"/>
        </w:rPr>
        <w:tab/>
        <w:t>4.</w:t>
      </w:r>
      <w:r>
        <w:rPr>
          <w:color w:val="auto"/>
        </w:rPr>
        <w:tab/>
        <w:t>Fråga om mötet har utlysts på rätt sätt.</w:t>
      </w:r>
    </w:p>
    <w:p w:rsidR="00BB0062" w:rsidRDefault="00BB0062" w:rsidP="00E132AB">
      <w:pPr>
        <w:pStyle w:val="Brdtext"/>
        <w:tabs>
          <w:tab w:val="clear" w:pos="397"/>
          <w:tab w:val="left" w:pos="680"/>
          <w:tab w:val="left" w:pos="1020"/>
        </w:tabs>
        <w:ind w:left="1020" w:hanging="680"/>
        <w:rPr>
          <w:color w:val="auto"/>
        </w:rPr>
      </w:pPr>
      <w:r>
        <w:rPr>
          <w:color w:val="auto"/>
        </w:rPr>
        <w:tab/>
        <w:t>5.</w:t>
      </w:r>
      <w:r>
        <w:rPr>
          <w:color w:val="auto"/>
        </w:rPr>
        <w:tab/>
        <w:t xml:space="preserve">Fastställande av </w:t>
      </w:r>
      <w:r w:rsidR="00E132AB">
        <w:rPr>
          <w:color w:val="auto"/>
        </w:rPr>
        <w:t>dagordning</w:t>
      </w:r>
      <w:r>
        <w:rPr>
          <w:color w:val="auto"/>
        </w:rPr>
        <w:t>.</w:t>
      </w:r>
    </w:p>
    <w:p w:rsidR="00BB0062" w:rsidRDefault="00BB0062" w:rsidP="003E0F99">
      <w:pPr>
        <w:pStyle w:val="Brdtext"/>
        <w:tabs>
          <w:tab w:val="clear" w:pos="397"/>
          <w:tab w:val="left" w:pos="680"/>
          <w:tab w:val="left" w:pos="1020"/>
          <w:tab w:val="left" w:pos="1247"/>
        </w:tabs>
        <w:ind w:left="1020" w:hanging="680"/>
        <w:rPr>
          <w:color w:val="auto"/>
        </w:rPr>
      </w:pPr>
      <w:r>
        <w:rPr>
          <w:color w:val="auto"/>
        </w:rPr>
        <w:tab/>
        <w:t>6.</w:t>
      </w:r>
      <w:r>
        <w:rPr>
          <w:color w:val="auto"/>
        </w:rPr>
        <w:tab/>
        <w:t>a) Styrelsens verksamhetsberä</w:t>
      </w:r>
      <w:r w:rsidR="003E0F99">
        <w:rPr>
          <w:color w:val="auto"/>
        </w:rPr>
        <w:t>ttelse för det senaste verksam</w:t>
      </w:r>
      <w:r>
        <w:rPr>
          <w:color w:val="auto"/>
        </w:rPr>
        <w:t>hetsåret,</w:t>
      </w:r>
    </w:p>
    <w:p w:rsidR="00BB0062" w:rsidRDefault="00BB0062" w:rsidP="004246F1">
      <w:pPr>
        <w:pStyle w:val="Brdtext"/>
        <w:tabs>
          <w:tab w:val="clear" w:pos="397"/>
          <w:tab w:val="left" w:pos="680"/>
          <w:tab w:val="left" w:pos="1020"/>
          <w:tab w:val="left" w:pos="1247"/>
        </w:tabs>
        <w:ind w:left="1020" w:hanging="680"/>
        <w:rPr>
          <w:color w:val="auto"/>
        </w:rPr>
      </w:pPr>
      <w:r>
        <w:rPr>
          <w:color w:val="auto"/>
        </w:rPr>
        <w:tab/>
      </w:r>
      <w:r>
        <w:rPr>
          <w:color w:val="auto"/>
        </w:rPr>
        <w:tab/>
        <w:t xml:space="preserve">b) Styrelsens </w:t>
      </w:r>
      <w:r w:rsidR="004246F1">
        <w:rPr>
          <w:color w:val="auto"/>
        </w:rPr>
        <w:t>balans- och resultat-räkn</w:t>
      </w:r>
      <w:r>
        <w:rPr>
          <w:color w:val="auto"/>
        </w:rPr>
        <w:t>ing för det se</w:t>
      </w:r>
      <w:r>
        <w:rPr>
          <w:color w:val="auto"/>
        </w:rPr>
        <w:softHyphen/>
        <w:t>naste räkenskapsåret.</w:t>
      </w:r>
    </w:p>
    <w:p w:rsidR="00BB0062" w:rsidRDefault="00BB0062" w:rsidP="00BB0062">
      <w:pPr>
        <w:pStyle w:val="Brdtext"/>
        <w:tabs>
          <w:tab w:val="clear" w:pos="397"/>
          <w:tab w:val="left" w:pos="680"/>
          <w:tab w:val="left" w:pos="1020"/>
        </w:tabs>
        <w:ind w:left="1020" w:hanging="680"/>
        <w:rPr>
          <w:color w:val="auto"/>
        </w:rPr>
      </w:pPr>
      <w:r>
        <w:rPr>
          <w:color w:val="auto"/>
        </w:rPr>
        <w:tab/>
        <w:t>7.</w:t>
      </w:r>
      <w:r>
        <w:rPr>
          <w:color w:val="auto"/>
        </w:rPr>
        <w:tab/>
        <w:t>Revisorernas berättelse över styrelsens förvaltning under det senaste verk</w:t>
      </w:r>
      <w:r>
        <w:rPr>
          <w:color w:val="auto"/>
        </w:rPr>
        <w:softHyphen/>
        <w:t>samhets-/räkenskapsåret.</w:t>
      </w:r>
    </w:p>
    <w:p w:rsidR="00BB0062" w:rsidRDefault="00BB0062" w:rsidP="00BB0062">
      <w:pPr>
        <w:pStyle w:val="Brdtext"/>
        <w:tabs>
          <w:tab w:val="clear" w:pos="397"/>
          <w:tab w:val="left" w:pos="680"/>
          <w:tab w:val="left" w:pos="1020"/>
        </w:tabs>
        <w:ind w:left="1020" w:hanging="680"/>
        <w:rPr>
          <w:color w:val="auto"/>
        </w:rPr>
      </w:pPr>
      <w:r>
        <w:rPr>
          <w:color w:val="auto"/>
        </w:rPr>
        <w:tab/>
        <w:t>8.</w:t>
      </w:r>
      <w:r>
        <w:rPr>
          <w:color w:val="auto"/>
        </w:rPr>
        <w:tab/>
        <w:t>Fråga om ansvarsfrihet för styrelsen för den tid revisionen avser.</w:t>
      </w:r>
    </w:p>
    <w:p w:rsidR="00BB0062" w:rsidRDefault="00BB0062" w:rsidP="00BB0062">
      <w:pPr>
        <w:pStyle w:val="Brdtext"/>
        <w:tabs>
          <w:tab w:val="clear" w:pos="397"/>
          <w:tab w:val="left" w:pos="680"/>
          <w:tab w:val="left" w:pos="1020"/>
        </w:tabs>
        <w:ind w:left="1020" w:hanging="680"/>
        <w:rPr>
          <w:color w:val="auto"/>
        </w:rPr>
      </w:pPr>
      <w:r>
        <w:rPr>
          <w:color w:val="auto"/>
        </w:rPr>
        <w:tab/>
        <w:t>9.</w:t>
      </w:r>
      <w:r>
        <w:rPr>
          <w:color w:val="auto"/>
        </w:rPr>
        <w:tab/>
        <w:t>Fastställande av medlemsavgifter.</w:t>
      </w:r>
    </w:p>
    <w:p w:rsidR="00BB0062" w:rsidRDefault="00BB0062" w:rsidP="00BB0062">
      <w:pPr>
        <w:pStyle w:val="Brdtext"/>
        <w:tabs>
          <w:tab w:val="clear" w:pos="397"/>
          <w:tab w:val="left" w:pos="680"/>
          <w:tab w:val="left" w:pos="1020"/>
        </w:tabs>
        <w:ind w:left="1020" w:hanging="680"/>
        <w:rPr>
          <w:color w:val="auto"/>
        </w:rPr>
      </w:pPr>
      <w:r>
        <w:rPr>
          <w:color w:val="auto"/>
        </w:rPr>
        <w:tab/>
        <w:t>10.</w:t>
      </w:r>
      <w:r>
        <w:rPr>
          <w:color w:val="auto"/>
        </w:rPr>
        <w:tab/>
        <w:t>Fastställande av verksamhetsplan samt behandling av budget för det kom</w:t>
      </w:r>
      <w:r>
        <w:rPr>
          <w:color w:val="auto"/>
        </w:rPr>
        <w:softHyphen/>
        <w:t>mande verksam</w:t>
      </w:r>
      <w:r>
        <w:rPr>
          <w:color w:val="auto"/>
        </w:rPr>
        <w:softHyphen/>
        <w:t>hets-/räkenskapsåret.</w:t>
      </w:r>
    </w:p>
    <w:p w:rsidR="00BB0062" w:rsidRDefault="00BB0062" w:rsidP="00BB0062">
      <w:pPr>
        <w:pStyle w:val="Brdtext"/>
        <w:tabs>
          <w:tab w:val="clear" w:pos="397"/>
          <w:tab w:val="left" w:pos="680"/>
          <w:tab w:val="left" w:pos="1020"/>
        </w:tabs>
        <w:ind w:left="1020" w:hanging="680"/>
        <w:rPr>
          <w:color w:val="auto"/>
        </w:rPr>
      </w:pPr>
      <w:r>
        <w:rPr>
          <w:color w:val="auto"/>
        </w:rPr>
        <w:tab/>
        <w:t xml:space="preserve">11. </w:t>
      </w:r>
      <w:r>
        <w:rPr>
          <w:color w:val="auto"/>
        </w:rPr>
        <w:tab/>
        <w:t>Behandling av styrelsens förslag och i rätt tid inkomna motioner.</w:t>
      </w:r>
    </w:p>
    <w:p w:rsidR="00BB0062" w:rsidRDefault="00BB0062" w:rsidP="00BB0062">
      <w:pPr>
        <w:pStyle w:val="Brdtext"/>
        <w:tabs>
          <w:tab w:val="clear" w:pos="397"/>
          <w:tab w:val="left" w:pos="680"/>
          <w:tab w:val="left" w:pos="1020"/>
        </w:tabs>
        <w:ind w:left="1020" w:hanging="680"/>
        <w:rPr>
          <w:color w:val="auto"/>
        </w:rPr>
      </w:pPr>
      <w:r>
        <w:rPr>
          <w:color w:val="auto"/>
        </w:rPr>
        <w:tab/>
        <w:t>12.</w:t>
      </w:r>
      <w:r>
        <w:rPr>
          <w:color w:val="auto"/>
        </w:rPr>
        <w:tab/>
        <w:t>Val av</w:t>
      </w:r>
    </w:p>
    <w:p w:rsidR="00BB0062" w:rsidRDefault="00BB0062" w:rsidP="0024397B">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a) föreningens ordförande för en tid av</w:t>
      </w:r>
      <w:r w:rsidR="001A5EB1">
        <w:rPr>
          <w:color w:val="auto"/>
        </w:rPr>
        <w:t xml:space="preserve"> </w:t>
      </w:r>
      <w:r w:rsidR="0024397B">
        <w:rPr>
          <w:color w:val="auto"/>
        </w:rPr>
        <w:t>1</w:t>
      </w:r>
      <w:r w:rsidR="001A5EB1" w:rsidRPr="001F30BE">
        <w:rPr>
          <w:color w:val="auto"/>
        </w:rPr>
        <w:t xml:space="preserve"> </w:t>
      </w:r>
      <w:r w:rsidRPr="001F30BE">
        <w:rPr>
          <w:color w:val="auto"/>
        </w:rPr>
        <w:t>år;</w:t>
      </w:r>
    </w:p>
    <w:p w:rsidR="00BB0062" w:rsidRDefault="00BB0062" w:rsidP="001A5EB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b) halva antalet övriga ledamöter i styrelsen för en tid av</w:t>
      </w:r>
      <w:r w:rsidR="001A5EB1">
        <w:rPr>
          <w:color w:val="auto"/>
        </w:rPr>
        <w:t xml:space="preserve"> </w:t>
      </w:r>
      <w:r w:rsidR="001A5EB1" w:rsidRPr="001F30BE">
        <w:rPr>
          <w:color w:val="auto"/>
        </w:rPr>
        <w:t xml:space="preserve">2 </w:t>
      </w:r>
      <w:r w:rsidRPr="001F30BE">
        <w:rPr>
          <w:color w:val="auto"/>
        </w:rPr>
        <w:t>år;</w:t>
      </w:r>
    </w:p>
    <w:p w:rsidR="00BB0062" w:rsidRDefault="00BB0062" w:rsidP="001A5EB1">
      <w:pPr>
        <w:pStyle w:val="Brdtext"/>
        <w:tabs>
          <w:tab w:val="clear" w:pos="397"/>
          <w:tab w:val="left" w:pos="680"/>
          <w:tab w:val="left" w:pos="1020"/>
          <w:tab w:val="left" w:pos="1247"/>
          <w:tab w:val="left" w:leader="underscore" w:pos="2551"/>
          <w:tab w:val="left" w:leader="underscore" w:pos="3685"/>
        </w:tabs>
        <w:ind w:left="1020" w:hanging="680"/>
        <w:rPr>
          <w:color w:val="auto"/>
        </w:rPr>
      </w:pPr>
      <w:r>
        <w:rPr>
          <w:color w:val="auto"/>
        </w:rPr>
        <w:tab/>
      </w:r>
      <w:r>
        <w:rPr>
          <w:color w:val="auto"/>
        </w:rPr>
        <w:tab/>
        <w:t>c)</w:t>
      </w:r>
      <w:r>
        <w:rPr>
          <w:color w:val="auto"/>
        </w:rPr>
        <w:tab/>
        <w:t>suppleanter i styrelsen med för dem fastställd turordning för en tid av</w:t>
      </w:r>
      <w:r w:rsidR="001A5EB1">
        <w:rPr>
          <w:color w:val="auto"/>
        </w:rPr>
        <w:t xml:space="preserve"> </w:t>
      </w:r>
      <w:r w:rsidR="001A5EB1" w:rsidRPr="001F30BE">
        <w:rPr>
          <w:color w:val="auto"/>
        </w:rPr>
        <w:t xml:space="preserve">2 </w:t>
      </w:r>
      <w:r w:rsidRPr="001F30BE">
        <w:rPr>
          <w:color w:val="auto"/>
        </w:rPr>
        <w:t>år;</w:t>
      </w:r>
    </w:p>
    <w:p w:rsidR="00BB0062" w:rsidRDefault="001A5EB1" w:rsidP="001A5EB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d)</w:t>
      </w:r>
      <w:r>
        <w:rPr>
          <w:color w:val="auto"/>
        </w:rPr>
        <w:tab/>
        <w:t xml:space="preserve"> </w:t>
      </w:r>
      <w:r w:rsidR="00BB0062">
        <w:rPr>
          <w:color w:val="auto"/>
        </w:rPr>
        <w:t>revisorer jämt</w:t>
      </w:r>
      <w:r>
        <w:rPr>
          <w:color w:val="auto"/>
        </w:rPr>
        <w:t xml:space="preserve">e suppleanter för en tid av </w:t>
      </w:r>
      <w:r w:rsidRPr="001F30BE">
        <w:rPr>
          <w:color w:val="auto"/>
        </w:rPr>
        <w:t xml:space="preserve">1 </w:t>
      </w:r>
      <w:r w:rsidR="00BB0062" w:rsidRPr="001F30BE">
        <w:rPr>
          <w:color w:val="auto"/>
        </w:rPr>
        <w:t>år</w:t>
      </w:r>
      <w:r w:rsidR="00BB0062">
        <w:rPr>
          <w:color w:val="auto"/>
        </w:rPr>
        <w:t>. I detta val får inte styrel</w:t>
      </w:r>
      <w:r w:rsidR="00BB0062">
        <w:rPr>
          <w:color w:val="auto"/>
        </w:rPr>
        <w:softHyphen/>
        <w:t>sens ledamöter delta;</w:t>
      </w:r>
    </w:p>
    <w:p w:rsidR="00BB0062" w:rsidRDefault="001A5EB1" w:rsidP="001F30BE">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e)</w:t>
      </w:r>
      <w:r>
        <w:rPr>
          <w:color w:val="auto"/>
        </w:rPr>
        <w:tab/>
      </w:r>
      <w:r w:rsidR="001F30BE">
        <w:rPr>
          <w:color w:val="auto"/>
        </w:rPr>
        <w:t>1</w:t>
      </w:r>
      <w:r>
        <w:rPr>
          <w:color w:val="auto"/>
        </w:rPr>
        <w:t xml:space="preserve"> </w:t>
      </w:r>
      <w:r w:rsidR="00BB0062">
        <w:rPr>
          <w:color w:val="auto"/>
        </w:rPr>
        <w:t>leda</w:t>
      </w:r>
      <w:r w:rsidR="001F30BE">
        <w:rPr>
          <w:color w:val="auto"/>
        </w:rPr>
        <w:t>mot</w:t>
      </w:r>
      <w:r w:rsidR="00BB0062">
        <w:rPr>
          <w:color w:val="auto"/>
        </w:rPr>
        <w:t xml:space="preserve"> i </w:t>
      </w:r>
      <w:r>
        <w:rPr>
          <w:color w:val="auto"/>
        </w:rPr>
        <w:t xml:space="preserve">valberedningen för en tid av </w:t>
      </w:r>
      <w:r w:rsidRPr="001F30BE">
        <w:rPr>
          <w:color w:val="auto"/>
        </w:rPr>
        <w:t xml:space="preserve">1 </w:t>
      </w:r>
      <w:r w:rsidR="00BB0062" w:rsidRPr="001F30BE">
        <w:rPr>
          <w:color w:val="auto"/>
        </w:rPr>
        <w:t>år</w:t>
      </w:r>
      <w:r w:rsidR="00BB0062">
        <w:rPr>
          <w:color w:val="auto"/>
        </w:rPr>
        <w:t>;</w:t>
      </w:r>
    </w:p>
    <w:p w:rsidR="00BB0062" w:rsidRDefault="00BB0062" w:rsidP="004246F1">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t>13.</w:t>
      </w:r>
      <w:r>
        <w:rPr>
          <w:color w:val="auto"/>
        </w:rPr>
        <w:tab/>
        <w:t>Övriga frågor.</w:t>
      </w:r>
    </w:p>
    <w:p w:rsidR="00BB0062" w:rsidRDefault="00BB0062" w:rsidP="00BB0062">
      <w:pPr>
        <w:pStyle w:val="Brdtext"/>
        <w:spacing w:before="113"/>
        <w:rPr>
          <w:color w:val="auto"/>
          <w:u w:val="single"/>
        </w:rPr>
      </w:pPr>
      <w:r>
        <w:rPr>
          <w:color w:val="auto"/>
        </w:rPr>
        <w:t>Be</w:t>
      </w:r>
      <w:r w:rsidR="001A5EB1">
        <w:rPr>
          <w:color w:val="auto"/>
        </w:rPr>
        <w:t xml:space="preserve">slut </w:t>
      </w:r>
      <w:r>
        <w:rPr>
          <w:color w:val="auto"/>
        </w:rPr>
        <w:t>i fråga av större ekonomisk betydelse för föreningen eller medlemmarna får inte fattas om den inte finns med i kallelsen till mötet.</w:t>
      </w:r>
    </w:p>
    <w:p w:rsidR="00BB0062" w:rsidRDefault="00BB0062" w:rsidP="00BB0062">
      <w:pPr>
        <w:pStyle w:val="RubrikPar"/>
      </w:pPr>
      <w:r>
        <w:t>22 §</w:t>
      </w:r>
      <w:r>
        <w:tab/>
        <w:t>Extra årsmöte</w:t>
      </w:r>
      <w:r>
        <w:fldChar w:fldCharType="begin"/>
      </w:r>
      <w:r>
        <w:rPr>
          <w:rFonts w:ascii="Times New Roman" w:hAnsi="Times New Roman"/>
          <w:i/>
        </w:rPr>
        <w:instrText>tc "</w:instrText>
      </w:r>
      <w:bookmarkStart w:id="25" w:name="_Toc323804205"/>
      <w:r>
        <w:instrText>22 §</w:instrText>
      </w:r>
      <w:r>
        <w:tab/>
        <w:instrText>Extra årsmöte</w:instrText>
      </w:r>
      <w:bookmarkEnd w:id="25"/>
      <w:r>
        <w:instrText>"</w:instrText>
      </w:r>
      <w:r>
        <w:fldChar w:fldCharType="end"/>
      </w:r>
    </w:p>
    <w:p w:rsidR="00BB0062" w:rsidRDefault="00BB0062" w:rsidP="00BB0062">
      <w:pPr>
        <w:pStyle w:val="Brdtext"/>
        <w:rPr>
          <w:color w:val="auto"/>
        </w:rPr>
      </w:pPr>
      <w:r>
        <w:rPr>
          <w:color w:val="auto"/>
        </w:rPr>
        <w:t>Styrelsen kan kalla medlemmarna till extra årsmöte.</w:t>
      </w:r>
    </w:p>
    <w:p w:rsidR="00BB0062" w:rsidRDefault="00BB0062" w:rsidP="00BB0062">
      <w:pPr>
        <w:pStyle w:val="Brdtext"/>
        <w:rPr>
          <w:color w:val="auto"/>
        </w:rPr>
      </w:pPr>
      <w:r>
        <w:rPr>
          <w:color w:val="auto"/>
        </w:rPr>
        <w:t>Styrelsen är skyldig att kalla till extra årsmöte när en revisor eller minst en tiondel av föreningens röstberättigade medlemmar begär det. Sådan framställning skall avfattas skriftligen och innehålla skälen för begäran.</w:t>
      </w:r>
    </w:p>
    <w:p w:rsidR="00BB0062" w:rsidRDefault="00BB0062" w:rsidP="001F30BE">
      <w:pPr>
        <w:pStyle w:val="Brdtext"/>
        <w:rPr>
          <w:color w:val="auto"/>
        </w:rPr>
      </w:pPr>
      <w:r>
        <w:rPr>
          <w:color w:val="auto"/>
        </w:rPr>
        <w:t xml:space="preserve">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i ortspressen. </w:t>
      </w:r>
    </w:p>
    <w:p w:rsidR="00BB0062" w:rsidRDefault="00BB0062" w:rsidP="00BB0062">
      <w:pPr>
        <w:pStyle w:val="Brdtext"/>
        <w:rPr>
          <w:color w:val="auto"/>
        </w:rPr>
      </w:pPr>
      <w:r>
        <w:rPr>
          <w:color w:val="auto"/>
        </w:rPr>
        <w:t>Underlåter styrelsen att utlysa eller kalla till extra årsmöte får de som gjort framställningen vidta åtgärder enligt föregående stycke.</w:t>
      </w:r>
    </w:p>
    <w:p w:rsidR="00BB0062" w:rsidRDefault="00BB0062" w:rsidP="00BB0062">
      <w:pPr>
        <w:pStyle w:val="Brdtext"/>
        <w:rPr>
          <w:color w:val="auto"/>
        </w:rPr>
      </w:pPr>
      <w:r>
        <w:rPr>
          <w:color w:val="auto"/>
        </w:rPr>
        <w:lastRenderedPageBreak/>
        <w:t>Vid extra årsmöte får endast det som föranlett mötet upptas till behandling.</w:t>
      </w:r>
    </w:p>
    <w:p w:rsidR="00BB0062" w:rsidRDefault="00BB0062" w:rsidP="007A4DB0">
      <w:pPr>
        <w:pStyle w:val="Brdtext"/>
        <w:rPr>
          <w:color w:val="auto"/>
        </w:rPr>
      </w:pPr>
      <w:r>
        <w:rPr>
          <w:color w:val="auto"/>
        </w:rPr>
        <w:t>Om rösträtt på extra årsmöte och om beslutsmässighet vid sådant möte gäller vad som sägs i 17</w:t>
      </w:r>
      <w:r w:rsidR="007A4DB0">
        <w:rPr>
          <w:color w:val="auto"/>
        </w:rPr>
        <w:t>§ och 18</w:t>
      </w:r>
      <w:r>
        <w:rPr>
          <w:color w:val="auto"/>
        </w:rPr>
        <w:t>§.</w:t>
      </w:r>
    </w:p>
    <w:p w:rsidR="00DE0BC1" w:rsidRDefault="00DE0BC1" w:rsidP="00BB0062">
      <w:pPr>
        <w:pStyle w:val="Rubrik10"/>
      </w:pPr>
    </w:p>
    <w:p w:rsidR="00BB0062" w:rsidRDefault="00BB0062" w:rsidP="00BB0062">
      <w:pPr>
        <w:pStyle w:val="Rubrik10"/>
      </w:pPr>
      <w:r>
        <w:t>VALBEREDNINGEN</w:t>
      </w:r>
      <w:r>
        <w:fldChar w:fldCharType="begin"/>
      </w:r>
      <w:r>
        <w:rPr>
          <w:rFonts w:ascii="Times New Roman" w:hAnsi="Times New Roman"/>
          <w:i/>
        </w:rPr>
        <w:instrText>tc "</w:instrText>
      </w:r>
      <w:bookmarkStart w:id="26" w:name="_Toc323804206"/>
      <w:r>
        <w:instrText>VALBEREDNINGEN</w:instrText>
      </w:r>
      <w:bookmarkEnd w:id="26"/>
      <w:r>
        <w:instrText>"</w:instrText>
      </w:r>
      <w:r>
        <w:fldChar w:fldCharType="end"/>
      </w:r>
    </w:p>
    <w:p w:rsidR="00BB0062" w:rsidRDefault="00BB0062" w:rsidP="00BB0062">
      <w:pPr>
        <w:pStyle w:val="RubrikPar"/>
      </w:pPr>
      <w:r>
        <w:t>23 §</w:t>
      </w:r>
      <w:r>
        <w:tab/>
        <w:t>Sammansättning, åligganden</w:t>
      </w:r>
      <w:r>
        <w:fldChar w:fldCharType="begin"/>
      </w:r>
      <w:r>
        <w:rPr>
          <w:rFonts w:ascii="Times New Roman" w:hAnsi="Times New Roman"/>
          <w:i/>
        </w:rPr>
        <w:instrText>tc "</w:instrText>
      </w:r>
      <w:bookmarkStart w:id="27" w:name="_Toc323804207"/>
      <w:r>
        <w:instrText>23 §</w:instrText>
      </w:r>
      <w:r>
        <w:tab/>
        <w:instrText>Sammansättning, åligganden</w:instrText>
      </w:r>
      <w:bookmarkEnd w:id="27"/>
      <w:r>
        <w:instrText>"</w:instrText>
      </w:r>
      <w:r>
        <w:fldChar w:fldCharType="end"/>
      </w:r>
    </w:p>
    <w:p w:rsidR="00BB0062" w:rsidRDefault="00BB0062" w:rsidP="001F30BE">
      <w:pPr>
        <w:pStyle w:val="Brdtext"/>
        <w:tabs>
          <w:tab w:val="clear" w:pos="397"/>
          <w:tab w:val="left" w:leader="underscore" w:pos="4535"/>
        </w:tabs>
        <w:rPr>
          <w:color w:val="auto"/>
        </w:rPr>
      </w:pPr>
      <w:r>
        <w:rPr>
          <w:color w:val="auto"/>
        </w:rPr>
        <w:t>Valberedningen består av ordförande och</w:t>
      </w:r>
      <w:r w:rsidR="001A5EB1">
        <w:rPr>
          <w:color w:val="auto"/>
        </w:rPr>
        <w:t xml:space="preserve"> </w:t>
      </w:r>
      <w:r w:rsidR="001F30BE">
        <w:rPr>
          <w:color w:val="auto"/>
        </w:rPr>
        <w:t>1</w:t>
      </w:r>
      <w:r w:rsidR="001A5EB1">
        <w:rPr>
          <w:color w:val="auto"/>
        </w:rPr>
        <w:t xml:space="preserve"> </w:t>
      </w:r>
      <w:r w:rsidR="001F30BE">
        <w:rPr>
          <w:color w:val="auto"/>
        </w:rPr>
        <w:t>övrig</w:t>
      </w:r>
      <w:r>
        <w:rPr>
          <w:color w:val="auto"/>
        </w:rPr>
        <w:t xml:space="preserve"> ledam</w:t>
      </w:r>
      <w:r w:rsidR="001F30BE">
        <w:rPr>
          <w:color w:val="auto"/>
        </w:rPr>
        <w:t>ot</w:t>
      </w:r>
      <w:r>
        <w:rPr>
          <w:color w:val="auto"/>
        </w:rPr>
        <w:t xml:space="preserve"> valda av årsmötet. Olika åldersgrupper </w:t>
      </w:r>
      <w:r w:rsidR="001F30BE">
        <w:rPr>
          <w:color w:val="auto"/>
        </w:rPr>
        <w:t>eftersträvas att</w:t>
      </w:r>
      <w:r>
        <w:rPr>
          <w:color w:val="auto"/>
        </w:rPr>
        <w:t xml:space="preserve"> finnas representerade. </w:t>
      </w:r>
    </w:p>
    <w:p w:rsidR="00BB0062" w:rsidRDefault="00BB0062" w:rsidP="00BB0062">
      <w:pPr>
        <w:pStyle w:val="Brdtext"/>
        <w:rPr>
          <w:color w:val="auto"/>
        </w:rPr>
      </w:pPr>
      <w:r>
        <w:rPr>
          <w:color w:val="auto"/>
        </w:rPr>
        <w:t>Valbered</w:t>
      </w:r>
      <w:r>
        <w:rPr>
          <w:color w:val="auto"/>
        </w:rPr>
        <w:softHyphen/>
        <w:t>ningen sam</w:t>
      </w:r>
      <w:r>
        <w:rPr>
          <w:color w:val="auto"/>
        </w:rPr>
        <w:softHyphen/>
        <w:t>manträder när ordföranden eller minst halva antalet leda</w:t>
      </w:r>
      <w:r>
        <w:rPr>
          <w:color w:val="auto"/>
        </w:rPr>
        <w:softHyphen/>
        <w:t>möter så bestämmer.</w:t>
      </w:r>
    </w:p>
    <w:p w:rsidR="00BB0062" w:rsidRPr="001F30BE" w:rsidRDefault="00BB0062" w:rsidP="001A5EB1">
      <w:pPr>
        <w:pStyle w:val="Brdtext"/>
        <w:tabs>
          <w:tab w:val="clear" w:pos="397"/>
          <w:tab w:val="left" w:leader="underscore" w:pos="3260"/>
        </w:tabs>
        <w:rPr>
          <w:color w:val="auto"/>
        </w:rPr>
      </w:pPr>
      <w:r>
        <w:rPr>
          <w:color w:val="auto"/>
        </w:rPr>
        <w:t xml:space="preserve">Valberedningen skall </w:t>
      </w:r>
      <w:r w:rsidRPr="001F30BE">
        <w:rPr>
          <w:color w:val="auto"/>
        </w:rPr>
        <w:t>senast</w:t>
      </w:r>
      <w:r w:rsidR="001A5EB1" w:rsidRPr="001F30BE">
        <w:rPr>
          <w:color w:val="auto"/>
        </w:rPr>
        <w:t xml:space="preserve"> 2 </w:t>
      </w:r>
      <w:r w:rsidRPr="001F30BE">
        <w:rPr>
          <w:color w:val="auto"/>
        </w:rPr>
        <w:t>veckor före årsmötet tillfråga dem vilkas mandattid utgår vid mötets slut, om de vill kandidera för nästa mandattid.</w:t>
      </w:r>
    </w:p>
    <w:p w:rsidR="00BB0062" w:rsidRDefault="00BB0062" w:rsidP="001A5EB1">
      <w:pPr>
        <w:pStyle w:val="Brdtext"/>
        <w:tabs>
          <w:tab w:val="clear" w:pos="397"/>
          <w:tab w:val="left" w:leader="underscore" w:pos="1332"/>
        </w:tabs>
        <w:rPr>
          <w:color w:val="auto"/>
        </w:rPr>
      </w:pPr>
      <w:r w:rsidRPr="001F30BE">
        <w:rPr>
          <w:color w:val="auto"/>
        </w:rPr>
        <w:t>Senast</w:t>
      </w:r>
      <w:r w:rsidR="001A5EB1" w:rsidRPr="001F30BE">
        <w:rPr>
          <w:color w:val="auto"/>
        </w:rPr>
        <w:t xml:space="preserve"> på</w:t>
      </w:r>
      <w:r w:rsidRPr="001F30BE">
        <w:rPr>
          <w:color w:val="auto"/>
        </w:rPr>
        <w:t xml:space="preserve"> årsmötet skall valberedningen</w:t>
      </w:r>
      <w:r>
        <w:rPr>
          <w:color w:val="auto"/>
        </w:rPr>
        <w:t xml:space="preserve"> meddela röstberättigade medlemmar sitt förslag.</w:t>
      </w:r>
    </w:p>
    <w:p w:rsidR="005006DA" w:rsidRDefault="005006DA" w:rsidP="00BB0062">
      <w:pPr>
        <w:pStyle w:val="Rubrik10"/>
      </w:pPr>
    </w:p>
    <w:p w:rsidR="00BB0062" w:rsidRDefault="00BB0062" w:rsidP="00BB0062">
      <w:pPr>
        <w:pStyle w:val="Rubrik10"/>
      </w:pPr>
      <w:r>
        <w:t>REVISORER</w:t>
      </w:r>
      <w:r>
        <w:fldChar w:fldCharType="begin"/>
      </w:r>
      <w:r>
        <w:rPr>
          <w:rFonts w:ascii="Times New Roman" w:hAnsi="Times New Roman"/>
          <w:i/>
        </w:rPr>
        <w:instrText>tc "</w:instrText>
      </w:r>
      <w:bookmarkStart w:id="28" w:name="_Toc323804208"/>
      <w:r>
        <w:instrText>REVISORER</w:instrText>
      </w:r>
      <w:bookmarkEnd w:id="28"/>
      <w:r>
        <w:instrText>"</w:instrText>
      </w:r>
      <w:r>
        <w:fldChar w:fldCharType="end"/>
      </w:r>
    </w:p>
    <w:p w:rsidR="00BB0062" w:rsidRDefault="00BB0062" w:rsidP="00BB0062">
      <w:pPr>
        <w:pStyle w:val="RubrikPar"/>
      </w:pPr>
      <w:r>
        <w:t>24 §</w:t>
      </w:r>
      <w:r>
        <w:tab/>
        <w:t>Revision</w:t>
      </w:r>
      <w:r>
        <w:fldChar w:fldCharType="begin"/>
      </w:r>
      <w:r>
        <w:rPr>
          <w:rFonts w:ascii="Times New Roman" w:hAnsi="Times New Roman"/>
          <w:i/>
        </w:rPr>
        <w:instrText>tc "</w:instrText>
      </w:r>
      <w:bookmarkStart w:id="29" w:name="_Toc323804209"/>
      <w:r>
        <w:instrText>24 §</w:instrText>
      </w:r>
      <w:r>
        <w:tab/>
        <w:instrText>Revision</w:instrText>
      </w:r>
      <w:bookmarkEnd w:id="29"/>
      <w:r>
        <w:instrText>"</w:instrText>
      </w:r>
      <w:r>
        <w:fldChar w:fldCharType="end"/>
      </w:r>
    </w:p>
    <w:p w:rsidR="00BB0062" w:rsidRDefault="00BB0062" w:rsidP="00BB0062">
      <w:pPr>
        <w:pStyle w:val="Brdtext"/>
        <w:rPr>
          <w:color w:val="auto"/>
        </w:rPr>
      </w:pPr>
      <w:r>
        <w:rPr>
          <w:color w:val="auto"/>
        </w:rPr>
        <w:t>Revisorerna har rätt att fortlöpande ta del av föreningens räkenskaper, årsmötes- och sty</w:t>
      </w:r>
      <w:r>
        <w:rPr>
          <w:color w:val="auto"/>
        </w:rPr>
        <w:softHyphen/>
        <w:t>relseprotokoll och övriga handlingar.</w:t>
      </w:r>
    </w:p>
    <w:p w:rsidR="00BB0062" w:rsidRDefault="00BB0062" w:rsidP="001F30BE">
      <w:pPr>
        <w:pStyle w:val="Brdtext"/>
        <w:rPr>
          <w:color w:val="auto"/>
        </w:rPr>
      </w:pPr>
      <w:r>
        <w:rPr>
          <w:color w:val="auto"/>
        </w:rPr>
        <w:t xml:space="preserve">Föreningens räkenskaper skall vara revisorerna tillhanda senast </w:t>
      </w:r>
      <w:r w:rsidR="001F30BE" w:rsidRPr="001F30BE">
        <w:rPr>
          <w:color w:val="auto"/>
        </w:rPr>
        <w:t>4</w:t>
      </w:r>
      <w:r w:rsidR="0069481E" w:rsidRPr="001F30BE">
        <w:rPr>
          <w:color w:val="auto"/>
        </w:rPr>
        <w:t xml:space="preserve"> veckor</w:t>
      </w:r>
      <w:r>
        <w:rPr>
          <w:color w:val="auto"/>
        </w:rPr>
        <w:t xml:space="preserve"> före års</w:t>
      </w:r>
      <w:r>
        <w:rPr>
          <w:color w:val="auto"/>
        </w:rPr>
        <w:softHyphen/>
        <w:t>mötet.</w:t>
      </w:r>
    </w:p>
    <w:p w:rsidR="00BB0062" w:rsidRDefault="00BB0062" w:rsidP="003554A6">
      <w:pPr>
        <w:pStyle w:val="Brdtext"/>
        <w:rPr>
          <w:color w:val="auto"/>
        </w:rPr>
      </w:pPr>
      <w:r>
        <w:rPr>
          <w:color w:val="auto"/>
        </w:rPr>
        <w:t>Revisorerna skall granska styrelsens förvaltning och räkenskaper för det senaste verksamhets- och räkenskapsåret samt till styrelsen överlämna revisionsberättelse se</w:t>
      </w:r>
      <w:r>
        <w:rPr>
          <w:color w:val="auto"/>
        </w:rPr>
        <w:softHyphen/>
        <w:t xml:space="preserve">nast </w:t>
      </w:r>
      <w:r w:rsidR="003554A6">
        <w:rPr>
          <w:color w:val="auto"/>
        </w:rPr>
        <w:t>7</w:t>
      </w:r>
      <w:r>
        <w:rPr>
          <w:color w:val="auto"/>
        </w:rPr>
        <w:t xml:space="preserve"> dagar före årsmötet.</w:t>
      </w:r>
    </w:p>
    <w:p w:rsidR="00DE0BC1" w:rsidRDefault="00DE0BC1" w:rsidP="00BB0062">
      <w:pPr>
        <w:pStyle w:val="Rubrik10"/>
      </w:pPr>
    </w:p>
    <w:p w:rsidR="00BB0062" w:rsidRDefault="00BB0062" w:rsidP="00BB0062">
      <w:pPr>
        <w:pStyle w:val="Rubrik10"/>
      </w:pPr>
      <w:r>
        <w:t>STYRELSEN</w:t>
      </w:r>
      <w:r>
        <w:fldChar w:fldCharType="begin"/>
      </w:r>
      <w:r>
        <w:rPr>
          <w:rFonts w:ascii="Times New Roman" w:hAnsi="Times New Roman"/>
          <w:i/>
        </w:rPr>
        <w:instrText>tc "</w:instrText>
      </w:r>
      <w:bookmarkStart w:id="30" w:name="_Toc323804210"/>
      <w:r>
        <w:instrText>STYRELSEN</w:instrText>
      </w:r>
      <w:bookmarkEnd w:id="30"/>
      <w:r>
        <w:instrText>"</w:instrText>
      </w:r>
      <w:r>
        <w:fldChar w:fldCharType="end"/>
      </w:r>
    </w:p>
    <w:p w:rsidR="00BB0062" w:rsidRDefault="00BB0062" w:rsidP="00BB0062">
      <w:pPr>
        <w:pStyle w:val="RubrikPar"/>
      </w:pPr>
      <w:r>
        <w:t>25 §</w:t>
      </w:r>
      <w:r>
        <w:tab/>
        <w:t>Sammansättning</w:t>
      </w:r>
      <w:r>
        <w:fldChar w:fldCharType="begin"/>
      </w:r>
      <w:r>
        <w:rPr>
          <w:rFonts w:ascii="Times New Roman" w:hAnsi="Times New Roman"/>
          <w:i/>
        </w:rPr>
        <w:instrText>tc "</w:instrText>
      </w:r>
      <w:bookmarkStart w:id="31" w:name="_Toc323804211"/>
      <w:r>
        <w:instrText>25 §</w:instrText>
      </w:r>
      <w:r>
        <w:tab/>
        <w:instrText>Sammansättning</w:instrText>
      </w:r>
      <w:bookmarkEnd w:id="31"/>
      <w:r>
        <w:instrText>"</w:instrText>
      </w:r>
      <w:r>
        <w:fldChar w:fldCharType="end"/>
      </w:r>
    </w:p>
    <w:p w:rsidR="00BB0062" w:rsidRDefault="00BB0062" w:rsidP="009C2068">
      <w:pPr>
        <w:pStyle w:val="Brdtext"/>
        <w:tabs>
          <w:tab w:val="left" w:leader="underscore" w:pos="4082"/>
        </w:tabs>
        <w:rPr>
          <w:color w:val="auto"/>
        </w:rPr>
      </w:pPr>
      <w:r>
        <w:rPr>
          <w:color w:val="auto"/>
        </w:rPr>
        <w:t>Styrelsen består av ordförande samt</w:t>
      </w:r>
      <w:r w:rsidR="009C2068">
        <w:rPr>
          <w:color w:val="auto"/>
        </w:rPr>
        <w:t xml:space="preserve"> </w:t>
      </w:r>
      <w:r w:rsidR="009C2068" w:rsidRPr="00C67869">
        <w:rPr>
          <w:color w:val="auto"/>
        </w:rPr>
        <w:t>5-</w:t>
      </w:r>
      <w:r w:rsidR="003554A6" w:rsidRPr="00C67869">
        <w:rPr>
          <w:color w:val="auto"/>
        </w:rPr>
        <w:t>7</w:t>
      </w:r>
      <w:r w:rsidR="0069481E" w:rsidRPr="00720247">
        <w:rPr>
          <w:color w:val="auto"/>
        </w:rPr>
        <w:t xml:space="preserve"> övriga </w:t>
      </w:r>
      <w:r w:rsidR="003554A6" w:rsidRPr="00720247">
        <w:rPr>
          <w:color w:val="auto"/>
        </w:rPr>
        <w:t>medlemmar i form av</w:t>
      </w:r>
      <w:r w:rsidR="0069481E" w:rsidRPr="00720247">
        <w:rPr>
          <w:color w:val="auto"/>
        </w:rPr>
        <w:t>, sekreterare, kassör, l</w:t>
      </w:r>
      <w:r w:rsidR="00720247">
        <w:rPr>
          <w:color w:val="auto"/>
        </w:rPr>
        <w:t>edamot, suppleant</w:t>
      </w:r>
      <w:r w:rsidR="0069481E" w:rsidRPr="00720247">
        <w:rPr>
          <w:color w:val="auto"/>
        </w:rPr>
        <w:t>, sponsoransvarig, revisor, sam</w:t>
      </w:r>
      <w:bookmarkStart w:id="32" w:name="_GoBack"/>
      <w:bookmarkEnd w:id="32"/>
      <w:r w:rsidR="0069481E" w:rsidRPr="00720247">
        <w:rPr>
          <w:color w:val="auto"/>
        </w:rPr>
        <w:t>t valberedning</w:t>
      </w:r>
      <w:r w:rsidR="0069481E">
        <w:rPr>
          <w:color w:val="auto"/>
        </w:rPr>
        <w:t xml:space="preserve">. </w:t>
      </w:r>
      <w:r>
        <w:rPr>
          <w:color w:val="auto"/>
        </w:rPr>
        <w:t xml:space="preserve">Styrelsen </w:t>
      </w:r>
      <w:r w:rsidR="00720247">
        <w:rPr>
          <w:color w:val="auto"/>
        </w:rPr>
        <w:t>bör</w:t>
      </w:r>
      <w:r>
        <w:rPr>
          <w:color w:val="auto"/>
        </w:rPr>
        <w:t xml:space="preserve"> bestå av kvinnor och män.</w:t>
      </w:r>
    </w:p>
    <w:p w:rsidR="00BB0062" w:rsidRDefault="00BB0062" w:rsidP="0069481E">
      <w:pPr>
        <w:pStyle w:val="Brdtext"/>
        <w:rPr>
          <w:color w:val="auto"/>
        </w:rPr>
      </w:pPr>
      <w:r>
        <w:rPr>
          <w:color w:val="auto"/>
        </w:rPr>
        <w:t>Styrelsen utser inom sig sekreterare, kassör och de övriga befatt</w:t>
      </w:r>
      <w:r>
        <w:rPr>
          <w:color w:val="auto"/>
        </w:rPr>
        <w:softHyphen/>
        <w:t>ningshavare som behövs.</w:t>
      </w:r>
    </w:p>
    <w:p w:rsidR="00BB0062" w:rsidRDefault="00BB0062" w:rsidP="00BB0062">
      <w:pPr>
        <w:pStyle w:val="Brdtext"/>
        <w:rPr>
          <w:color w:val="auto"/>
        </w:rPr>
      </w:pPr>
      <w:r>
        <w:rPr>
          <w:color w:val="auto"/>
        </w:rPr>
        <w:t>Vid förhinder för ledamot inträder suppleant enligt av årsmötet fastställd turordning. Avgår ledamot före mandattidens utgång inträder suppleant i dennes ställe enligt samma ordning för tiden t.o.m. nästföljande årsmöte.</w:t>
      </w:r>
    </w:p>
    <w:p w:rsidR="00BB0062" w:rsidRDefault="00BB0062" w:rsidP="00BB0062">
      <w:pPr>
        <w:pStyle w:val="Brdtext"/>
        <w:rPr>
          <w:color w:val="auto"/>
        </w:rPr>
      </w:pPr>
      <w:r>
        <w:rPr>
          <w:color w:val="auto"/>
        </w:rPr>
        <w:t>Styrelsen får utse person till adjungerad ledamot. Sådan ledamot har inte rösträtt men kan efter beslut av styrelsen ges yttrande- och fö</w:t>
      </w:r>
      <w:r w:rsidR="0069481E">
        <w:rPr>
          <w:color w:val="auto"/>
        </w:rPr>
        <w:t xml:space="preserve">rslagsrätt. Han får utses till </w:t>
      </w:r>
      <w:r>
        <w:rPr>
          <w:color w:val="auto"/>
        </w:rPr>
        <w:t>befatt</w:t>
      </w:r>
      <w:r>
        <w:rPr>
          <w:color w:val="auto"/>
        </w:rPr>
        <w:softHyphen/>
        <w:t xml:space="preserve">ning inom styrelsen. </w:t>
      </w:r>
    </w:p>
    <w:p w:rsidR="00BB0062" w:rsidRDefault="00BB0062" w:rsidP="00BB0062">
      <w:pPr>
        <w:pStyle w:val="RubrikPar"/>
      </w:pPr>
      <w:r>
        <w:lastRenderedPageBreak/>
        <w:t>26 §</w:t>
      </w:r>
      <w:r>
        <w:tab/>
        <w:t>Styrelsens åligganden</w:t>
      </w:r>
      <w:r>
        <w:fldChar w:fldCharType="begin"/>
      </w:r>
      <w:r>
        <w:rPr>
          <w:rFonts w:ascii="Times New Roman" w:hAnsi="Times New Roman"/>
          <w:i/>
        </w:rPr>
        <w:instrText>tc "</w:instrText>
      </w:r>
      <w:bookmarkStart w:id="33" w:name="_Toc323804212"/>
      <w:r>
        <w:instrText>26 §</w:instrText>
      </w:r>
      <w:r>
        <w:tab/>
        <w:instrText>Styrelsens åligganden</w:instrText>
      </w:r>
      <w:bookmarkEnd w:id="33"/>
      <w:r>
        <w:instrText>"</w:instrText>
      </w:r>
      <w:r>
        <w:fldChar w:fldCharType="end"/>
      </w:r>
    </w:p>
    <w:p w:rsidR="00BB0062" w:rsidRDefault="00BB0062" w:rsidP="00BB0062">
      <w:pPr>
        <w:pStyle w:val="Brdtext"/>
        <w:rPr>
          <w:color w:val="auto"/>
        </w:rPr>
      </w:pPr>
      <w:r>
        <w:rPr>
          <w:color w:val="auto"/>
        </w:rPr>
        <w:t>När årsmöte inte är samlat är styrelsen föreningens beslutande organ och ansvarar för föreningens angelägenheter.</w:t>
      </w:r>
    </w:p>
    <w:p w:rsidR="00BB0062" w:rsidRDefault="00BB0062" w:rsidP="00BB0062">
      <w:pPr>
        <w:pStyle w:val="Brdtext"/>
        <w:rPr>
          <w:color w:val="auto"/>
        </w:rPr>
      </w:pPr>
      <w:r>
        <w:rPr>
          <w:color w:val="auto"/>
        </w:rPr>
        <w:t>Styrelsen skall - inom ramen för RF:s, vederbörande SF:s och dessa stadgar - svara för föreningens verksamhet enligt fastställda planer samt tillvarata medlemmarnas intressen.</w:t>
      </w:r>
    </w:p>
    <w:p w:rsidR="00BB0062" w:rsidRDefault="00BB0062" w:rsidP="00BB0062">
      <w:pPr>
        <w:pStyle w:val="Brdtext"/>
        <w:rPr>
          <w:color w:val="auto"/>
        </w:rPr>
      </w:pPr>
      <w:r>
        <w:rPr>
          <w:color w:val="auto"/>
        </w:rPr>
        <w:t>Det åligger styrelsen särskilt att</w:t>
      </w:r>
    </w:p>
    <w:p w:rsidR="00BB0062" w:rsidRDefault="00BB0062" w:rsidP="00BB0062">
      <w:pPr>
        <w:pStyle w:val="Brdtext"/>
        <w:rPr>
          <w:color w:val="auto"/>
        </w:rPr>
      </w:pPr>
      <w:r>
        <w:rPr>
          <w:color w:val="auto"/>
        </w:rPr>
        <w:t>•</w:t>
      </w:r>
      <w:r>
        <w:rPr>
          <w:color w:val="auto"/>
        </w:rPr>
        <w:tab/>
        <w:t>tillse att för föreningen gällande lagar och bindande regler iakttas,</w:t>
      </w:r>
    </w:p>
    <w:p w:rsidR="00BB0062" w:rsidRDefault="00BB0062" w:rsidP="00BB0062">
      <w:pPr>
        <w:pStyle w:val="Brdtext"/>
        <w:rPr>
          <w:color w:val="auto"/>
        </w:rPr>
      </w:pPr>
      <w:r>
        <w:rPr>
          <w:color w:val="auto"/>
        </w:rPr>
        <w:t>•</w:t>
      </w:r>
      <w:r>
        <w:rPr>
          <w:color w:val="auto"/>
        </w:rPr>
        <w:tab/>
        <w:t>verkställa av årsmötet fattade beslut,</w:t>
      </w:r>
    </w:p>
    <w:p w:rsidR="00BB0062" w:rsidRDefault="00BB0062" w:rsidP="00BB0062">
      <w:pPr>
        <w:pStyle w:val="Brdtext"/>
        <w:rPr>
          <w:color w:val="auto"/>
        </w:rPr>
      </w:pPr>
      <w:r>
        <w:rPr>
          <w:color w:val="auto"/>
        </w:rPr>
        <w:t>•</w:t>
      </w:r>
      <w:r>
        <w:rPr>
          <w:color w:val="auto"/>
        </w:rPr>
        <w:tab/>
        <w:t>planera, leda och fördela arbetet inom föreningen,</w:t>
      </w:r>
    </w:p>
    <w:p w:rsidR="00BB0062" w:rsidRDefault="00BB0062" w:rsidP="00BB0062">
      <w:pPr>
        <w:pStyle w:val="Brdtext"/>
        <w:rPr>
          <w:color w:val="auto"/>
        </w:rPr>
      </w:pPr>
      <w:r>
        <w:rPr>
          <w:color w:val="auto"/>
        </w:rPr>
        <w:t>•</w:t>
      </w:r>
      <w:r>
        <w:rPr>
          <w:color w:val="auto"/>
        </w:rPr>
        <w:tab/>
        <w:t>ansvara för och förvalta föreningens medel,</w:t>
      </w:r>
    </w:p>
    <w:p w:rsidR="00BB0062" w:rsidRDefault="00BB0062" w:rsidP="00BB0062">
      <w:pPr>
        <w:pStyle w:val="Brdtext"/>
        <w:rPr>
          <w:color w:val="auto"/>
        </w:rPr>
      </w:pPr>
      <w:r>
        <w:rPr>
          <w:color w:val="auto"/>
        </w:rPr>
        <w:t>•</w:t>
      </w:r>
      <w:r>
        <w:rPr>
          <w:color w:val="auto"/>
        </w:rPr>
        <w:tab/>
        <w:t>tillställa revisorerna räkenskaper m m enligt 24 §, och</w:t>
      </w:r>
    </w:p>
    <w:p w:rsidR="00BB0062" w:rsidRDefault="00BB0062" w:rsidP="00BB0062">
      <w:pPr>
        <w:pStyle w:val="Brdtext"/>
        <w:rPr>
          <w:color w:val="auto"/>
        </w:rPr>
      </w:pPr>
      <w:r>
        <w:rPr>
          <w:color w:val="auto"/>
        </w:rPr>
        <w:t>•</w:t>
      </w:r>
      <w:r>
        <w:rPr>
          <w:color w:val="auto"/>
        </w:rPr>
        <w:tab/>
        <w:t>förbereda årsmöte.</w:t>
      </w:r>
    </w:p>
    <w:p w:rsidR="00BB0062" w:rsidRDefault="00BB0062" w:rsidP="0069481E">
      <w:pPr>
        <w:pStyle w:val="Brdtext"/>
        <w:rPr>
          <w:color w:val="auto"/>
        </w:rPr>
      </w:pPr>
      <w:r>
        <w:rPr>
          <w:color w:val="auto"/>
        </w:rPr>
        <w:t>Ordföranden är föreningens officiella representant. Ordföranden skall leda styrelsens förhandlingar och arbete samt övervaka att föreningens stadgar och övriga för för</w:t>
      </w:r>
      <w:r>
        <w:rPr>
          <w:color w:val="auto"/>
        </w:rPr>
        <w:softHyphen/>
        <w:t xml:space="preserve">eningen bindande regler och beslut efterlevs. Har ordföranden förhinder skall </w:t>
      </w:r>
      <w:r w:rsidR="0069481E" w:rsidRPr="00720247">
        <w:rPr>
          <w:color w:val="auto"/>
        </w:rPr>
        <w:t>kassören</w:t>
      </w:r>
      <w:r>
        <w:rPr>
          <w:color w:val="auto"/>
        </w:rPr>
        <w:t xml:space="preserve"> träda in i ordförandens ställe. Styrelsen skall besluta om fördelning av ar</w:t>
      </w:r>
      <w:r>
        <w:rPr>
          <w:color w:val="auto"/>
        </w:rPr>
        <w:softHyphen/>
        <w:t>betsuppgifterna i övrigt. Har inte annat beslutats ankommer nedan angivna uppgifter på sekreteraren och kassören.</w:t>
      </w:r>
    </w:p>
    <w:p w:rsidR="00BB0062" w:rsidRPr="007A4DB0" w:rsidRDefault="00BB0062" w:rsidP="00BB006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b/>
          <w:bCs/>
          <w:i/>
        </w:rPr>
      </w:pPr>
      <w:r w:rsidRPr="007A4DB0">
        <w:rPr>
          <w:b/>
          <w:bCs/>
        </w:rPr>
        <w:t>Sekreteraren</w:t>
      </w:r>
    </w:p>
    <w:p w:rsidR="00BB0062" w:rsidRDefault="00BB0062" w:rsidP="00BB0062">
      <w:pPr>
        <w:pStyle w:val="Brdtext"/>
        <w:rPr>
          <w:color w:val="auto"/>
        </w:rPr>
      </w:pPr>
      <w:r>
        <w:rPr>
          <w:color w:val="auto"/>
        </w:rPr>
        <w:t>•</w:t>
      </w:r>
      <w:r>
        <w:rPr>
          <w:color w:val="auto"/>
        </w:rPr>
        <w:tab/>
        <w:t>förbereda styrelsens sammanträden och föreningens möten,</w:t>
      </w:r>
    </w:p>
    <w:p w:rsidR="00BB0062" w:rsidRDefault="00BB0062" w:rsidP="00BB0062">
      <w:pPr>
        <w:pStyle w:val="Brdtext"/>
        <w:rPr>
          <w:color w:val="auto"/>
        </w:rPr>
      </w:pPr>
      <w:r>
        <w:rPr>
          <w:color w:val="auto"/>
        </w:rPr>
        <w:t>•</w:t>
      </w:r>
      <w:r>
        <w:rPr>
          <w:color w:val="auto"/>
        </w:rPr>
        <w:tab/>
        <w:t>föra protokoll över styrelsens sammanträden,</w:t>
      </w:r>
    </w:p>
    <w:p w:rsidR="00BB0062" w:rsidRDefault="00BB0062" w:rsidP="00CD36D5">
      <w:pPr>
        <w:pStyle w:val="Brdtext"/>
        <w:rPr>
          <w:color w:val="auto"/>
        </w:rPr>
      </w:pPr>
      <w:r>
        <w:rPr>
          <w:color w:val="auto"/>
        </w:rPr>
        <w:t>•</w:t>
      </w:r>
      <w:r>
        <w:rPr>
          <w:color w:val="auto"/>
        </w:rPr>
        <w:tab/>
        <w:t xml:space="preserve">se till att föreningens handlingar hålls ordnade och förvaras på ett </w:t>
      </w:r>
      <w:r>
        <w:rPr>
          <w:color w:val="auto"/>
        </w:rPr>
        <w:br/>
      </w:r>
      <w:r>
        <w:rPr>
          <w:color w:val="auto"/>
        </w:rPr>
        <w:tab/>
        <w:t>betryggande sätt samt ansvara för att föreningens historia dokumen-</w:t>
      </w:r>
      <w:r>
        <w:rPr>
          <w:color w:val="auto"/>
        </w:rPr>
        <w:br/>
      </w:r>
      <w:r>
        <w:rPr>
          <w:color w:val="auto"/>
        </w:rPr>
        <w:tab/>
        <w:t>teras,</w:t>
      </w:r>
    </w:p>
    <w:p w:rsidR="00BB0062" w:rsidRDefault="00BB0062" w:rsidP="00626800">
      <w:pPr>
        <w:pStyle w:val="Brdtext"/>
        <w:rPr>
          <w:color w:val="auto"/>
        </w:rPr>
      </w:pPr>
      <w:r>
        <w:rPr>
          <w:color w:val="auto"/>
        </w:rPr>
        <w:t>•</w:t>
      </w:r>
      <w:r>
        <w:rPr>
          <w:color w:val="auto"/>
        </w:rPr>
        <w:tab/>
        <w:t xml:space="preserve">om ordföranden inte bestämmer annat, underteckna utgående </w:t>
      </w:r>
      <w:r>
        <w:rPr>
          <w:color w:val="auto"/>
        </w:rPr>
        <w:br/>
      </w:r>
      <w:r>
        <w:rPr>
          <w:color w:val="auto"/>
        </w:rPr>
        <w:tab/>
        <w:t>handlingar,</w:t>
      </w:r>
    </w:p>
    <w:p w:rsidR="00BB0062" w:rsidRPr="007A4DB0" w:rsidRDefault="00BB0062" w:rsidP="00BB0062">
      <w:pPr>
        <w:keepNext/>
        <w:tabs>
          <w:tab w:val="left" w:pos="426"/>
          <w:tab w:val="left" w:pos="1304"/>
        </w:tabs>
        <w:ind w:left="426" w:right="835" w:hanging="426"/>
        <w:rPr>
          <w:b/>
          <w:bCs/>
          <w:i/>
        </w:rPr>
      </w:pPr>
      <w:r w:rsidRPr="007A4DB0">
        <w:rPr>
          <w:b/>
          <w:bCs/>
        </w:rPr>
        <w:t>Kassören</w:t>
      </w:r>
    </w:p>
    <w:p w:rsidR="00BB0062" w:rsidRDefault="00BB0062" w:rsidP="00BB0062">
      <w:pPr>
        <w:pStyle w:val="Brdtext"/>
        <w:rPr>
          <w:color w:val="auto"/>
        </w:rPr>
      </w:pPr>
      <w:r>
        <w:rPr>
          <w:color w:val="auto"/>
        </w:rPr>
        <w:t>•</w:t>
      </w:r>
      <w:r>
        <w:rPr>
          <w:color w:val="auto"/>
        </w:rPr>
        <w:tab/>
        <w:t xml:space="preserve">föra medlemsförteckning och se till att medlemmarna betalar </w:t>
      </w:r>
      <w:r>
        <w:rPr>
          <w:color w:val="auto"/>
        </w:rPr>
        <w:br/>
      </w:r>
      <w:r>
        <w:rPr>
          <w:color w:val="auto"/>
        </w:rPr>
        <w:tab/>
        <w:t>beslutade avgifter till föreningen,</w:t>
      </w:r>
    </w:p>
    <w:p w:rsidR="00BB0062" w:rsidRDefault="00BB0062" w:rsidP="00BB0062">
      <w:pPr>
        <w:pStyle w:val="Brdtext"/>
        <w:rPr>
          <w:color w:val="auto"/>
        </w:rPr>
      </w:pPr>
      <w:r>
        <w:rPr>
          <w:color w:val="auto"/>
        </w:rPr>
        <w:t>•</w:t>
      </w:r>
      <w:r>
        <w:rPr>
          <w:color w:val="auto"/>
        </w:rPr>
        <w:tab/>
        <w:t>se till att föreningen söker bidrag från stat, kommun och idrotts-</w:t>
      </w:r>
      <w:r>
        <w:rPr>
          <w:color w:val="auto"/>
        </w:rPr>
        <w:br/>
      </w:r>
      <w:r>
        <w:rPr>
          <w:color w:val="auto"/>
        </w:rPr>
        <w:tab/>
        <w:t xml:space="preserve">organisationer m.fl, </w:t>
      </w:r>
    </w:p>
    <w:p w:rsidR="00BB0062" w:rsidRDefault="00BB0062" w:rsidP="00BB0062">
      <w:pPr>
        <w:pStyle w:val="Brdtext"/>
        <w:rPr>
          <w:color w:val="auto"/>
        </w:rPr>
      </w:pPr>
      <w:r>
        <w:rPr>
          <w:color w:val="auto"/>
        </w:rPr>
        <w:t>•</w:t>
      </w:r>
      <w:r>
        <w:rPr>
          <w:color w:val="auto"/>
        </w:rPr>
        <w:tab/>
        <w:t xml:space="preserve">svara för föreningens bokföring vilket innebär skyldighet att föra </w:t>
      </w:r>
      <w:r>
        <w:rPr>
          <w:color w:val="auto"/>
        </w:rPr>
        <w:br/>
      </w:r>
      <w:r>
        <w:rPr>
          <w:color w:val="auto"/>
        </w:rPr>
        <w:tab/>
        <w:t>bok över för</w:t>
      </w:r>
      <w:r>
        <w:rPr>
          <w:color w:val="auto"/>
        </w:rPr>
        <w:softHyphen/>
        <w:t>eningens räkenskaper,</w:t>
      </w:r>
    </w:p>
    <w:p w:rsidR="00BB0062" w:rsidRDefault="00BB0062" w:rsidP="00BB0062">
      <w:pPr>
        <w:pStyle w:val="Brdtext"/>
        <w:rPr>
          <w:color w:val="auto"/>
        </w:rPr>
      </w:pPr>
      <w:r>
        <w:rPr>
          <w:color w:val="auto"/>
        </w:rPr>
        <w:t>•</w:t>
      </w:r>
      <w:r>
        <w:rPr>
          <w:color w:val="auto"/>
        </w:rPr>
        <w:tab/>
        <w:t>årligen upprätta balans- samt resultaträkningar,</w:t>
      </w:r>
    </w:p>
    <w:p w:rsidR="00BB0062" w:rsidRDefault="00BB0062" w:rsidP="00BB0062">
      <w:pPr>
        <w:pStyle w:val="Brdtext"/>
        <w:rPr>
          <w:color w:val="auto"/>
        </w:rPr>
      </w:pPr>
      <w:r>
        <w:rPr>
          <w:color w:val="auto"/>
        </w:rPr>
        <w:t>•</w:t>
      </w:r>
      <w:r>
        <w:rPr>
          <w:color w:val="auto"/>
        </w:rPr>
        <w:tab/>
        <w:t>utarbeta underlag för budget och budgetuppföljning,</w:t>
      </w:r>
    </w:p>
    <w:p w:rsidR="00BB0062" w:rsidRDefault="00BB0062" w:rsidP="00BB0062">
      <w:pPr>
        <w:pStyle w:val="Brdtext"/>
        <w:rPr>
          <w:color w:val="auto"/>
        </w:rPr>
      </w:pPr>
      <w:r>
        <w:rPr>
          <w:color w:val="auto"/>
        </w:rPr>
        <w:t>•</w:t>
      </w:r>
      <w:r>
        <w:rPr>
          <w:color w:val="auto"/>
        </w:rPr>
        <w:tab/>
        <w:t>se till att föreningens skatter, avgifter och skulder betalas i rätt tid,</w:t>
      </w:r>
    </w:p>
    <w:p w:rsidR="00BB0062" w:rsidRDefault="00BB0062" w:rsidP="00BB0062">
      <w:pPr>
        <w:pStyle w:val="Brdtext"/>
        <w:rPr>
          <w:color w:val="auto"/>
        </w:rPr>
      </w:pPr>
      <w:r>
        <w:rPr>
          <w:color w:val="auto"/>
        </w:rPr>
        <w:lastRenderedPageBreak/>
        <w:t>•</w:t>
      </w:r>
      <w:r>
        <w:rPr>
          <w:color w:val="auto"/>
        </w:rPr>
        <w:tab/>
        <w:t xml:space="preserve">i förekommande fall upprätta och avge allmän självdeklaration, </w:t>
      </w:r>
      <w:r>
        <w:rPr>
          <w:color w:val="auto"/>
        </w:rPr>
        <w:br/>
      </w:r>
      <w:r>
        <w:rPr>
          <w:color w:val="auto"/>
        </w:rPr>
        <w:tab/>
        <w:t xml:space="preserve">särskild uppgift, kontrolluppgifter, uppbördsdeklarationer och </w:t>
      </w:r>
      <w:r>
        <w:rPr>
          <w:color w:val="auto"/>
        </w:rPr>
        <w:br/>
      </w:r>
      <w:r>
        <w:rPr>
          <w:color w:val="auto"/>
        </w:rPr>
        <w:tab/>
        <w:t>övriga föreskrivna uppgifter inom skatte- och avgiftsområdet,</w:t>
      </w:r>
    </w:p>
    <w:p w:rsidR="00BB0062" w:rsidRDefault="00BB0062" w:rsidP="00BB0062">
      <w:pPr>
        <w:pStyle w:val="Brdtext"/>
        <w:rPr>
          <w:color w:val="auto"/>
        </w:rPr>
      </w:pPr>
      <w:r>
        <w:rPr>
          <w:color w:val="auto"/>
        </w:rPr>
        <w:t>•</w:t>
      </w:r>
      <w:r>
        <w:rPr>
          <w:color w:val="auto"/>
        </w:rPr>
        <w:tab/>
        <w:t xml:space="preserve">föra inventarieförteckning, i vilken också av föreningen förvärvade </w:t>
      </w:r>
      <w:r>
        <w:rPr>
          <w:color w:val="auto"/>
        </w:rPr>
        <w:br/>
      </w:r>
      <w:r>
        <w:rPr>
          <w:color w:val="auto"/>
        </w:rPr>
        <w:tab/>
        <w:t xml:space="preserve">priser införs, </w:t>
      </w:r>
    </w:p>
    <w:p w:rsidR="00BB0062" w:rsidRDefault="00BB0062" w:rsidP="00BB0062">
      <w:pPr>
        <w:pStyle w:val="RubrikPar"/>
      </w:pPr>
      <w:r>
        <w:t>27 §</w:t>
      </w:r>
      <w:r>
        <w:tab/>
        <w:t>Kallelse, beslutsmässighet och omröstning</w:t>
      </w:r>
      <w:r>
        <w:fldChar w:fldCharType="begin"/>
      </w:r>
      <w:r>
        <w:rPr>
          <w:rFonts w:ascii="Times New Roman" w:hAnsi="Times New Roman"/>
          <w:i/>
        </w:rPr>
        <w:instrText>tc "</w:instrText>
      </w:r>
      <w:bookmarkStart w:id="34" w:name="_Toc323804213"/>
      <w:r>
        <w:instrText>27 §</w:instrText>
      </w:r>
      <w:r>
        <w:tab/>
        <w:instrText>Kallelse, beslutsmässighet och omröstning</w:instrText>
      </w:r>
      <w:bookmarkEnd w:id="34"/>
      <w:r>
        <w:instrText>"</w:instrText>
      </w:r>
      <w:r>
        <w:fldChar w:fldCharType="end"/>
      </w:r>
    </w:p>
    <w:p w:rsidR="00BB0062" w:rsidRDefault="00BB0062" w:rsidP="00BB0062">
      <w:pPr>
        <w:pStyle w:val="Brdtext"/>
        <w:rPr>
          <w:color w:val="auto"/>
        </w:rPr>
      </w:pPr>
      <w:r>
        <w:rPr>
          <w:color w:val="auto"/>
        </w:rPr>
        <w:t>Styrelsen sammanträder på kallelse av ordföranden</w:t>
      </w:r>
      <w:r w:rsidR="00626800">
        <w:rPr>
          <w:color w:val="auto"/>
        </w:rPr>
        <w:t xml:space="preserve">, eller då minst halva antalet </w:t>
      </w:r>
      <w:r>
        <w:rPr>
          <w:color w:val="auto"/>
        </w:rPr>
        <w:t>le</w:t>
      </w:r>
      <w:r>
        <w:rPr>
          <w:color w:val="auto"/>
        </w:rPr>
        <w:softHyphen/>
        <w:t xml:space="preserve">damöter har begärt det.  </w:t>
      </w:r>
    </w:p>
    <w:p w:rsidR="00BB0062" w:rsidRDefault="00BB0062" w:rsidP="00BB0062">
      <w:pPr>
        <w:pStyle w:val="Brdtext"/>
        <w:rPr>
          <w:color w:val="auto"/>
        </w:rPr>
      </w:pPr>
      <w:r>
        <w:rPr>
          <w:color w:val="auto"/>
        </w:rPr>
        <w:t>Styrelsen är besluts</w:t>
      </w:r>
      <w:r>
        <w:rPr>
          <w:color w:val="auto"/>
        </w:rPr>
        <w:softHyphen/>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BB0062" w:rsidRDefault="00BB0062" w:rsidP="00BB0062">
      <w:pPr>
        <w:pStyle w:val="Brdtext"/>
        <w:rPr>
          <w:color w:val="auto"/>
        </w:rPr>
      </w:pPr>
      <w:r>
        <w:rPr>
          <w:color w:val="auto"/>
        </w:rPr>
        <w:t>I brådskande fall får ordföranden besluta att ärende skall avgöras genom skriftlig omröstning eller vid telefonsammanträde. Om särskilt protokoll inte upprättas skall sådant beslut anmälas vid det när</w:t>
      </w:r>
      <w:r>
        <w:rPr>
          <w:color w:val="auto"/>
        </w:rPr>
        <w:softHyphen/>
        <w:t>mast därefter följande sammanträdet.</w:t>
      </w:r>
    </w:p>
    <w:p w:rsidR="00BB0062" w:rsidRDefault="00BB0062" w:rsidP="0069481E">
      <w:pPr>
        <w:pStyle w:val="Brdtext"/>
        <w:rPr>
          <w:color w:val="auto"/>
        </w:rPr>
      </w:pPr>
      <w:r>
        <w:rPr>
          <w:color w:val="auto"/>
        </w:rPr>
        <w:t>Vid sammanträde skall protokoll föras. Avvikande mening skall antecknas till proto</w:t>
      </w:r>
      <w:r>
        <w:rPr>
          <w:color w:val="auto"/>
        </w:rPr>
        <w:softHyphen/>
        <w:t>kollet.</w:t>
      </w:r>
    </w:p>
    <w:p w:rsidR="00BB0062" w:rsidRDefault="00BB0062" w:rsidP="00BB0062">
      <w:pPr>
        <w:pStyle w:val="RubrikPar"/>
      </w:pPr>
      <w:r>
        <w:t>28 §</w:t>
      </w:r>
      <w:r>
        <w:tab/>
        <w:t>Överlåtelse av beslutanderätten</w:t>
      </w:r>
      <w:r>
        <w:fldChar w:fldCharType="begin"/>
      </w:r>
      <w:r>
        <w:rPr>
          <w:rFonts w:ascii="Times New Roman" w:hAnsi="Times New Roman"/>
          <w:i/>
        </w:rPr>
        <w:instrText>tc "</w:instrText>
      </w:r>
      <w:bookmarkStart w:id="35" w:name="_Toc323804214"/>
      <w:r>
        <w:instrText>28 §</w:instrText>
      </w:r>
      <w:r>
        <w:tab/>
        <w:instrText>Överlåtelse av beslutanderätten</w:instrText>
      </w:r>
      <w:bookmarkEnd w:id="35"/>
      <w:r>
        <w:instrText>"</w:instrText>
      </w:r>
      <w:r>
        <w:fldChar w:fldCharType="end"/>
      </w:r>
    </w:p>
    <w:p w:rsidR="00BB0062" w:rsidRDefault="00BB0062" w:rsidP="00BB0062">
      <w:pPr>
        <w:pStyle w:val="Brdtext"/>
        <w:rPr>
          <w:color w:val="auto"/>
        </w:rPr>
      </w:pPr>
      <w:r>
        <w:rPr>
          <w:color w:val="auto"/>
        </w:rPr>
        <w:t>Styrelsen får överlåta sin beslutanderätt i enskilda ärenden eller i vissa grupper av ären</w:t>
      </w:r>
      <w:r>
        <w:rPr>
          <w:color w:val="auto"/>
        </w:rPr>
        <w:softHyphen/>
        <w:t>den till sektion, kommitté eller annat organ eller till enskild medlem eller an</w:t>
      </w:r>
      <w:r>
        <w:rPr>
          <w:color w:val="auto"/>
        </w:rPr>
        <w:softHyphen/>
        <w:t>ställd.</w:t>
      </w:r>
    </w:p>
    <w:p w:rsidR="00BB0062" w:rsidRDefault="00BB0062" w:rsidP="00BB0062">
      <w:pPr>
        <w:pStyle w:val="Brdtext"/>
        <w:rPr>
          <w:color w:val="auto"/>
        </w:rPr>
      </w:pPr>
      <w:r>
        <w:rPr>
          <w:color w:val="auto"/>
        </w:rPr>
        <w:t>Den som fattat beslut med stöd av bemyndigande enligt föregående stycke skall fortlöpande underrätta styrelsen härom.</w:t>
      </w:r>
    </w:p>
    <w:p w:rsidR="002A6474" w:rsidRDefault="002A6474" w:rsidP="00BB0062">
      <w:pPr>
        <w:pStyle w:val="Rubrik10"/>
      </w:pPr>
    </w:p>
    <w:p w:rsidR="00BB0062" w:rsidRDefault="00BB0062" w:rsidP="00BB0062">
      <w:pPr>
        <w:pStyle w:val="Rubrik10"/>
      </w:pPr>
      <w:r>
        <w:t>TVIST</w:t>
      </w:r>
      <w:r>
        <w:fldChar w:fldCharType="begin"/>
      </w:r>
      <w:r>
        <w:rPr>
          <w:rFonts w:ascii="Times New Roman" w:hAnsi="Times New Roman"/>
          <w:i/>
        </w:rPr>
        <w:instrText>tc "</w:instrText>
      </w:r>
      <w:bookmarkStart w:id="36" w:name="_Toc323804215"/>
      <w:r>
        <w:instrText>TVIST</w:instrText>
      </w:r>
      <w:bookmarkEnd w:id="36"/>
      <w:r>
        <w:instrText>"</w:instrText>
      </w:r>
      <w:r>
        <w:fldChar w:fldCharType="end"/>
      </w:r>
    </w:p>
    <w:p w:rsidR="00BB0062" w:rsidRDefault="0069481E" w:rsidP="00BB0062">
      <w:pPr>
        <w:pStyle w:val="RubrikPar"/>
      </w:pPr>
      <w:r>
        <w:t>29</w:t>
      </w:r>
      <w:r w:rsidR="00BB0062">
        <w:t xml:space="preserve"> §</w:t>
      </w:r>
      <w:r w:rsidR="00BB0062">
        <w:tab/>
        <w:t>Skiljeklausul</w:t>
      </w:r>
      <w:r w:rsidR="00BB0062">
        <w:fldChar w:fldCharType="begin"/>
      </w:r>
      <w:r w:rsidR="00BB0062">
        <w:rPr>
          <w:rFonts w:ascii="Times New Roman" w:hAnsi="Times New Roman"/>
          <w:i/>
        </w:rPr>
        <w:instrText>tc "</w:instrText>
      </w:r>
      <w:bookmarkStart w:id="37" w:name="_Toc323804216"/>
      <w:r w:rsidR="00BB0062">
        <w:instrText>33 §</w:instrText>
      </w:r>
      <w:r w:rsidR="00BB0062">
        <w:tab/>
        <w:instrText>Skiljeklausul</w:instrText>
      </w:r>
      <w:bookmarkEnd w:id="37"/>
      <w:r w:rsidR="00BB0062">
        <w:instrText>"</w:instrText>
      </w:r>
      <w:r w:rsidR="00BB0062">
        <w:fldChar w:fldCharType="end"/>
      </w:r>
    </w:p>
    <w:p w:rsidR="00BB0062" w:rsidRDefault="00BB0062" w:rsidP="00BB0062">
      <w:pPr>
        <w:pStyle w:val="Brdtext"/>
        <w:rPr>
          <w:color w:val="auto"/>
        </w:rPr>
      </w:pPr>
      <w:r>
        <w:rPr>
          <w:color w:val="auto"/>
        </w:rPr>
        <w:t>Talan i tvist mellan medlem och föreningen får inte väckas vid allmän domstol. Sådan tvist skall, utom i fall då annan särskild ordning är föreskriven i RF:s eller SF:s stadgar, avgöras enligt lagen om skiljeförfarande. Dock skall följande gälla rörande kostnaderna för skiljeförfarandet. Vardera parten svarar för egna kostnader liksom för kostnaderna för den skiljeman man utsett. Ordförandens kostnader, inklusive kostnaderna för eventuell sekreterare, delas lika mellan parterna.</w:t>
      </w:r>
    </w:p>
    <w:sectPr w:rsidR="00BB0062" w:rsidSect="007877EB">
      <w:headerReference w:type="default" r:id="rId8"/>
      <w:footerReference w:type="even" r:id="rId9"/>
      <w:footerReference w:type="default" r:id="rId10"/>
      <w:pgSz w:w="12240" w:h="15840"/>
      <w:pgMar w:top="1417" w:right="1417" w:bottom="1417" w:left="1417"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AA" w:rsidRDefault="003F10AA">
      <w:r>
        <w:separator/>
      </w:r>
    </w:p>
  </w:endnote>
  <w:endnote w:type="continuationSeparator" w:id="0">
    <w:p w:rsidR="003F10AA" w:rsidRDefault="003F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4E" w:rsidRDefault="00C3374E" w:rsidP="0001052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C3374E" w:rsidRDefault="00C3374E" w:rsidP="007877EB">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4E" w:rsidRDefault="00C3374E" w:rsidP="0001052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67869">
      <w:rPr>
        <w:rStyle w:val="Sidnummer"/>
        <w:noProof/>
      </w:rPr>
      <w:t>12</w:t>
    </w:r>
    <w:r>
      <w:rPr>
        <w:rStyle w:val="Sidnummer"/>
      </w:rPr>
      <w:fldChar w:fldCharType="end"/>
    </w:r>
  </w:p>
  <w:p w:rsidR="00C3374E" w:rsidRDefault="00C3374E" w:rsidP="007877EB">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AA" w:rsidRDefault="003F10AA">
      <w:r>
        <w:separator/>
      </w:r>
    </w:p>
  </w:footnote>
  <w:footnote w:type="continuationSeparator" w:id="0">
    <w:p w:rsidR="003F10AA" w:rsidRDefault="003F1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4E" w:rsidRDefault="00C67869">
    <w:pPr>
      <w:pStyle w:val="Sidhuvu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7pt;height:51pt">
          <v:imagedata r:id="rId1" o:title="Wisby City logo" grayscale="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062"/>
    <w:rsid w:val="0001052A"/>
    <w:rsid w:val="000377A7"/>
    <w:rsid w:val="00062E95"/>
    <w:rsid w:val="000C2CF5"/>
    <w:rsid w:val="00144B4B"/>
    <w:rsid w:val="001474E7"/>
    <w:rsid w:val="001A5EB1"/>
    <w:rsid w:val="001D645D"/>
    <w:rsid w:val="001F30BE"/>
    <w:rsid w:val="0024397B"/>
    <w:rsid w:val="002927D9"/>
    <w:rsid w:val="00294661"/>
    <w:rsid w:val="002A3B85"/>
    <w:rsid w:val="002A6474"/>
    <w:rsid w:val="002D2397"/>
    <w:rsid w:val="00336114"/>
    <w:rsid w:val="003554A6"/>
    <w:rsid w:val="003621CE"/>
    <w:rsid w:val="003E0F99"/>
    <w:rsid w:val="003F10AA"/>
    <w:rsid w:val="00423B40"/>
    <w:rsid w:val="004246F1"/>
    <w:rsid w:val="00483B09"/>
    <w:rsid w:val="00485D95"/>
    <w:rsid w:val="004F079A"/>
    <w:rsid w:val="005006DA"/>
    <w:rsid w:val="005551D6"/>
    <w:rsid w:val="00594567"/>
    <w:rsid w:val="006262CF"/>
    <w:rsid w:val="00626800"/>
    <w:rsid w:val="00635ECB"/>
    <w:rsid w:val="00684950"/>
    <w:rsid w:val="0069481E"/>
    <w:rsid w:val="006B3F36"/>
    <w:rsid w:val="006C2D98"/>
    <w:rsid w:val="00720247"/>
    <w:rsid w:val="00732CB7"/>
    <w:rsid w:val="00764D68"/>
    <w:rsid w:val="00784B71"/>
    <w:rsid w:val="007877EB"/>
    <w:rsid w:val="007A4DB0"/>
    <w:rsid w:val="007E0E1C"/>
    <w:rsid w:val="009626B0"/>
    <w:rsid w:val="00974B0E"/>
    <w:rsid w:val="00997A3D"/>
    <w:rsid w:val="009C2068"/>
    <w:rsid w:val="009D701E"/>
    <w:rsid w:val="00A15E99"/>
    <w:rsid w:val="00A615DF"/>
    <w:rsid w:val="00AC2D4E"/>
    <w:rsid w:val="00B169C8"/>
    <w:rsid w:val="00B85D01"/>
    <w:rsid w:val="00BB0062"/>
    <w:rsid w:val="00C06C5F"/>
    <w:rsid w:val="00C128D8"/>
    <w:rsid w:val="00C12E7B"/>
    <w:rsid w:val="00C3374E"/>
    <w:rsid w:val="00C67869"/>
    <w:rsid w:val="00CD36D5"/>
    <w:rsid w:val="00CE045A"/>
    <w:rsid w:val="00CE5FF0"/>
    <w:rsid w:val="00D37C1E"/>
    <w:rsid w:val="00DC22DE"/>
    <w:rsid w:val="00DC2859"/>
    <w:rsid w:val="00DD06DA"/>
    <w:rsid w:val="00DE0BC1"/>
    <w:rsid w:val="00E132AB"/>
    <w:rsid w:val="00EF7976"/>
    <w:rsid w:val="00F46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062"/>
    <w:pPr>
      <w:spacing w:after="240"/>
    </w:pPr>
    <w:rPr>
      <w:rFonts w:eastAsia="Times New Roman"/>
      <w:sz w:val="24"/>
      <w:szCs w:val="24"/>
      <w:lang w:eastAsia="zh-CN"/>
    </w:rPr>
  </w:style>
  <w:style w:type="paragraph" w:styleId="Rubrik1">
    <w:name w:val="heading 1"/>
    <w:basedOn w:val="Normal"/>
    <w:next w:val="Normal"/>
    <w:qFormat/>
    <w:rsid w:val="007E0E1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BB0062"/>
    <w:pPr>
      <w:spacing w:before="120" w:after="120"/>
      <w:outlineLvl w:val="1"/>
    </w:pPr>
    <w:rPr>
      <w:rFonts w:ascii="Arial" w:hAnsi="Arial" w:cs="Arial"/>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B0062"/>
    <w:pPr>
      <w:tabs>
        <w:tab w:val="center" w:pos="4536"/>
        <w:tab w:val="right" w:pos="9072"/>
      </w:tabs>
    </w:pPr>
  </w:style>
  <w:style w:type="paragraph" w:customStyle="1" w:styleId="verrubrik">
    <w:name w:val="Överrubrik"/>
    <w:basedOn w:val="RubrikPar"/>
    <w:rsid w:val="00BB0062"/>
    <w:rPr>
      <w:sz w:val="36"/>
      <w:szCs w:val="36"/>
    </w:rPr>
  </w:style>
  <w:style w:type="paragraph" w:customStyle="1" w:styleId="RubrikPar">
    <w:name w:val="Rubrik_Par"/>
    <w:rsid w:val="00BB0062"/>
    <w:pPr>
      <w:tabs>
        <w:tab w:val="left" w:pos="850"/>
      </w:tabs>
      <w:spacing w:before="227" w:after="170"/>
      <w:ind w:left="850" w:hanging="850"/>
    </w:pPr>
    <w:rPr>
      <w:rFonts w:ascii="Arial" w:eastAsia="Times New Roman" w:hAnsi="Arial" w:cs="Arial"/>
      <w:b/>
      <w:bCs/>
      <w:snapToGrid w:val="0"/>
      <w:sz w:val="28"/>
      <w:szCs w:val="28"/>
    </w:rPr>
  </w:style>
  <w:style w:type="paragraph" w:styleId="Brdtext">
    <w:name w:val="Body Text"/>
    <w:basedOn w:val="Normal"/>
    <w:rsid w:val="00BB0062"/>
    <w:pPr>
      <w:tabs>
        <w:tab w:val="left" w:pos="397"/>
      </w:tabs>
      <w:spacing w:after="113"/>
    </w:pPr>
    <w:rPr>
      <w:snapToGrid w:val="0"/>
      <w:color w:val="000000"/>
      <w:sz w:val="22"/>
      <w:szCs w:val="22"/>
      <w:lang w:eastAsia="sv-SE"/>
    </w:rPr>
  </w:style>
  <w:style w:type="paragraph" w:customStyle="1" w:styleId="Rubrik10">
    <w:name w:val="Rubrik_1"/>
    <w:rsid w:val="00BB0062"/>
    <w:pPr>
      <w:tabs>
        <w:tab w:val="left" w:pos="397"/>
      </w:tabs>
      <w:spacing w:before="283" w:after="170"/>
    </w:pPr>
    <w:rPr>
      <w:rFonts w:ascii="Arial" w:eastAsia="Times New Roman" w:hAnsi="Arial" w:cs="Arial"/>
      <w:b/>
      <w:bCs/>
      <w:snapToGrid w:val="0"/>
      <w:sz w:val="28"/>
      <w:szCs w:val="28"/>
    </w:rPr>
  </w:style>
  <w:style w:type="paragraph" w:customStyle="1" w:styleId="Brdtextfet">
    <w:name w:val="Brödtext_fet"/>
    <w:basedOn w:val="Brdtext"/>
    <w:rsid w:val="00BB0062"/>
    <w:rPr>
      <w:rFonts w:ascii="Arial" w:hAnsi="Arial" w:cs="Arial"/>
      <w:b/>
      <w:bCs/>
      <w:color w:val="auto"/>
    </w:rPr>
  </w:style>
  <w:style w:type="paragraph" w:styleId="Sidfot">
    <w:name w:val="footer"/>
    <w:basedOn w:val="Normal"/>
    <w:rsid w:val="00BB0062"/>
    <w:pPr>
      <w:tabs>
        <w:tab w:val="center" w:pos="4536"/>
        <w:tab w:val="right" w:pos="9072"/>
      </w:tabs>
    </w:pPr>
  </w:style>
  <w:style w:type="character" w:styleId="Sidnummer">
    <w:name w:val="page number"/>
    <w:basedOn w:val="Standardstycketeckensnitt"/>
    <w:rsid w:val="007877EB"/>
  </w:style>
  <w:style w:type="paragraph" w:styleId="Innehll1">
    <w:name w:val="toc 1"/>
    <w:basedOn w:val="Normal"/>
    <w:next w:val="Normal"/>
    <w:autoRedefine/>
    <w:semiHidden/>
    <w:rsid w:val="00DC22DE"/>
  </w:style>
  <w:style w:type="character" w:styleId="Hyperlnk">
    <w:name w:val="Hyperlink"/>
    <w:basedOn w:val="Standardstycketeckensnitt"/>
    <w:rsid w:val="00DC22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80682">
      <w:bodyDiv w:val="1"/>
      <w:marLeft w:val="0"/>
      <w:marRight w:val="0"/>
      <w:marTop w:val="0"/>
      <w:marBottom w:val="0"/>
      <w:divBdr>
        <w:top w:val="none" w:sz="0" w:space="0" w:color="auto"/>
        <w:left w:val="none" w:sz="0" w:space="0" w:color="auto"/>
        <w:bottom w:val="none" w:sz="0" w:space="0" w:color="auto"/>
        <w:right w:val="none" w:sz="0" w:space="0" w:color="auto"/>
      </w:divBdr>
      <w:divsChild>
        <w:div w:id="444543244">
          <w:marLeft w:val="0"/>
          <w:marRight w:val="0"/>
          <w:marTop w:val="0"/>
          <w:marBottom w:val="0"/>
          <w:divBdr>
            <w:top w:val="none" w:sz="0" w:space="0" w:color="auto"/>
            <w:left w:val="none" w:sz="0" w:space="0" w:color="auto"/>
            <w:bottom w:val="none" w:sz="0" w:space="0" w:color="auto"/>
            <w:right w:val="none" w:sz="0" w:space="0" w:color="auto"/>
          </w:divBdr>
          <w:divsChild>
            <w:div w:id="1015158052">
              <w:marLeft w:val="0"/>
              <w:marRight w:val="0"/>
              <w:marTop w:val="0"/>
              <w:marBottom w:val="0"/>
              <w:divBdr>
                <w:top w:val="none" w:sz="0" w:space="0" w:color="auto"/>
                <w:left w:val="none" w:sz="0" w:space="0" w:color="auto"/>
                <w:bottom w:val="none" w:sz="0" w:space="0" w:color="auto"/>
                <w:right w:val="none" w:sz="0" w:space="0" w:color="auto"/>
              </w:divBdr>
              <w:divsChild>
                <w:div w:id="185218897">
                  <w:marLeft w:val="0"/>
                  <w:marRight w:val="0"/>
                  <w:marTop w:val="0"/>
                  <w:marBottom w:val="0"/>
                  <w:divBdr>
                    <w:top w:val="none" w:sz="0" w:space="0" w:color="auto"/>
                    <w:left w:val="none" w:sz="0" w:space="0" w:color="auto"/>
                    <w:bottom w:val="none" w:sz="0" w:space="0" w:color="auto"/>
                    <w:right w:val="none" w:sz="0" w:space="0" w:color="auto"/>
                  </w:divBdr>
                  <w:divsChild>
                    <w:div w:id="1259754082">
                      <w:marLeft w:val="0"/>
                      <w:marRight w:val="0"/>
                      <w:marTop w:val="0"/>
                      <w:marBottom w:val="0"/>
                      <w:divBdr>
                        <w:top w:val="none" w:sz="0" w:space="0" w:color="auto"/>
                        <w:left w:val="none" w:sz="0" w:space="0" w:color="auto"/>
                        <w:bottom w:val="none" w:sz="0" w:space="0" w:color="auto"/>
                        <w:right w:val="none" w:sz="0" w:space="0" w:color="auto"/>
                      </w:divBdr>
                      <w:divsChild>
                        <w:div w:id="1306277910">
                          <w:marLeft w:val="0"/>
                          <w:marRight w:val="0"/>
                          <w:marTop w:val="0"/>
                          <w:marBottom w:val="0"/>
                          <w:divBdr>
                            <w:top w:val="none" w:sz="0" w:space="0" w:color="auto"/>
                            <w:left w:val="none" w:sz="0" w:space="0" w:color="auto"/>
                            <w:bottom w:val="none" w:sz="0" w:space="0" w:color="auto"/>
                            <w:right w:val="none" w:sz="0" w:space="0" w:color="auto"/>
                          </w:divBdr>
                          <w:divsChild>
                            <w:div w:id="511728141">
                              <w:marLeft w:val="0"/>
                              <w:marRight w:val="0"/>
                              <w:marTop w:val="0"/>
                              <w:marBottom w:val="0"/>
                              <w:divBdr>
                                <w:top w:val="none" w:sz="0" w:space="0" w:color="auto"/>
                                <w:left w:val="none" w:sz="0" w:space="0" w:color="auto"/>
                                <w:bottom w:val="none" w:sz="0" w:space="0" w:color="auto"/>
                                <w:right w:val="none" w:sz="0" w:space="0" w:color="auto"/>
                              </w:divBdr>
                              <w:divsChild>
                                <w:div w:id="442727300">
                                  <w:marLeft w:val="0"/>
                                  <w:marRight w:val="0"/>
                                  <w:marTop w:val="0"/>
                                  <w:marBottom w:val="0"/>
                                  <w:divBdr>
                                    <w:top w:val="none" w:sz="0" w:space="0" w:color="auto"/>
                                    <w:left w:val="none" w:sz="0" w:space="0" w:color="auto"/>
                                    <w:bottom w:val="none" w:sz="0" w:space="0" w:color="auto"/>
                                    <w:right w:val="none" w:sz="0" w:space="0" w:color="auto"/>
                                  </w:divBdr>
                                  <w:divsChild>
                                    <w:div w:id="8194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3422</Words>
  <Characters>18142</Characters>
  <Application>Microsoft Office Word</Application>
  <DocSecurity>0</DocSecurity>
  <Lines>151</Lines>
  <Paragraphs>43</Paragraphs>
  <ScaleCrop>false</ScaleCrop>
  <HeadingPairs>
    <vt:vector size="2" baseType="variant">
      <vt:variant>
        <vt:lpstr>Rubrik</vt:lpstr>
      </vt:variant>
      <vt:variant>
        <vt:i4>1</vt:i4>
      </vt:variant>
    </vt:vector>
  </HeadingPairs>
  <TitlesOfParts>
    <vt:vector size="1" baseType="lpstr">
      <vt:lpstr>VÄSKINDE SCREEN IBF </vt:lpstr>
    </vt:vector>
  </TitlesOfParts>
  <Company/>
  <LinksUpToDate>false</LinksUpToDate>
  <CharactersWithSpaces>21521</CharactersWithSpaces>
  <SharedDoc>false</SharedDoc>
  <HLinks>
    <vt:vector size="222" baseType="variant">
      <vt:variant>
        <vt:i4>1572914</vt:i4>
      </vt:variant>
      <vt:variant>
        <vt:i4>221</vt:i4>
      </vt:variant>
      <vt:variant>
        <vt:i4>0</vt:i4>
      </vt:variant>
      <vt:variant>
        <vt:i4>5</vt:i4>
      </vt:variant>
      <vt:variant>
        <vt:lpwstr/>
      </vt:variant>
      <vt:variant>
        <vt:lpwstr>_Toc323804216</vt:lpwstr>
      </vt:variant>
      <vt:variant>
        <vt:i4>1572914</vt:i4>
      </vt:variant>
      <vt:variant>
        <vt:i4>215</vt:i4>
      </vt:variant>
      <vt:variant>
        <vt:i4>0</vt:i4>
      </vt:variant>
      <vt:variant>
        <vt:i4>5</vt:i4>
      </vt:variant>
      <vt:variant>
        <vt:lpwstr/>
      </vt:variant>
      <vt:variant>
        <vt:lpwstr>_Toc323804215</vt:lpwstr>
      </vt:variant>
      <vt:variant>
        <vt:i4>1572914</vt:i4>
      </vt:variant>
      <vt:variant>
        <vt:i4>209</vt:i4>
      </vt:variant>
      <vt:variant>
        <vt:i4>0</vt:i4>
      </vt:variant>
      <vt:variant>
        <vt:i4>5</vt:i4>
      </vt:variant>
      <vt:variant>
        <vt:lpwstr/>
      </vt:variant>
      <vt:variant>
        <vt:lpwstr>_Toc323804214</vt:lpwstr>
      </vt:variant>
      <vt:variant>
        <vt:i4>1572914</vt:i4>
      </vt:variant>
      <vt:variant>
        <vt:i4>203</vt:i4>
      </vt:variant>
      <vt:variant>
        <vt:i4>0</vt:i4>
      </vt:variant>
      <vt:variant>
        <vt:i4>5</vt:i4>
      </vt:variant>
      <vt:variant>
        <vt:lpwstr/>
      </vt:variant>
      <vt:variant>
        <vt:lpwstr>_Toc323804213</vt:lpwstr>
      </vt:variant>
      <vt:variant>
        <vt:i4>1572914</vt:i4>
      </vt:variant>
      <vt:variant>
        <vt:i4>197</vt:i4>
      </vt:variant>
      <vt:variant>
        <vt:i4>0</vt:i4>
      </vt:variant>
      <vt:variant>
        <vt:i4>5</vt:i4>
      </vt:variant>
      <vt:variant>
        <vt:lpwstr/>
      </vt:variant>
      <vt:variant>
        <vt:lpwstr>_Toc323804212</vt:lpwstr>
      </vt:variant>
      <vt:variant>
        <vt:i4>1572914</vt:i4>
      </vt:variant>
      <vt:variant>
        <vt:i4>191</vt:i4>
      </vt:variant>
      <vt:variant>
        <vt:i4>0</vt:i4>
      </vt:variant>
      <vt:variant>
        <vt:i4>5</vt:i4>
      </vt:variant>
      <vt:variant>
        <vt:lpwstr/>
      </vt:variant>
      <vt:variant>
        <vt:lpwstr>_Toc323804211</vt:lpwstr>
      </vt:variant>
      <vt:variant>
        <vt:i4>1572914</vt:i4>
      </vt:variant>
      <vt:variant>
        <vt:i4>185</vt:i4>
      </vt:variant>
      <vt:variant>
        <vt:i4>0</vt:i4>
      </vt:variant>
      <vt:variant>
        <vt:i4>5</vt:i4>
      </vt:variant>
      <vt:variant>
        <vt:lpwstr/>
      </vt:variant>
      <vt:variant>
        <vt:lpwstr>_Toc323804210</vt:lpwstr>
      </vt:variant>
      <vt:variant>
        <vt:i4>1638450</vt:i4>
      </vt:variant>
      <vt:variant>
        <vt:i4>179</vt:i4>
      </vt:variant>
      <vt:variant>
        <vt:i4>0</vt:i4>
      </vt:variant>
      <vt:variant>
        <vt:i4>5</vt:i4>
      </vt:variant>
      <vt:variant>
        <vt:lpwstr/>
      </vt:variant>
      <vt:variant>
        <vt:lpwstr>_Toc323804209</vt:lpwstr>
      </vt:variant>
      <vt:variant>
        <vt:i4>1638450</vt:i4>
      </vt:variant>
      <vt:variant>
        <vt:i4>173</vt:i4>
      </vt:variant>
      <vt:variant>
        <vt:i4>0</vt:i4>
      </vt:variant>
      <vt:variant>
        <vt:i4>5</vt:i4>
      </vt:variant>
      <vt:variant>
        <vt:lpwstr/>
      </vt:variant>
      <vt:variant>
        <vt:lpwstr>_Toc323804208</vt:lpwstr>
      </vt:variant>
      <vt:variant>
        <vt:i4>1638450</vt:i4>
      </vt:variant>
      <vt:variant>
        <vt:i4>167</vt:i4>
      </vt:variant>
      <vt:variant>
        <vt:i4>0</vt:i4>
      </vt:variant>
      <vt:variant>
        <vt:i4>5</vt:i4>
      </vt:variant>
      <vt:variant>
        <vt:lpwstr/>
      </vt:variant>
      <vt:variant>
        <vt:lpwstr>_Toc323804207</vt:lpwstr>
      </vt:variant>
      <vt:variant>
        <vt:i4>1638450</vt:i4>
      </vt:variant>
      <vt:variant>
        <vt:i4>161</vt:i4>
      </vt:variant>
      <vt:variant>
        <vt:i4>0</vt:i4>
      </vt:variant>
      <vt:variant>
        <vt:i4>5</vt:i4>
      </vt:variant>
      <vt:variant>
        <vt:lpwstr/>
      </vt:variant>
      <vt:variant>
        <vt:lpwstr>_Toc323804206</vt:lpwstr>
      </vt:variant>
      <vt:variant>
        <vt:i4>1638450</vt:i4>
      </vt:variant>
      <vt:variant>
        <vt:i4>155</vt:i4>
      </vt:variant>
      <vt:variant>
        <vt:i4>0</vt:i4>
      </vt:variant>
      <vt:variant>
        <vt:i4>5</vt:i4>
      </vt:variant>
      <vt:variant>
        <vt:lpwstr/>
      </vt:variant>
      <vt:variant>
        <vt:lpwstr>_Toc323804205</vt:lpwstr>
      </vt:variant>
      <vt:variant>
        <vt:i4>1638450</vt:i4>
      </vt:variant>
      <vt:variant>
        <vt:i4>149</vt:i4>
      </vt:variant>
      <vt:variant>
        <vt:i4>0</vt:i4>
      </vt:variant>
      <vt:variant>
        <vt:i4>5</vt:i4>
      </vt:variant>
      <vt:variant>
        <vt:lpwstr/>
      </vt:variant>
      <vt:variant>
        <vt:lpwstr>_Toc323804204</vt:lpwstr>
      </vt:variant>
      <vt:variant>
        <vt:i4>1638450</vt:i4>
      </vt:variant>
      <vt:variant>
        <vt:i4>143</vt:i4>
      </vt:variant>
      <vt:variant>
        <vt:i4>0</vt:i4>
      </vt:variant>
      <vt:variant>
        <vt:i4>5</vt:i4>
      </vt:variant>
      <vt:variant>
        <vt:lpwstr/>
      </vt:variant>
      <vt:variant>
        <vt:lpwstr>_Toc323804203</vt:lpwstr>
      </vt:variant>
      <vt:variant>
        <vt:i4>1638450</vt:i4>
      </vt:variant>
      <vt:variant>
        <vt:i4>137</vt:i4>
      </vt:variant>
      <vt:variant>
        <vt:i4>0</vt:i4>
      </vt:variant>
      <vt:variant>
        <vt:i4>5</vt:i4>
      </vt:variant>
      <vt:variant>
        <vt:lpwstr/>
      </vt:variant>
      <vt:variant>
        <vt:lpwstr>_Toc323804202</vt:lpwstr>
      </vt:variant>
      <vt:variant>
        <vt:i4>1638450</vt:i4>
      </vt:variant>
      <vt:variant>
        <vt:i4>131</vt:i4>
      </vt:variant>
      <vt:variant>
        <vt:i4>0</vt:i4>
      </vt:variant>
      <vt:variant>
        <vt:i4>5</vt:i4>
      </vt:variant>
      <vt:variant>
        <vt:lpwstr/>
      </vt:variant>
      <vt:variant>
        <vt:lpwstr>_Toc323804201</vt:lpwstr>
      </vt:variant>
      <vt:variant>
        <vt:i4>1638450</vt:i4>
      </vt:variant>
      <vt:variant>
        <vt:i4>125</vt:i4>
      </vt:variant>
      <vt:variant>
        <vt:i4>0</vt:i4>
      </vt:variant>
      <vt:variant>
        <vt:i4>5</vt:i4>
      </vt:variant>
      <vt:variant>
        <vt:lpwstr/>
      </vt:variant>
      <vt:variant>
        <vt:lpwstr>_Toc323804200</vt:lpwstr>
      </vt:variant>
      <vt:variant>
        <vt:i4>1048625</vt:i4>
      </vt:variant>
      <vt:variant>
        <vt:i4>119</vt:i4>
      </vt:variant>
      <vt:variant>
        <vt:i4>0</vt:i4>
      </vt:variant>
      <vt:variant>
        <vt:i4>5</vt:i4>
      </vt:variant>
      <vt:variant>
        <vt:lpwstr/>
      </vt:variant>
      <vt:variant>
        <vt:lpwstr>_Toc323804199</vt:lpwstr>
      </vt:variant>
      <vt:variant>
        <vt:i4>1048625</vt:i4>
      </vt:variant>
      <vt:variant>
        <vt:i4>113</vt:i4>
      </vt:variant>
      <vt:variant>
        <vt:i4>0</vt:i4>
      </vt:variant>
      <vt:variant>
        <vt:i4>5</vt:i4>
      </vt:variant>
      <vt:variant>
        <vt:lpwstr/>
      </vt:variant>
      <vt:variant>
        <vt:lpwstr>_Toc323804198</vt:lpwstr>
      </vt:variant>
      <vt:variant>
        <vt:i4>1048625</vt:i4>
      </vt:variant>
      <vt:variant>
        <vt:i4>107</vt:i4>
      </vt:variant>
      <vt:variant>
        <vt:i4>0</vt:i4>
      </vt:variant>
      <vt:variant>
        <vt:i4>5</vt:i4>
      </vt:variant>
      <vt:variant>
        <vt:lpwstr/>
      </vt:variant>
      <vt:variant>
        <vt:lpwstr>_Toc323804197</vt:lpwstr>
      </vt:variant>
      <vt:variant>
        <vt:i4>1048625</vt:i4>
      </vt:variant>
      <vt:variant>
        <vt:i4>101</vt:i4>
      </vt:variant>
      <vt:variant>
        <vt:i4>0</vt:i4>
      </vt:variant>
      <vt:variant>
        <vt:i4>5</vt:i4>
      </vt:variant>
      <vt:variant>
        <vt:lpwstr/>
      </vt:variant>
      <vt:variant>
        <vt:lpwstr>_Toc323804196</vt:lpwstr>
      </vt:variant>
      <vt:variant>
        <vt:i4>1048625</vt:i4>
      </vt:variant>
      <vt:variant>
        <vt:i4>95</vt:i4>
      </vt:variant>
      <vt:variant>
        <vt:i4>0</vt:i4>
      </vt:variant>
      <vt:variant>
        <vt:i4>5</vt:i4>
      </vt:variant>
      <vt:variant>
        <vt:lpwstr/>
      </vt:variant>
      <vt:variant>
        <vt:lpwstr>_Toc323804195</vt:lpwstr>
      </vt:variant>
      <vt:variant>
        <vt:i4>1048625</vt:i4>
      </vt:variant>
      <vt:variant>
        <vt:i4>89</vt:i4>
      </vt:variant>
      <vt:variant>
        <vt:i4>0</vt:i4>
      </vt:variant>
      <vt:variant>
        <vt:i4>5</vt:i4>
      </vt:variant>
      <vt:variant>
        <vt:lpwstr/>
      </vt:variant>
      <vt:variant>
        <vt:lpwstr>_Toc323804194</vt:lpwstr>
      </vt:variant>
      <vt:variant>
        <vt:i4>1048625</vt:i4>
      </vt:variant>
      <vt:variant>
        <vt:i4>83</vt:i4>
      </vt:variant>
      <vt:variant>
        <vt:i4>0</vt:i4>
      </vt:variant>
      <vt:variant>
        <vt:i4>5</vt:i4>
      </vt:variant>
      <vt:variant>
        <vt:lpwstr/>
      </vt:variant>
      <vt:variant>
        <vt:lpwstr>_Toc323804193</vt:lpwstr>
      </vt:variant>
      <vt:variant>
        <vt:i4>1048625</vt:i4>
      </vt:variant>
      <vt:variant>
        <vt:i4>77</vt:i4>
      </vt:variant>
      <vt:variant>
        <vt:i4>0</vt:i4>
      </vt:variant>
      <vt:variant>
        <vt:i4>5</vt:i4>
      </vt:variant>
      <vt:variant>
        <vt:lpwstr/>
      </vt:variant>
      <vt:variant>
        <vt:lpwstr>_Toc323804192</vt:lpwstr>
      </vt:variant>
      <vt:variant>
        <vt:i4>1048625</vt:i4>
      </vt:variant>
      <vt:variant>
        <vt:i4>71</vt:i4>
      </vt:variant>
      <vt:variant>
        <vt:i4>0</vt:i4>
      </vt:variant>
      <vt:variant>
        <vt:i4>5</vt:i4>
      </vt:variant>
      <vt:variant>
        <vt:lpwstr/>
      </vt:variant>
      <vt:variant>
        <vt:lpwstr>_Toc323804191</vt:lpwstr>
      </vt:variant>
      <vt:variant>
        <vt:i4>1048625</vt:i4>
      </vt:variant>
      <vt:variant>
        <vt:i4>65</vt:i4>
      </vt:variant>
      <vt:variant>
        <vt:i4>0</vt:i4>
      </vt:variant>
      <vt:variant>
        <vt:i4>5</vt:i4>
      </vt:variant>
      <vt:variant>
        <vt:lpwstr/>
      </vt:variant>
      <vt:variant>
        <vt:lpwstr>_Toc323804190</vt:lpwstr>
      </vt:variant>
      <vt:variant>
        <vt:i4>1114161</vt:i4>
      </vt:variant>
      <vt:variant>
        <vt:i4>59</vt:i4>
      </vt:variant>
      <vt:variant>
        <vt:i4>0</vt:i4>
      </vt:variant>
      <vt:variant>
        <vt:i4>5</vt:i4>
      </vt:variant>
      <vt:variant>
        <vt:lpwstr/>
      </vt:variant>
      <vt:variant>
        <vt:lpwstr>_Toc323804189</vt:lpwstr>
      </vt:variant>
      <vt:variant>
        <vt:i4>1114161</vt:i4>
      </vt:variant>
      <vt:variant>
        <vt:i4>53</vt:i4>
      </vt:variant>
      <vt:variant>
        <vt:i4>0</vt:i4>
      </vt:variant>
      <vt:variant>
        <vt:i4>5</vt:i4>
      </vt:variant>
      <vt:variant>
        <vt:lpwstr/>
      </vt:variant>
      <vt:variant>
        <vt:lpwstr>_Toc323804188</vt:lpwstr>
      </vt:variant>
      <vt:variant>
        <vt:i4>1114161</vt:i4>
      </vt:variant>
      <vt:variant>
        <vt:i4>47</vt:i4>
      </vt:variant>
      <vt:variant>
        <vt:i4>0</vt:i4>
      </vt:variant>
      <vt:variant>
        <vt:i4>5</vt:i4>
      </vt:variant>
      <vt:variant>
        <vt:lpwstr/>
      </vt:variant>
      <vt:variant>
        <vt:lpwstr>_Toc323804187</vt:lpwstr>
      </vt:variant>
      <vt:variant>
        <vt:i4>1114161</vt:i4>
      </vt:variant>
      <vt:variant>
        <vt:i4>41</vt:i4>
      </vt:variant>
      <vt:variant>
        <vt:i4>0</vt:i4>
      </vt:variant>
      <vt:variant>
        <vt:i4>5</vt:i4>
      </vt:variant>
      <vt:variant>
        <vt:lpwstr/>
      </vt:variant>
      <vt:variant>
        <vt:lpwstr>_Toc323804186</vt:lpwstr>
      </vt:variant>
      <vt:variant>
        <vt:i4>1114161</vt:i4>
      </vt:variant>
      <vt:variant>
        <vt:i4>35</vt:i4>
      </vt:variant>
      <vt:variant>
        <vt:i4>0</vt:i4>
      </vt:variant>
      <vt:variant>
        <vt:i4>5</vt:i4>
      </vt:variant>
      <vt:variant>
        <vt:lpwstr/>
      </vt:variant>
      <vt:variant>
        <vt:lpwstr>_Toc323804185</vt:lpwstr>
      </vt:variant>
      <vt:variant>
        <vt:i4>1114161</vt:i4>
      </vt:variant>
      <vt:variant>
        <vt:i4>29</vt:i4>
      </vt:variant>
      <vt:variant>
        <vt:i4>0</vt:i4>
      </vt:variant>
      <vt:variant>
        <vt:i4>5</vt:i4>
      </vt:variant>
      <vt:variant>
        <vt:lpwstr/>
      </vt:variant>
      <vt:variant>
        <vt:lpwstr>_Toc323804184</vt:lpwstr>
      </vt:variant>
      <vt:variant>
        <vt:i4>1114161</vt:i4>
      </vt:variant>
      <vt:variant>
        <vt:i4>23</vt:i4>
      </vt:variant>
      <vt:variant>
        <vt:i4>0</vt:i4>
      </vt:variant>
      <vt:variant>
        <vt:i4>5</vt:i4>
      </vt:variant>
      <vt:variant>
        <vt:lpwstr/>
      </vt:variant>
      <vt:variant>
        <vt:lpwstr>_Toc323804183</vt:lpwstr>
      </vt:variant>
      <vt:variant>
        <vt:i4>1114161</vt:i4>
      </vt:variant>
      <vt:variant>
        <vt:i4>17</vt:i4>
      </vt:variant>
      <vt:variant>
        <vt:i4>0</vt:i4>
      </vt:variant>
      <vt:variant>
        <vt:i4>5</vt:i4>
      </vt:variant>
      <vt:variant>
        <vt:lpwstr/>
      </vt:variant>
      <vt:variant>
        <vt:lpwstr>_Toc323804182</vt:lpwstr>
      </vt:variant>
      <vt:variant>
        <vt:i4>1114161</vt:i4>
      </vt:variant>
      <vt:variant>
        <vt:i4>11</vt:i4>
      </vt:variant>
      <vt:variant>
        <vt:i4>0</vt:i4>
      </vt:variant>
      <vt:variant>
        <vt:i4>5</vt:i4>
      </vt:variant>
      <vt:variant>
        <vt:lpwstr/>
      </vt:variant>
      <vt:variant>
        <vt:lpwstr>_Toc323804181</vt:lpwstr>
      </vt:variant>
      <vt:variant>
        <vt:i4>1114161</vt:i4>
      </vt:variant>
      <vt:variant>
        <vt:i4>5</vt:i4>
      </vt:variant>
      <vt:variant>
        <vt:i4>0</vt:i4>
      </vt:variant>
      <vt:variant>
        <vt:i4>5</vt:i4>
      </vt:variant>
      <vt:variant>
        <vt:lpwstr/>
      </vt:variant>
      <vt:variant>
        <vt:lpwstr>_Toc323804180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VÄSKINDE SCREEN IBF</dc:title>
  <dc:creator>VäskindeScreenIbf</dc:creator>
  <cp:lastModifiedBy>Urban Sandgren</cp:lastModifiedBy>
  <cp:revision>3</cp:revision>
  <dcterms:created xsi:type="dcterms:W3CDTF">2012-10-16T17:36:00Z</dcterms:created>
  <dcterms:modified xsi:type="dcterms:W3CDTF">2013-08-16T19:54:00Z</dcterms:modified>
</cp:coreProperties>
</file>