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63" w:rsidRDefault="00583A64" w:rsidP="00BB4FF2">
      <w:pPr>
        <w:jc w:val="center"/>
      </w:pPr>
      <w:r>
        <w:rPr>
          <w:noProof/>
          <w:lang w:eastAsia="sv-SE"/>
        </w:rPr>
        <w:drawing>
          <wp:inline distT="0" distB="0" distL="0" distR="0" wp14:anchorId="158438F1" wp14:editId="0C893D30">
            <wp:extent cx="1450884" cy="1396476"/>
            <wp:effectExtent l="0" t="0" r="0" b="0"/>
            <wp:docPr id="1" name="Bildobjekt 1" descr="https://az729104.cdn.laget.se/emblem_10718718.png;width=160;height=160;mode=max;scale=both;anchor=middl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29104.cdn.laget.se/emblem_10718718.png;width=160;height=160;mode=max;scale=both;anchor=middlecen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029" cy="142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FF2">
        <w:t xml:space="preserve">                                          </w:t>
      </w:r>
      <w:r w:rsidR="00BB4FF2" w:rsidRPr="00BB4FF2">
        <w:rPr>
          <w:noProof/>
          <w:lang w:eastAsia="sv-SE"/>
        </w:rPr>
        <w:drawing>
          <wp:inline distT="0" distB="0" distL="0" distR="0">
            <wp:extent cx="2476500" cy="1841500"/>
            <wp:effectExtent l="0" t="0" r="0" b="6350"/>
            <wp:docPr id="2" name="Bildobjekt 2" descr="D:\LZ\Bilder boule\Bouleklot-spelare\v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Z\Bilder boule\Bouleklot-spelare\v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DB1" w:rsidRDefault="00161DB1" w:rsidP="005866BD"/>
    <w:p w:rsidR="00161DB1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bCs/>
          <w:i/>
          <w:iCs/>
          <w:sz w:val="36"/>
          <w:szCs w:val="36"/>
          <w:lang w:eastAsia="sv-SE"/>
        </w:rPr>
      </w:pPr>
    </w:p>
    <w:p w:rsidR="00BB4FF2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16"/>
          <w:szCs w:val="16"/>
          <w:lang w:eastAsia="sv-SE"/>
        </w:rPr>
      </w:pP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40"/>
          <w:szCs w:val="40"/>
          <w:lang w:eastAsia="sv-SE"/>
        </w:rPr>
        <w:t xml:space="preserve">Boule - en alldeles utmärkt sport om man vill göra </w:t>
      </w:r>
      <w:r w:rsidRPr="00BB4FF2">
        <w:rPr>
          <w:rFonts w:ascii="Baskerville Old Face" w:eastAsia="Times New Roman" w:hAnsi="Baskerville Old Face" w:cs="Times New Roman"/>
          <w:b/>
          <w:bCs/>
          <w:i/>
          <w:iCs/>
          <w:sz w:val="40"/>
          <w:szCs w:val="40"/>
          <w:lang w:eastAsia="sv-SE"/>
        </w:rPr>
        <w:t>ett</w:t>
      </w:r>
      <w:r w:rsidR="00BB4FF2" w:rsidRPr="00BB4FF2">
        <w:rPr>
          <w:rFonts w:ascii="Baskerville Old Face" w:eastAsia="Times New Roman" w:hAnsi="Baskerville Old Face" w:cs="Times New Roman"/>
          <w:b/>
          <w:bCs/>
          <w:i/>
          <w:iCs/>
          <w:sz w:val="40"/>
          <w:szCs w:val="40"/>
          <w:lang w:eastAsia="sv-SE"/>
        </w:rPr>
        <w:t xml:space="preserve"> </w:t>
      </w:r>
      <w:r w:rsidRPr="00BB4FF2">
        <w:rPr>
          <w:rFonts w:ascii="Baskerville Old Face" w:eastAsia="Times New Roman" w:hAnsi="Baskerville Old Face" w:cs="Times New Roman"/>
          <w:b/>
          <w:bCs/>
          <w:i/>
          <w:iCs/>
          <w:sz w:val="40"/>
          <w:szCs w:val="40"/>
          <w:lang w:eastAsia="sv-SE"/>
        </w:rPr>
        <w:t xml:space="preserve">event för sina kunder, </w:t>
      </w: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40"/>
          <w:szCs w:val="40"/>
          <w:lang w:eastAsia="sv-SE"/>
        </w:rPr>
        <w:t xml:space="preserve">anställda eller sitt kompisgäng! </w:t>
      </w:r>
      <w:r w:rsidRPr="00161DB1">
        <w:rPr>
          <w:rFonts w:ascii="Baskerville Old Face" w:eastAsia="Times New Roman" w:hAnsi="Baskerville Old Face" w:cs="Times New Roman"/>
          <w:sz w:val="40"/>
          <w:szCs w:val="40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sz w:val="36"/>
          <w:szCs w:val="36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>Är Ni intresserade av att hyra?</w:t>
      </w:r>
      <w:r w:rsidRPr="00161DB1">
        <w:rPr>
          <w:rFonts w:ascii="Baskerville Old Face" w:eastAsia="Times New Roman" w:hAnsi="Baskerville Old Face" w:cs="Times New Roman"/>
          <w:sz w:val="32"/>
          <w:szCs w:val="32"/>
          <w:lang w:eastAsia="sv-SE"/>
        </w:rPr>
        <w:t xml:space="preserve"> </w:t>
      </w:r>
      <w:r w:rsidRPr="00161DB1">
        <w:rPr>
          <w:rFonts w:ascii="Baskerville Old Face" w:eastAsia="Times New Roman" w:hAnsi="Baskerville Old Face" w:cs="Times New Roman"/>
          <w:sz w:val="32"/>
          <w:szCs w:val="32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Man kan hyra från mellan 2&gt;&gt;6 timmar.</w:t>
      </w:r>
    </w:p>
    <w:p w:rsidR="00161DB1" w:rsidRDefault="00161DB1" w:rsidP="0016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</w:r>
    </w:p>
    <w:p w:rsidR="00BB4FF2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16"/>
          <w:szCs w:val="16"/>
          <w:lang w:eastAsia="sv-SE"/>
        </w:rPr>
      </w:pP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>Hur många kan spela?</w:t>
      </w:r>
      <w:r w:rsidRPr="00161DB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161DB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Vi har 8 banor inomhus och det finns plats för upp till 48 personer.</w:t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  <w:t>Utomhus har vi 40 banor, vilket innebär att över 200 personer kan spela.</w:t>
      </w:r>
    </w:p>
    <w:p w:rsidR="00161DB1" w:rsidRDefault="00161DB1" w:rsidP="0016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</w:r>
    </w:p>
    <w:p w:rsidR="00BB4FF2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16"/>
          <w:szCs w:val="16"/>
          <w:lang w:eastAsia="sv-SE"/>
        </w:rPr>
      </w:pP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 xml:space="preserve">Vårt </w:t>
      </w:r>
      <w:proofErr w:type="spellStart"/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>BouleCafé</w:t>
      </w:r>
      <w:proofErr w:type="spellEnd"/>
      <w:r w:rsidRPr="00161DB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Tillgång till kök och sittplatser för 30&gt;35 personer inomhus.</w:t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  <w:t xml:space="preserve">Vid spel utomhus finns gott om platser att äta och fika på. </w:t>
      </w:r>
      <w:r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 xml:space="preserve">                                       Dels under tak </w:t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men också sittplatser i omedelbar närhet till banorna.</w:t>
      </w:r>
    </w:p>
    <w:p w:rsidR="00161DB1" w:rsidRDefault="00161DB1" w:rsidP="0016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</w:pP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</w:r>
    </w:p>
    <w:p w:rsidR="00BB4FF2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16"/>
          <w:szCs w:val="16"/>
          <w:lang w:eastAsia="sv-SE"/>
        </w:rPr>
      </w:pP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>Vad kostar det?</w:t>
      </w:r>
      <w:r w:rsidRPr="00161DB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A415B8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Kostnaden är Kr 100</w:t>
      </w:r>
      <w:r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: -</w:t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t>/person.</w:t>
      </w: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  <w:t>I kostnaden ingår låneklot och instruktör.</w:t>
      </w:r>
    </w:p>
    <w:p w:rsidR="00161DB1" w:rsidRDefault="00161DB1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</w:pPr>
      <w:r w:rsidRPr="00161DB1">
        <w:rPr>
          <w:rFonts w:ascii="Baskerville Old Face" w:eastAsia="Times New Roman" w:hAnsi="Baskerville Old Face" w:cs="Times New Roman"/>
          <w:sz w:val="28"/>
          <w:szCs w:val="28"/>
          <w:lang w:eastAsia="sv-SE"/>
        </w:rPr>
        <w:br/>
      </w:r>
      <w:r w:rsidRPr="00161DB1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 xml:space="preserve">För bokning kontakta Bernt Kedfors 070-681 94 67 </w:t>
      </w:r>
      <w:r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 xml:space="preserve">                             </w:t>
      </w:r>
      <w:r w:rsidRPr="00161DB1"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 xml:space="preserve">eller </w:t>
      </w:r>
      <w:hyperlink r:id="rId7" w:history="1">
        <w:r w:rsidR="00BB4FF2" w:rsidRPr="00A472B1">
          <w:rPr>
            <w:rStyle w:val="Hyperlnk"/>
            <w:rFonts w:ascii="Baskerville Old Face" w:eastAsia="Times New Roman" w:hAnsi="Baskerville Old Face" w:cs="Times New Roman"/>
            <w:b/>
            <w:bCs/>
            <w:i/>
            <w:iCs/>
            <w:sz w:val="32"/>
            <w:szCs w:val="32"/>
            <w:lang w:eastAsia="sv-SE"/>
          </w:rPr>
          <w:t>bernt.kedfors@hotmail.com</w:t>
        </w:r>
      </w:hyperlink>
    </w:p>
    <w:p w:rsidR="00BB4FF2" w:rsidRDefault="00BB4FF2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</w:pPr>
    </w:p>
    <w:p w:rsidR="00BB4FF2" w:rsidRDefault="00BB4FF2" w:rsidP="00161DB1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bCs/>
          <w:i/>
          <w:iCs/>
          <w:sz w:val="16"/>
          <w:szCs w:val="16"/>
          <w:lang w:eastAsia="sv-SE"/>
        </w:rPr>
      </w:pPr>
    </w:p>
    <w:p w:rsidR="00DA7083" w:rsidRDefault="00BB4FF2" w:rsidP="00882B73">
      <w:pPr>
        <w:spacing w:after="0" w:line="240" w:lineRule="auto"/>
        <w:jc w:val="center"/>
      </w:pPr>
      <w:r>
        <w:rPr>
          <w:rFonts w:ascii="Baskerville Old Face" w:eastAsia="Times New Roman" w:hAnsi="Baskerville Old Face" w:cs="Times New Roman"/>
          <w:b/>
          <w:bCs/>
          <w:i/>
          <w:iCs/>
          <w:sz w:val="32"/>
          <w:szCs w:val="32"/>
          <w:lang w:eastAsia="sv-SE"/>
        </w:rPr>
        <w:t>Välkommen att prova på boule!</w:t>
      </w:r>
    </w:p>
    <w:sectPr w:rsidR="00DA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6665"/>
    <w:multiLevelType w:val="multilevel"/>
    <w:tmpl w:val="069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E1"/>
    <w:rsid w:val="00116E4F"/>
    <w:rsid w:val="00161DB1"/>
    <w:rsid w:val="0024152B"/>
    <w:rsid w:val="00266AC8"/>
    <w:rsid w:val="002B1D63"/>
    <w:rsid w:val="00530A89"/>
    <w:rsid w:val="00583A64"/>
    <w:rsid w:val="005866BD"/>
    <w:rsid w:val="005A1FE1"/>
    <w:rsid w:val="007425A5"/>
    <w:rsid w:val="00882B73"/>
    <w:rsid w:val="008B641F"/>
    <w:rsid w:val="008B6FAF"/>
    <w:rsid w:val="008E503F"/>
    <w:rsid w:val="009B5121"/>
    <w:rsid w:val="009D2EBA"/>
    <w:rsid w:val="00A415B8"/>
    <w:rsid w:val="00A6727A"/>
    <w:rsid w:val="00A96B6A"/>
    <w:rsid w:val="00AD624D"/>
    <w:rsid w:val="00BB4FF2"/>
    <w:rsid w:val="00D55927"/>
    <w:rsid w:val="00DA7083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35DB-200D-4E19-BA00-C9EF8A07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A67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D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2EB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E503F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8E503F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A6727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6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t.kedfor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6</cp:revision>
  <cp:lastPrinted>2022-05-19T07:55:00Z</cp:lastPrinted>
  <dcterms:created xsi:type="dcterms:W3CDTF">2023-01-04T14:40:00Z</dcterms:created>
  <dcterms:modified xsi:type="dcterms:W3CDTF">2023-10-31T08:18:00Z</dcterms:modified>
</cp:coreProperties>
</file>