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52"/>
          <w:u w:val="single"/>
          <w:shd w:fill="auto" w:val="clear"/>
        </w:rPr>
      </w:pPr>
    </w:p>
    <w:p>
      <w:pPr>
        <w:spacing w:before="0" w:after="160" w:line="259"/>
        <w:ind w:right="0" w:left="0" w:firstLine="0"/>
        <w:jc w:val="center"/>
        <w:rPr>
          <w:rFonts w:ascii="Calibri" w:hAnsi="Calibri" w:cs="Calibri" w:eastAsia="Calibri"/>
          <w:b/>
          <w:color w:val="auto"/>
          <w:spacing w:val="0"/>
          <w:position w:val="0"/>
          <w:sz w:val="52"/>
          <w:u w:val="single"/>
          <w:shd w:fill="auto" w:val="clear"/>
        </w:rPr>
      </w:pPr>
      <w:r>
        <w:rPr>
          <w:rFonts w:ascii="Calibri" w:hAnsi="Calibri" w:cs="Calibri" w:eastAsia="Calibri"/>
          <w:b/>
          <w:color w:val="auto"/>
          <w:spacing w:val="0"/>
          <w:position w:val="0"/>
          <w:sz w:val="52"/>
          <w:u w:val="single"/>
          <w:shd w:fill="auto" w:val="clear"/>
        </w:rPr>
        <w:t xml:space="preserve">INSTRUKTION BOLLKALLELISA</w:t>
      </w:r>
    </w:p>
    <w:p>
      <w:pPr>
        <w:spacing w:before="0" w:after="160" w:line="259"/>
        <w:ind w:right="0" w:left="0" w:firstLine="0"/>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Ansvar 2024</w:t>
      </w:r>
    </w:p>
    <w:p>
      <w:pPr>
        <w:spacing w:before="0" w:after="160" w:line="259"/>
        <w:ind w:right="0" w:left="0" w:firstLine="1304"/>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 4 stycken spelare + 1 vuxen från P-12 eller P13  vid A-lag herrs hemmamatcher</w:t>
      </w:r>
    </w:p>
    <w:p>
      <w:pPr>
        <w:spacing w:before="0" w:after="160" w:line="259"/>
        <w:ind w:right="0" w:left="0" w:firstLine="1304"/>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4 stycken spelare +1 vuxen från F-12 eller F13 vid A-lag dams hemmamatcher. </w:t>
      </w:r>
    </w:p>
    <w:p>
      <w:pPr>
        <w:spacing w:before="0" w:after="0" w:line="240"/>
        <w:ind w:right="0" w:left="0" w:firstLine="0"/>
        <w:jc w:val="left"/>
        <w:rPr>
          <w:rFonts w:ascii="Calibri Light" w:hAnsi="Calibri Light" w:cs="Calibri Light" w:eastAsia="Calibri Light"/>
          <w:b/>
          <w:color w:val="auto"/>
          <w:spacing w:val="-10"/>
          <w:position w:val="0"/>
          <w:sz w:val="36"/>
          <w:shd w:fill="auto" w:val="clear"/>
        </w:rPr>
      </w:pPr>
    </w:p>
    <w:p>
      <w:pPr>
        <w:spacing w:before="0" w:after="0" w:line="240"/>
        <w:ind w:right="0" w:left="0" w:firstLine="0"/>
        <w:jc w:val="left"/>
        <w:rPr>
          <w:rFonts w:ascii="Calibri Light" w:hAnsi="Calibri Light" w:cs="Calibri Light" w:eastAsia="Calibri Light"/>
          <w:b/>
          <w:color w:val="auto"/>
          <w:spacing w:val="-10"/>
          <w:position w:val="0"/>
          <w:sz w:val="36"/>
          <w:shd w:fill="auto" w:val="clear"/>
        </w:rPr>
      </w:pPr>
      <w:r>
        <w:rPr>
          <w:rFonts w:ascii="Calibri Light" w:hAnsi="Calibri Light" w:cs="Calibri Light" w:eastAsia="Calibri Light"/>
          <w:b/>
          <w:color w:val="auto"/>
          <w:spacing w:val="-10"/>
          <w:position w:val="0"/>
          <w:sz w:val="36"/>
          <w:shd w:fill="auto" w:val="clear"/>
        </w:rPr>
        <w:t xml:space="preserve">”Ansvarig Vuxens” ansvar </w:t>
      </w:r>
    </w:p>
    <w:p>
      <w:pPr>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6"/>
        </w:numPr>
        <w:spacing w:before="0" w:after="20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 till att bollkalle/-lisor är på plats 30 minuter innan matchstart. Samling inne i klubbstugan. </w:t>
      </w:r>
    </w:p>
    <w:p>
      <w:pPr>
        <w:spacing w:before="0" w:after="200" w:line="276"/>
        <w:ind w:right="0" w:left="720" w:firstLine="0"/>
        <w:jc w:val="left"/>
        <w:rPr>
          <w:rFonts w:ascii="Calibri" w:hAnsi="Calibri" w:cs="Calibri" w:eastAsia="Calibri"/>
          <w:b/>
          <w:color w:val="auto"/>
          <w:spacing w:val="0"/>
          <w:position w:val="0"/>
          <w:sz w:val="24"/>
          <w:shd w:fill="auto" w:val="clear"/>
        </w:rPr>
      </w:pPr>
    </w:p>
    <w:p>
      <w:pPr>
        <w:numPr>
          <w:ilvl w:val="0"/>
          <w:numId w:val="8"/>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Hämta ut väskan med tröjor i från kiosken. Är det soligt och varmt kan man använda västarna som ligger i väskan.   Ta på tröjor eller västar.  Spelas match på konstgräset ansvarar er lagansvariga för att ta fram västar etc eftersom kiosken inte är öppen.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10"/>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Gå igenom vad som gäller med bollkalle/-lisorna.</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Vilket område de har under matchen och vad de ska göra.</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Bollar som åker iväg skall de springa och hämta och lämna på vita koner vid mål samt på halvplan alternativt till spelare som begär den.</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Bollar som åker ut på järnvägen ska INTE HÄMTAS. </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Barnen får inte distrahera spelare/domare under matchen.</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Toalettbesök är </w:t>
      </w:r>
      <w:r>
        <w:rPr>
          <w:rFonts w:ascii="Calibri" w:hAnsi="Calibri" w:cs="Calibri" w:eastAsia="Calibri"/>
          <w:b/>
          <w:color w:val="auto"/>
          <w:spacing w:val="0"/>
          <w:position w:val="0"/>
          <w:sz w:val="24"/>
          <w:shd w:fill="auto" w:val="clear"/>
        </w:rPr>
        <w:t xml:space="preserve">ALLTID</w:t>
      </w:r>
      <w:r>
        <w:rPr>
          <w:rFonts w:ascii="Calibri" w:hAnsi="Calibri" w:cs="Calibri" w:eastAsia="Calibri"/>
          <w:color w:val="auto"/>
          <w:spacing w:val="0"/>
          <w:position w:val="0"/>
          <w:sz w:val="24"/>
          <w:shd w:fill="auto" w:val="clear"/>
        </w:rPr>
        <w:t xml:space="preserve"> ok.</w:t>
      </w:r>
    </w:p>
    <w:p>
      <w:pPr>
        <w:numPr>
          <w:ilvl w:val="0"/>
          <w:numId w:val="10"/>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Kolla av om någon inte äter ”vanlig” korv och säg till i kiosken hur många kycklingkorv som isf behövs Gör detta innan matchstart. </w:t>
      </w:r>
    </w:p>
    <w:p>
      <w:pPr>
        <w:spacing w:before="0" w:after="200" w:line="276"/>
        <w:ind w:right="0" w:left="1440" w:firstLine="0"/>
        <w:jc w:val="left"/>
        <w:rPr>
          <w:rFonts w:ascii="Calibri" w:hAnsi="Calibri" w:cs="Calibri" w:eastAsia="Calibri"/>
          <w:color w:val="auto"/>
          <w:spacing w:val="0"/>
          <w:position w:val="0"/>
          <w:sz w:val="24"/>
          <w:shd w:fill="auto" w:val="clear"/>
        </w:rPr>
      </w:pPr>
    </w:p>
    <w:p>
      <w:pPr>
        <w:numPr>
          <w:ilvl w:val="0"/>
          <w:numId w:val="13"/>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Lämna upp en lapp med namnen på bollkallarna/bolllisorna till speakerbåset. </w:t>
      </w:r>
    </w:p>
    <w:p>
      <w:pPr>
        <w:spacing w:before="0" w:after="200" w:line="276"/>
        <w:ind w:right="0" w:left="720" w:firstLine="0"/>
        <w:jc w:val="left"/>
        <w:rPr>
          <w:rFonts w:ascii="Calibri" w:hAnsi="Calibri" w:cs="Calibri" w:eastAsia="Calibri"/>
          <w:color w:val="auto"/>
          <w:spacing w:val="0"/>
          <w:position w:val="0"/>
          <w:sz w:val="24"/>
          <w:shd w:fill="auto" w:val="clear"/>
        </w:rPr>
      </w:pPr>
    </w:p>
    <w:p>
      <w:pPr>
        <w:numPr>
          <w:ilvl w:val="0"/>
          <w:numId w:val="15"/>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Samla bollkallar/bollisor i omklädningsrumskorridoren ca 5-10 min före matchstart.  (gäller inte på konstgräset, då samlas man vid planen) Se information nedan. Gå igenom vad som händer med bollkallarna/bollisorna.</w:t>
      </w:r>
    </w:p>
    <w:p>
      <w:pPr>
        <w:spacing w:before="0" w:after="200" w:line="276"/>
        <w:ind w:right="0" w:left="720" w:firstLine="0"/>
        <w:jc w:val="left"/>
        <w:rPr>
          <w:rFonts w:ascii="Calibri" w:hAnsi="Calibri" w:cs="Calibri" w:eastAsia="Calibri"/>
          <w:color w:val="auto"/>
          <w:spacing w:val="0"/>
          <w:position w:val="0"/>
          <w:sz w:val="24"/>
          <w:shd w:fill="auto" w:val="clear"/>
        </w:rPr>
      </w:pPr>
    </w:p>
    <w:p>
      <w:pPr>
        <w:numPr>
          <w:ilvl w:val="0"/>
          <w:numId w:val="17"/>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Följa med bollkallar/bollisor in till klubbstugan i paus. Där bjuds barnen på </w:t>
      </w:r>
      <w:r>
        <w:rPr>
          <w:rFonts w:ascii="Calibri" w:hAnsi="Calibri" w:cs="Calibri" w:eastAsia="Calibri"/>
          <w:b/>
          <w:color w:val="auto"/>
          <w:spacing w:val="0"/>
          <w:position w:val="0"/>
          <w:sz w:val="24"/>
          <w:shd w:fill="auto" w:val="clear"/>
        </w:rPr>
        <w:t xml:space="preserve">korv och festis.</w:t>
      </w:r>
      <w:r>
        <w:rPr>
          <w:rFonts w:ascii="Calibri" w:hAnsi="Calibri" w:cs="Calibri" w:eastAsia="Calibri"/>
          <w:color w:val="auto"/>
          <w:spacing w:val="0"/>
          <w:position w:val="0"/>
          <w:sz w:val="24"/>
          <w:shd w:fill="auto" w:val="clear"/>
        </w:rPr>
        <w:t xml:space="preserve"> (gäller bara vid match på A-plan, inte vid match på konstgräset) </w:t>
      </w:r>
    </w:p>
    <w:p>
      <w:pPr>
        <w:spacing w:before="0" w:after="160" w:line="259"/>
        <w:ind w:right="0" w:left="720" w:firstLine="0"/>
        <w:jc w:val="left"/>
        <w:rPr>
          <w:rFonts w:ascii="Calibri" w:hAnsi="Calibri" w:cs="Calibri" w:eastAsia="Calibri"/>
          <w:color w:val="auto"/>
          <w:spacing w:val="0"/>
          <w:position w:val="0"/>
          <w:sz w:val="24"/>
          <w:shd w:fill="auto" w:val="clear"/>
        </w:rPr>
      </w:pPr>
    </w:p>
    <w:p>
      <w:pPr>
        <w:numPr>
          <w:ilvl w:val="0"/>
          <w:numId w:val="19"/>
        </w:numPr>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Efter match: Lämna tillbaka väskan i kiosken. Säg till om något behöver tvättas. Under konstgrässäsongen lägger ni tröjorna i bollkalle-/bollisapåsen och lämnar sedan vidare påsen till nästa ansvarige vuxen.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FÖRTYDLIGANDE information  Bollkallar/Bollisor:</w:t>
      </w:r>
    </w:p>
    <w:p>
      <w:pPr>
        <w:spacing w:before="0" w:after="160" w:line="360"/>
        <w:ind w:right="0" w:left="0" w:firstLine="0"/>
        <w:jc w:val="left"/>
        <w:rPr>
          <w:rFonts w:ascii="Calibri" w:hAnsi="Calibri" w:cs="Calibri" w:eastAsia="Calibri"/>
          <w:color w:val="auto"/>
          <w:spacing w:val="0"/>
          <w:position w:val="0"/>
          <w:sz w:val="24"/>
          <w:shd w:fill="auto" w:val="clear"/>
        </w:rPr>
      </w:pPr>
    </w:p>
    <w:p>
      <w:pPr>
        <w:spacing w:before="0" w:after="16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Två och två står barnen bakom målen. De ska ansvara för att hämta upp bollar som landat utanför plan, och lägga tillbaka bollarna på bollkonorna (vid halvplan samt vid respektive mål).  </w:t>
      </w:r>
    </w:p>
    <w:p>
      <w:pPr>
        <w:spacing w:before="0" w:after="16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När matchen spelas på gräs, dvs A-planen, går de in ihop med A-laget och bär in bollarna. Se till att de möter upp A-laget i god tid innan matchstart.  Ansvarig vuxen följer med till gången mellan omklädningsrummen, 5-10 minuter före start. Då får bollisorna/bollkallarna matchbollarna som de tar med sig in på plan. Ansvarig vuxen stämmer av detta med tränarna.</w:t>
      </w:r>
    </w:p>
    <w:p>
      <w:pPr>
        <w:spacing w:before="0" w:after="16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Kallar/Lisor går först in på plan, spelare och domare därefter. Lagen och domarna ställer upp framför huvudläktaren och bollisorna/bollkallarna står framför domartrion.  När lagen är presenterade av speakern går bollisorna/bollkallarna och lägger en boll på varje kon (en vid varje långsida och en kon vid varje mål)  och ställer sig bakom det mål de är ansvariga för.  </w:t>
      </w:r>
    </w:p>
    <w:p>
      <w:pPr>
        <w:spacing w:before="0" w:after="16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Ansvarig vuxen håller under matchen ett öga på att de klarar sitt uppdrag. Man får ibland också vara lite behjälplig med att hämta alltför långtflygande bollar. </w:t>
      </w:r>
    </w:p>
    <w:p>
      <w:pPr>
        <w:spacing w:before="0" w:after="160" w:line="36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Spelas matchen på konstgräset gäller det som vuxen att vara extra noga med instruktioner om att inte hämta bollar på järnvägen samt på andra sidan vägen. </w:t>
      </w:r>
      <w:r>
        <w:rPr>
          <w:rFonts w:ascii="Calibri" w:hAnsi="Calibri" w:cs="Calibri" w:eastAsia="Calibri"/>
          <w:b/>
          <w:color w:val="auto"/>
          <w:spacing w:val="0"/>
          <w:position w:val="0"/>
          <w:sz w:val="24"/>
          <w:shd w:fill="auto" w:val="clear"/>
        </w:rPr>
        <w:t xml:space="preserve">Detta får den vuxne ta ansvar för.</w:t>
      </w:r>
      <w:r>
        <w:rPr>
          <w:rFonts w:ascii="Calibri" w:hAnsi="Calibri" w:cs="Calibri" w:eastAsia="Calibri"/>
          <w:color w:val="auto"/>
          <w:spacing w:val="0"/>
          <w:position w:val="0"/>
          <w:sz w:val="24"/>
          <w:shd w:fill="auto" w:val="clear"/>
        </w:rPr>
        <w:t xml:space="preserve">  Under konstgräsmatcher bjuds inte heller på korv. </w:t>
      </w:r>
    </w:p>
    <w:p>
      <w:pPr>
        <w:spacing w:before="0" w:after="160" w:line="360"/>
        <w:ind w:right="0" w:left="0" w:firstLine="0"/>
        <w:jc w:val="left"/>
        <w:rPr>
          <w:rFonts w:ascii="Calibri" w:hAnsi="Calibri" w:cs="Calibri" w:eastAsia="Calibri"/>
          <w:color w:val="auto"/>
          <w:spacing w:val="0"/>
          <w:position w:val="0"/>
          <w:sz w:val="24"/>
          <w:shd w:fill="auto" w:val="clear"/>
        </w:rPr>
      </w:pPr>
    </w:p>
    <w:p>
      <w:pPr>
        <w:spacing w:before="0" w:after="160" w:line="36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1916"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160" w:line="259"/>
        <w:ind w:right="0" w:left="0" w:firstLine="0"/>
        <w:jc w:val="center"/>
        <w:rPr>
          <w:rFonts w:ascii="Calibri" w:hAnsi="Calibri" w:cs="Calibri" w:eastAsia="Calibri"/>
          <w:b/>
          <w:i/>
          <w:color w:val="auto"/>
          <w:spacing w:val="0"/>
          <w:position w:val="0"/>
          <w:sz w:val="52"/>
          <w:shd w:fill="auto" w:val="clear"/>
        </w:rPr>
      </w:pPr>
      <w:r>
        <w:rPr>
          <w:rFonts w:ascii="Calibri" w:hAnsi="Calibri" w:cs="Calibri" w:eastAsia="Calibri"/>
          <w:b/>
          <w:color w:val="auto"/>
          <w:spacing w:val="0"/>
          <w:position w:val="0"/>
          <w:sz w:val="52"/>
          <w:shd w:fill="auto" w:val="clear"/>
        </w:rPr>
        <w:t xml:space="preserve">INSTRUKTION :  ENTRÉ  +HP</w:t>
      </w:r>
    </w:p>
    <w:p>
      <w:pPr>
        <w:spacing w:before="0" w:after="160" w:line="259"/>
        <w:ind w:right="0" w:left="0" w:firstLine="0"/>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Ansvar 2024</w:t>
      </w:r>
    </w:p>
    <w:p>
      <w:pPr>
        <w:spacing w:before="0" w:after="160" w:line="259"/>
        <w:ind w:right="0" w:left="1304" w:firstLine="0"/>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2 vuxna från P12 eller P13  vid A-lag herrs hemmamatcher (1 Entré, 1 HalvaPotten)</w:t>
      </w:r>
    </w:p>
    <w:p>
      <w:pPr>
        <w:spacing w:before="0" w:after="160" w:line="259"/>
        <w:ind w:right="0" w:left="1304" w:firstLine="0"/>
        <w:jc w:val="left"/>
        <w:rPr>
          <w:rFonts w:ascii="Calibri" w:hAnsi="Calibri" w:cs="Calibri" w:eastAsia="Calibri"/>
          <w:i/>
          <w:color w:val="FF0000"/>
          <w:spacing w:val="0"/>
          <w:position w:val="0"/>
          <w:sz w:val="24"/>
          <w:shd w:fill="auto" w:val="clear"/>
        </w:rPr>
      </w:pPr>
      <w:r>
        <w:rPr>
          <w:rFonts w:ascii="Calibri" w:hAnsi="Calibri" w:cs="Calibri" w:eastAsia="Calibri"/>
          <w:i/>
          <w:color w:val="FF0000"/>
          <w:spacing w:val="0"/>
          <w:position w:val="0"/>
          <w:sz w:val="24"/>
          <w:shd w:fill="auto" w:val="clear"/>
        </w:rPr>
        <w:t xml:space="preserve">1 vuxen från F-12 eller F13 vid A-lag dams hemmamatcher.  Ingen Entré, bara HalvaPotten.</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 timma innan matchstart</w:t>
      </w:r>
      <w:r>
        <w:rPr>
          <w:rFonts w:ascii="Calibri" w:hAnsi="Calibri" w:cs="Calibri" w:eastAsia="Calibri"/>
          <w:color w:val="auto"/>
          <w:spacing w:val="0"/>
          <w:position w:val="0"/>
          <w:sz w:val="24"/>
          <w:shd w:fill="auto" w:val="clear"/>
        </w:rPr>
        <w:t xml:space="preserve"> är man på plats om man som förälder är ansvarig för Entrén/HalvaPotten.</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MATCH VID KONSTGRÄSET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Då står man vid ingången och tar upp Entré / säljer HalvaPotten.</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MATCH PÅ A-PLAN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Då står man i båset in på IP och tar upp Entré/säljer HalvaPotten.   (Nyckel i kiosken)</w:t>
      </w:r>
    </w:p>
    <w:p>
      <w:pPr>
        <w:spacing w:before="0" w:after="160" w:line="259"/>
        <w:ind w:right="0" w:left="0" w:firstLine="0"/>
        <w:jc w:val="left"/>
        <w:rPr>
          <w:rFonts w:ascii="Calibri" w:hAnsi="Calibri" w:cs="Calibri" w:eastAsia="Calibri"/>
          <w:b/>
          <w:color w:val="auto"/>
          <w:spacing w:val="0"/>
          <w:position w:val="0"/>
          <w:sz w:val="28"/>
          <w:u w:val="single"/>
          <w:shd w:fill="auto" w:val="clear"/>
        </w:rPr>
      </w:pPr>
    </w:p>
    <w:p>
      <w:pPr>
        <w:spacing w:before="0" w:after="160" w:line="259"/>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Hur gör man?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Herrmatch:  Dela upp er så att en är ansvarig för Entré och en är ansvarig för Halva Potten. En sitter i båset vid entrén och tar betalt för inträde. Den som säljer HalvaPotten står utanför båset.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Dammatcher är gratis. Den som säljer HalvaPotten väljer om man sitter i båset eller står ute.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 konstgräset finns inget bås där står man i dörren.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Entré tas från alla som inte är aktiva (ledare samt spelare) i klubben. Ungdomar under 18 år är gratis. Man kan inte förväntas känna alla, så man får fråga med glimten i ögat ibland. Alla hälsas välkomna!</w:t>
      </w:r>
    </w:p>
    <w:p>
      <w:pPr>
        <w:spacing w:before="0" w:after="160" w:line="259"/>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Swishbetalning</w:t>
      </w:r>
      <w:r>
        <w:rPr>
          <w:rFonts w:ascii="Calibri" w:hAnsi="Calibri" w:cs="Calibri" w:eastAsia="Calibri"/>
          <w:color w:val="auto"/>
          <w:spacing w:val="0"/>
          <w:position w:val="0"/>
          <w:sz w:val="24"/>
          <w:shd w:fill="auto" w:val="clear"/>
        </w:rPr>
        <w:t xml:space="preserve"> föredras och QR-koderna ska helst användas. </w:t>
      </w:r>
      <w:r>
        <w:rPr>
          <w:rFonts w:ascii="Calibri" w:hAnsi="Calibri" w:cs="Calibri" w:eastAsia="Calibri"/>
          <w:b/>
          <w: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 behöver inte göra några noteringar om hur många som swishar.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 någon behöver betala kontant hänvisar ni till kiosken. </w:t>
      </w:r>
      <w:r>
        <w:rPr>
          <w:rFonts w:ascii="Calibri" w:hAnsi="Calibri" w:cs="Calibri" w:eastAsia="Calibri"/>
          <w:color w:val="auto"/>
          <w:spacing w:val="0"/>
          <w:position w:val="0"/>
          <w:sz w:val="24"/>
          <w:u w:val="single"/>
          <w:shd w:fill="auto" w:val="clear"/>
        </w:rPr>
        <w:t xml:space="preserve">Detta bara i nödfall</w:t>
      </w:r>
      <w:r>
        <w:rPr>
          <w:rFonts w:ascii="Calibri" w:hAnsi="Calibri" w:cs="Calibri" w:eastAsia="Calibri"/>
          <w:color w:val="auto"/>
          <w:spacing w:val="0"/>
          <w:position w:val="0"/>
          <w:sz w:val="24"/>
          <w:shd w:fill="auto" w:val="clear"/>
        </w:rPr>
        <w:t xml:space="preserve">. Vid konstgräset har ni med er ett kassaskrin som ni får växla i i nödfall.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 entrén står man åtminstone under 1:a halvlek.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TREVLIG MATCH och LYCKA TILL!</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INSTRUKTION - Halva Potten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Så här gör du:</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kiosken under disk finns en låda märkt ”Halva Potten”. I denna ligger lotter samt QR-kod.  Behövs det fler lotter finns även dessa här.   Under konstgrässäsongen finns lotter samt kuvert/vinstlapp i er bollkallepåse/bollisepåse. När vi går på gräs lämnar ni in allt i kiosken så finns det i förvar där till nästa.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Sälj lotter vid entrén (låt dem betala inträde först)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Lotterna kostar 20:- och de får lotter i den ordning de säljs från häftet. (Man kan inte välja nummer utan ta bara nästa lott)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Betalning via swish (undantag kontant)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När försäljningen är klar räknar du ihop hur många lotter du sålt.  Dra av alla ”kontroll-lappar” (lapparna med siffror som sitter kvar i häftet) och räkna igenom dessa. Låt någon dra en av dessa lappar som vinnare. </w:t>
      </w:r>
    </w:p>
    <w:p>
      <w:pPr>
        <w:keepNext w:val="tru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Vinstsumman är hälften av inkomsten alltså     </w:t>
      </w:r>
      <w:r>
        <w:rPr>
          <w:rFonts w:ascii="Calibri" w:hAnsi="Calibri" w:cs="Calibri" w:eastAsia="Calibri"/>
          <w:color w:val="auto"/>
          <w:spacing w:val="0"/>
          <w:position w:val="0"/>
          <w:sz w:val="24"/>
          <w:u w:val="single"/>
          <w:shd w:fill="auto" w:val="clear"/>
        </w:rPr>
        <w:t xml:space="preserve">antal sålda lotter *20   </w:t>
      </w:r>
      <w:r>
        <w:rPr>
          <w:rFonts w:ascii="Calibri" w:hAnsi="Calibri" w:cs="Calibri" w:eastAsia="Calibri"/>
          <w:color w:val="auto"/>
          <w:spacing w:val="0"/>
          <w:position w:val="0"/>
          <w:sz w:val="24"/>
          <w:shd w:fill="auto" w:val="clear"/>
        </w:rPr>
        <w:t xml:space="preserve">   </w:t>
      </w:r>
    </w:p>
    <w:p>
      <w:pPr>
        <w:keepNext w:val="true"/>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2</w:t>
      </w:r>
    </w:p>
    <w:p>
      <w:pPr>
        <w:keepNext w:val="true"/>
        <w:spacing w:before="0" w:after="0" w:line="259"/>
        <w:ind w:right="0" w:left="0" w:firstLine="0"/>
        <w:jc w:val="left"/>
        <w:rPr>
          <w:rFonts w:ascii="Calibri" w:hAnsi="Calibri" w:cs="Calibri" w:eastAsia="Calibri"/>
          <w:color w:val="auto"/>
          <w:spacing w:val="0"/>
          <w:position w:val="0"/>
          <w:sz w:val="24"/>
          <w:shd w:fill="auto" w:val="clear"/>
        </w:rPr>
      </w:pPr>
    </w:p>
    <w:p>
      <w:pPr>
        <w:keepNext w:val="tru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Kiosken finns lappar med ”Du har vunnit Halva Potten” Fyll i det du kan på lappen, lägg lotten samt lappen i ett kuvert. Märk kuvertet ”Vinst HalvaPotten” samt datum och vinstnummer.  Lämna upp detta till speakerbåset. </w:t>
      </w:r>
    </w:p>
    <w:p>
      <w:pPr>
        <w:keepNext w:val="tru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Vinst Halva Potten lämnas ut via blanketten ”Du har vunnit halva Potten” (Finns i kiosken). Inga kontantvinster!   Vinnarens namn samt telefonnummer skrivs upp och lämnas in till kansliet som tar kontakt med vinnaren. </w:t>
      </w:r>
    </w:p>
    <w:p>
      <w:pPr>
        <w:keepNext w:val="true"/>
        <w:spacing w:before="0" w:after="160" w:line="259"/>
        <w:ind w:right="0" w:left="0" w:firstLine="0"/>
        <w:jc w:val="left"/>
        <w:rPr>
          <w:rFonts w:ascii="Calibri" w:hAnsi="Calibri" w:cs="Calibri" w:eastAsia="Calibri"/>
          <w:color w:val="auto"/>
          <w:spacing w:val="0"/>
          <w:position w:val="0"/>
          <w:sz w:val="24"/>
          <w:shd w:fill="auto" w:val="clear"/>
        </w:rPr>
      </w:pPr>
    </w:p>
    <w:p>
      <w:pPr>
        <w:keepNext w:val="tru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 ni ändå fått in kontanter ska ni redovisa detta på blankett. Blanketten ligger i kiosken bredvid kylskåpet. Skriv hur många lotter ni sålt samt lägg i de kontanter som ev kommit in.  Lägg blanketten samt kontanter i ett kuvert och lägg kuvertet i kansliets brevinkast i dörren i korridoren. </w:t>
      </w:r>
    </w:p>
    <w:p>
      <w:pPr>
        <w:keepNext w:val="true"/>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Lotter samt QR-kod läggs tillbaka i lådan i kiosken.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6">
    <w:abstractNumId w:val="36"/>
  </w:num>
  <w:num w:numId="8">
    <w:abstractNumId w:val="30"/>
  </w:num>
  <w:num w:numId="10">
    <w:abstractNumId w:val="24"/>
  </w:num>
  <w:num w:numId="13">
    <w:abstractNumId w:val="18"/>
  </w:num>
  <w:num w:numId="15">
    <w:abstractNumId w:val="12"/>
  </w:num>
  <w:num w:numId="1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