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9E85" w14:textId="10423C24" w:rsidR="00C51D5E" w:rsidRPr="0084168D" w:rsidRDefault="00C51D5E" w:rsidP="00C51D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168D">
        <w:rPr>
          <w:rFonts w:ascii="Times New Roman" w:hAnsi="Times New Roman" w:cs="Times New Roman"/>
          <w:b/>
          <w:bCs/>
          <w:sz w:val="36"/>
          <w:szCs w:val="36"/>
        </w:rPr>
        <w:t>SPELTRÄNINGAR ONSDAGAR</w:t>
      </w:r>
    </w:p>
    <w:p w14:paraId="433525B6" w14:textId="77777777" w:rsidR="0084168D" w:rsidRDefault="0084168D" w:rsidP="00C51D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8B096C" w14:textId="60FC1EC4" w:rsidR="00C51D5E" w:rsidRPr="0084168D" w:rsidRDefault="00C51D5E" w:rsidP="00C51D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BANUPPSÄTTNING</w:t>
      </w:r>
      <w:r w:rsidRPr="0084168D">
        <w:rPr>
          <w:rFonts w:ascii="Times New Roman" w:hAnsi="Times New Roman" w:cs="Times New Roman"/>
          <w:b/>
          <w:bCs/>
          <w:sz w:val="24"/>
          <w:szCs w:val="24"/>
        </w:rPr>
        <w:t xml:space="preserve"> FÖR 30–50 BANAN</w:t>
      </w:r>
    </w:p>
    <w:p w14:paraId="17932E28" w14:textId="02815883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1</w:t>
      </w:r>
      <w:r w:rsidRPr="0084168D">
        <w:rPr>
          <w:rFonts w:ascii="Times New Roman" w:hAnsi="Times New Roman" w:cs="Times New Roman"/>
          <w:sz w:val="24"/>
          <w:szCs w:val="24"/>
        </w:rPr>
        <w:t>: 50 m till pinnen</w:t>
      </w:r>
      <w:r w:rsidRPr="0084168D">
        <w:rPr>
          <w:rFonts w:ascii="Times New Roman" w:hAnsi="Times New Roman" w:cs="Times New Roman"/>
          <w:sz w:val="24"/>
          <w:szCs w:val="24"/>
        </w:rPr>
        <w:t xml:space="preserve">, </w:t>
      </w:r>
      <w:r w:rsidRPr="0084168D">
        <w:rPr>
          <w:rFonts w:ascii="Times New Roman" w:hAnsi="Times New Roman" w:cs="Times New Roman"/>
          <w:sz w:val="24"/>
          <w:szCs w:val="24"/>
        </w:rPr>
        <w:t>tee till höger för att undvika bunkern</w:t>
      </w:r>
    </w:p>
    <w:p w14:paraId="3655948D" w14:textId="372D565C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2</w:t>
      </w:r>
      <w:r w:rsidRPr="0084168D">
        <w:rPr>
          <w:rFonts w:ascii="Times New Roman" w:hAnsi="Times New Roman" w:cs="Times New Roman"/>
          <w:sz w:val="24"/>
          <w:szCs w:val="24"/>
        </w:rPr>
        <w:t>: 40 m till pinnen, tee mycket till vänster för att undvika bunkern</w:t>
      </w:r>
    </w:p>
    <w:p w14:paraId="46100F9F" w14:textId="6156C6D0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3</w:t>
      </w:r>
      <w:r w:rsidRPr="0084168D">
        <w:rPr>
          <w:rFonts w:ascii="Times New Roman" w:hAnsi="Times New Roman" w:cs="Times New Roman"/>
          <w:sz w:val="24"/>
          <w:szCs w:val="24"/>
        </w:rPr>
        <w:t>: 30 m till pinnen, tee mycket till höger för att undvika bunkern</w:t>
      </w:r>
    </w:p>
    <w:p w14:paraId="779FC7F1" w14:textId="5915FDAA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4</w:t>
      </w:r>
      <w:r w:rsidRPr="0084168D">
        <w:rPr>
          <w:rFonts w:ascii="Times New Roman" w:hAnsi="Times New Roman" w:cs="Times New Roman"/>
          <w:sz w:val="24"/>
          <w:szCs w:val="24"/>
        </w:rPr>
        <w:t>: 50 m till pinnen, tee i höjd med stora stenen till höger</w:t>
      </w:r>
    </w:p>
    <w:p w14:paraId="213A8B09" w14:textId="3BB1565F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5</w:t>
      </w:r>
      <w:r w:rsidRPr="0084168D">
        <w:rPr>
          <w:rFonts w:ascii="Times New Roman" w:hAnsi="Times New Roman" w:cs="Times New Roman"/>
          <w:sz w:val="24"/>
          <w:szCs w:val="24"/>
        </w:rPr>
        <w:t>: 30 m till pinnen, tee till vänster för att spela bort från vattnet</w:t>
      </w:r>
    </w:p>
    <w:p w14:paraId="482C082B" w14:textId="1CC3765A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6</w:t>
      </w:r>
      <w:r w:rsidRPr="0084168D">
        <w:rPr>
          <w:rFonts w:ascii="Times New Roman" w:hAnsi="Times New Roman" w:cs="Times New Roman"/>
          <w:sz w:val="24"/>
          <w:szCs w:val="24"/>
        </w:rPr>
        <w:t>: 40 m till pinnen</w:t>
      </w:r>
      <w:r w:rsidRPr="0084168D">
        <w:rPr>
          <w:rFonts w:ascii="Times New Roman" w:hAnsi="Times New Roman" w:cs="Times New Roman"/>
          <w:sz w:val="24"/>
          <w:szCs w:val="24"/>
        </w:rPr>
        <w:t xml:space="preserve"> mitt i</w:t>
      </w:r>
      <w:r w:rsidR="0084168D">
        <w:rPr>
          <w:rFonts w:ascii="Times New Roman" w:hAnsi="Times New Roman" w:cs="Times New Roman"/>
          <w:sz w:val="24"/>
          <w:szCs w:val="24"/>
        </w:rPr>
        <w:t xml:space="preserve"> fairway</w:t>
      </w:r>
    </w:p>
    <w:p w14:paraId="29FA8DEC" w14:textId="77777777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Material</w:t>
      </w:r>
      <w:r w:rsidRPr="0084168D">
        <w:rPr>
          <w:rFonts w:ascii="Times New Roman" w:hAnsi="Times New Roman" w:cs="Times New Roman"/>
          <w:sz w:val="24"/>
          <w:szCs w:val="24"/>
        </w:rPr>
        <w:t>:</w:t>
      </w:r>
    </w:p>
    <w:p w14:paraId="4463A2F0" w14:textId="3D5E54D8" w:rsidR="00C51D5E" w:rsidRPr="0084168D" w:rsidRDefault="00C51D5E" w:rsidP="00C51D5E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sz w:val="24"/>
          <w:szCs w:val="24"/>
        </w:rPr>
        <w:t>Konor som står från det måttet de ska slå ifrån</w:t>
      </w:r>
    </w:p>
    <w:p w14:paraId="5C5B9DEB" w14:textId="1ED9CEBA" w:rsidR="00C51D5E" w:rsidRPr="0084168D" w:rsidRDefault="00C51D5E" w:rsidP="00C51D5E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sz w:val="24"/>
          <w:szCs w:val="24"/>
        </w:rPr>
        <w:t xml:space="preserve">De gula cirklarna som ska ligga runt hålet, behövs </w:t>
      </w:r>
      <w:proofErr w:type="gramStart"/>
      <w:r w:rsidRPr="0084168D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84168D">
        <w:rPr>
          <w:rFonts w:ascii="Times New Roman" w:hAnsi="Times New Roman" w:cs="Times New Roman"/>
          <w:sz w:val="24"/>
          <w:szCs w:val="24"/>
        </w:rPr>
        <w:t>st</w:t>
      </w:r>
      <w:proofErr w:type="spellEnd"/>
      <w:proofErr w:type="gramEnd"/>
      <w:r w:rsidRPr="0084168D">
        <w:rPr>
          <w:rFonts w:ascii="Times New Roman" w:hAnsi="Times New Roman" w:cs="Times New Roman"/>
          <w:sz w:val="24"/>
          <w:szCs w:val="24"/>
        </w:rPr>
        <w:t>, ett för vardera hål</w:t>
      </w:r>
    </w:p>
    <w:p w14:paraId="41C619E9" w14:textId="77777777" w:rsidR="00C51D5E" w:rsidRPr="0084168D" w:rsidRDefault="00C51D5E" w:rsidP="00C51D5E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sz w:val="24"/>
          <w:szCs w:val="24"/>
        </w:rPr>
        <w:t>Plastfylla innebandybollar, tennisbollar och rosa plastbollar, används dessa bollar räcker det med att bollen stannar inom den gula cirkeln. Med riktig boll ska bollen i hål</w:t>
      </w:r>
    </w:p>
    <w:p w14:paraId="3A5444D3" w14:textId="5A4E2229" w:rsidR="0084168D" w:rsidRPr="0084168D" w:rsidRDefault="0084168D" w:rsidP="00C51D5E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sz w:val="24"/>
          <w:szCs w:val="24"/>
        </w:rPr>
        <w:t>Scorekort</w:t>
      </w:r>
    </w:p>
    <w:p w14:paraId="7F577536" w14:textId="77777777" w:rsidR="0084168D" w:rsidRPr="0084168D" w:rsidRDefault="0084168D" w:rsidP="0084168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sz w:val="24"/>
          <w:szCs w:val="24"/>
        </w:rPr>
        <w:t>Rosa plastbollar, Tennisbollar och plastfyllda innebandybollar</w:t>
      </w:r>
    </w:p>
    <w:p w14:paraId="6CD27072" w14:textId="77777777" w:rsidR="0084168D" w:rsidRPr="0084168D" w:rsidRDefault="0084168D" w:rsidP="0084168D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Checklista</w:t>
      </w:r>
      <w:r w:rsidRPr="0084168D">
        <w:rPr>
          <w:rFonts w:ascii="Times New Roman" w:hAnsi="Times New Roman" w:cs="Times New Roman"/>
          <w:sz w:val="24"/>
          <w:szCs w:val="24"/>
        </w:rPr>
        <w:t>:</w:t>
      </w:r>
    </w:p>
    <w:p w14:paraId="6030B4C2" w14:textId="77777777" w:rsidR="0084168D" w:rsidRPr="0084168D" w:rsidRDefault="0084168D" w:rsidP="0084168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sz w:val="24"/>
          <w:szCs w:val="24"/>
        </w:rPr>
        <w:t>Är allt material framtaget?</w:t>
      </w:r>
    </w:p>
    <w:p w14:paraId="47934D51" w14:textId="77777777" w:rsidR="0084168D" w:rsidRPr="0084168D" w:rsidRDefault="0084168D" w:rsidP="0084168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sz w:val="24"/>
          <w:szCs w:val="24"/>
        </w:rPr>
        <w:t>Är banan uppsatt?</w:t>
      </w:r>
    </w:p>
    <w:p w14:paraId="790A0A44" w14:textId="4F5336AA" w:rsidR="0084168D" w:rsidRPr="0084168D" w:rsidRDefault="0084168D" w:rsidP="0084168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Ledarna tar närvaro ihop</w:t>
      </w:r>
    </w:p>
    <w:p w14:paraId="1138DDD9" w14:textId="77777777" w:rsidR="0084168D" w:rsidRPr="0084168D" w:rsidRDefault="0084168D" w:rsidP="0084168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sz w:val="24"/>
          <w:szCs w:val="24"/>
        </w:rPr>
        <w:t>Dela in bollar, börja med:</w:t>
      </w:r>
    </w:p>
    <w:p w14:paraId="4DA38D25" w14:textId="77777777" w:rsidR="0084168D" w:rsidRPr="0084168D" w:rsidRDefault="0084168D" w:rsidP="0084168D">
      <w:pPr>
        <w:pStyle w:val="Liststycke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sz w:val="24"/>
          <w:szCs w:val="24"/>
        </w:rPr>
        <w:t>De på gula slingan</w:t>
      </w:r>
    </w:p>
    <w:p w14:paraId="166AB0F1" w14:textId="77777777" w:rsidR="0084168D" w:rsidRPr="0084168D" w:rsidRDefault="0084168D" w:rsidP="0084168D">
      <w:pPr>
        <w:pStyle w:val="Liststycke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sz w:val="24"/>
          <w:szCs w:val="24"/>
        </w:rPr>
        <w:t>De med riktig boll</w:t>
      </w:r>
    </w:p>
    <w:p w14:paraId="1612C1A1" w14:textId="77777777" w:rsidR="0084168D" w:rsidRPr="0084168D" w:rsidRDefault="0084168D" w:rsidP="0084168D">
      <w:pPr>
        <w:pStyle w:val="Liststycke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sz w:val="24"/>
          <w:szCs w:val="24"/>
        </w:rPr>
        <w:t>De som spelar med rosa plastboll</w:t>
      </w:r>
    </w:p>
    <w:p w14:paraId="689AFA2E" w14:textId="77777777" w:rsidR="0084168D" w:rsidRPr="0084168D" w:rsidRDefault="0084168D" w:rsidP="0084168D">
      <w:pPr>
        <w:pStyle w:val="Liststycke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sz w:val="24"/>
          <w:szCs w:val="24"/>
        </w:rPr>
        <w:t>De som spelar med tennisboll</w:t>
      </w:r>
    </w:p>
    <w:p w14:paraId="1C7C957F" w14:textId="77777777" w:rsidR="0084168D" w:rsidRDefault="0084168D" w:rsidP="0084168D">
      <w:pPr>
        <w:pStyle w:val="Liststycke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sz w:val="24"/>
          <w:szCs w:val="24"/>
        </w:rPr>
        <w:t>De som spelar med innebandyboll</w:t>
      </w:r>
    </w:p>
    <w:p w14:paraId="651F9B73" w14:textId="1264DCF4" w:rsidR="0084168D" w:rsidRPr="0084168D" w:rsidRDefault="0084168D" w:rsidP="0084168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Spela med barnen under spelträningen, kan vara bra att byta boll också</w:t>
      </w:r>
    </w:p>
    <w:p w14:paraId="727FFA5B" w14:textId="5F9D62FC" w:rsidR="0084168D" w:rsidRPr="0084168D" w:rsidRDefault="0084168D" w:rsidP="0084168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sz w:val="24"/>
          <w:szCs w:val="24"/>
        </w:rPr>
        <w:t xml:space="preserve">Dela ut </w:t>
      </w:r>
      <w:proofErr w:type="spellStart"/>
      <w:r w:rsidRPr="0084168D">
        <w:rPr>
          <w:rFonts w:ascii="Times New Roman" w:hAnsi="Times New Roman" w:cs="Times New Roman"/>
          <w:sz w:val="24"/>
          <w:szCs w:val="24"/>
        </w:rPr>
        <w:t>levelbricka</w:t>
      </w:r>
      <w:proofErr w:type="spellEnd"/>
      <w:r w:rsidRPr="0084168D">
        <w:rPr>
          <w:rFonts w:ascii="Times New Roman" w:hAnsi="Times New Roman" w:cs="Times New Roman"/>
          <w:sz w:val="24"/>
          <w:szCs w:val="24"/>
        </w:rPr>
        <w:t xml:space="preserve"> och tumme upp vid avklarad </w:t>
      </w:r>
      <w:proofErr w:type="spellStart"/>
      <w:r w:rsidRPr="0084168D">
        <w:rPr>
          <w:rFonts w:ascii="Times New Roman" w:hAnsi="Times New Roman" w:cs="Times New Roman"/>
          <w:sz w:val="24"/>
          <w:szCs w:val="24"/>
        </w:rPr>
        <w:t>level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slutet av träningen</w:t>
      </w:r>
    </w:p>
    <w:p w14:paraId="7055E336" w14:textId="77777777" w:rsidR="00C51D5E" w:rsidRPr="00C51D5E" w:rsidRDefault="00C51D5E" w:rsidP="00C51D5E">
      <w:pPr>
        <w:rPr>
          <w:sz w:val="24"/>
          <w:szCs w:val="24"/>
        </w:rPr>
      </w:pPr>
    </w:p>
    <w:sectPr w:rsidR="00C51D5E" w:rsidRPr="00C5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1F4E"/>
    <w:multiLevelType w:val="hybridMultilevel"/>
    <w:tmpl w:val="84BCB4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47BAF"/>
    <w:multiLevelType w:val="hybridMultilevel"/>
    <w:tmpl w:val="FD7AE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79081">
    <w:abstractNumId w:val="1"/>
  </w:num>
  <w:num w:numId="2" w16cid:durableId="130785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5E"/>
    <w:rsid w:val="0084168D"/>
    <w:rsid w:val="00C5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EB3A"/>
  <w15:chartTrackingRefBased/>
  <w15:docId w15:val="{B274C027-16D7-4894-AD43-13F1D75A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51D5E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9A22350C48C84482447C6870EA5343" ma:contentTypeVersion="11" ma:contentTypeDescription="Skapa ett nytt dokument." ma:contentTypeScope="" ma:versionID="986eb17e378364d8a05cc93e1d611d61">
  <xsd:schema xmlns:xsd="http://www.w3.org/2001/XMLSchema" xmlns:xs="http://www.w3.org/2001/XMLSchema" xmlns:p="http://schemas.microsoft.com/office/2006/metadata/properties" xmlns:ns3="19de0859-f904-42d1-993b-542519cc8a15" xmlns:ns4="d45bb497-a12b-4df6-8c51-f3cf0888b02e" targetNamespace="http://schemas.microsoft.com/office/2006/metadata/properties" ma:root="true" ma:fieldsID="4aced602ae0668e1c3b573deb86c9766" ns3:_="" ns4:_="">
    <xsd:import namespace="19de0859-f904-42d1-993b-542519cc8a15"/>
    <xsd:import namespace="d45bb497-a12b-4df6-8c51-f3cf0888b0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e0859-f904-42d1-993b-542519cc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bb497-a12b-4df6-8c51-f3cf0888b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1FC3F-70B2-43BC-959F-244DE5043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e0859-f904-42d1-993b-542519cc8a15"/>
    <ds:schemaRef ds:uri="d45bb497-a12b-4df6-8c51-f3cf0888b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82316-9203-4C49-945C-B14A7EB2B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91319-7310-4319-B682-5A694C54ED29}">
  <ds:schemaRefs>
    <ds:schemaRef ds:uri="d45bb497-a12b-4df6-8c51-f3cf0888b02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19de0859-f904-42d1-993b-542519cc8a15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Rickardsson</dc:creator>
  <cp:keywords/>
  <dc:description/>
  <cp:lastModifiedBy>David Rickardsson</cp:lastModifiedBy>
  <cp:revision>2</cp:revision>
  <dcterms:created xsi:type="dcterms:W3CDTF">2023-05-11T13:11:00Z</dcterms:created>
  <dcterms:modified xsi:type="dcterms:W3CDTF">2023-05-11T13:11:00Z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0x010100BE9A22350C48C84482447C6870EA5343</vt:lpwstr>
  </property>
</Properties>
</file>