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DCC93" w14:textId="77777777" w:rsidR="004726B8" w:rsidRPr="004726B8" w:rsidRDefault="004726B8" w:rsidP="004726B8">
      <w:r w:rsidRPr="004726B8">
        <w:t>1 - För att kunna använda Fritidskortet behöver du fått en avi från oss.</w:t>
      </w:r>
    </w:p>
    <w:p w14:paraId="381DF959" w14:textId="77777777" w:rsidR="004726B8" w:rsidRPr="004726B8" w:rsidRDefault="004726B8" w:rsidP="004726B8">
      <w:r w:rsidRPr="004726B8">
        <w:t>2 - Logga sedan in i Fritidskortet och följ stegen för att ansöka om medel för ditt barn: </w:t>
      </w:r>
      <w:hyperlink r:id="rId4" w:history="1">
        <w:r w:rsidRPr="004726B8">
          <w:rPr>
            <w:rStyle w:val="Hyperlnk"/>
          </w:rPr>
          <w:t>https://fritidskortet.ehalsomyndigheten.se</w:t>
        </w:r>
      </w:hyperlink>
    </w:p>
    <w:p w14:paraId="70F38BEB" w14:textId="77777777" w:rsidR="004726B8" w:rsidRDefault="004726B8" w:rsidP="004726B8">
      <w:r w:rsidRPr="004726B8">
        <w:t>3 - Sök där fram vår förening och klicka dig in på den. </w:t>
      </w:r>
    </w:p>
    <w:p w14:paraId="487FA974" w14:textId="1397E757" w:rsidR="004726B8" w:rsidRPr="004726B8" w:rsidRDefault="004726B8" w:rsidP="004726B8">
      <w:r w:rsidRPr="004726B8">
        <w:rPr>
          <w:noProof/>
        </w:rPr>
        <w:drawing>
          <wp:inline distT="0" distB="0" distL="0" distR="0" wp14:anchorId="4592A2B0" wp14:editId="16936847">
            <wp:extent cx="5760720" cy="2865755"/>
            <wp:effectExtent l="0" t="0" r="0" b="0"/>
            <wp:docPr id="1788900178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8900178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65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4BA63D" w14:textId="1FF032C8" w:rsidR="004726B8" w:rsidRDefault="004726B8" w:rsidP="004726B8">
      <w:r w:rsidRPr="004726B8">
        <w:t xml:space="preserve">4 </w:t>
      </w:r>
      <w:r w:rsidR="00C615CD">
        <w:t>–</w:t>
      </w:r>
      <w:r w:rsidRPr="004726B8">
        <w:t xml:space="preserve"> </w:t>
      </w:r>
      <w:r w:rsidR="00C615CD">
        <w:t xml:space="preserve">När sökresultatet visas är det viktigt att ni väljer </w:t>
      </w:r>
      <w:r w:rsidR="00C615CD" w:rsidRPr="00C615CD">
        <w:rPr>
          <w:b/>
          <w:bCs/>
        </w:rPr>
        <w:t xml:space="preserve">bankgiro </w:t>
      </w:r>
      <w:proofErr w:type="gramStart"/>
      <w:r w:rsidRPr="004726B8">
        <w:rPr>
          <w:b/>
          <w:bCs/>
        </w:rPr>
        <w:t>133-5546</w:t>
      </w:r>
      <w:proofErr w:type="gramEnd"/>
      <w:r w:rsidRPr="004726B8">
        <w:t xml:space="preserve"> som konto. Det finns </w:t>
      </w:r>
      <w:r w:rsidR="00C615CD">
        <w:t>f</w:t>
      </w:r>
      <w:r w:rsidRPr="004726B8">
        <w:t>lera konton att välja på, så viktigt att du dubbelkollar att du valt rätt</w:t>
      </w:r>
      <w:r w:rsidR="00C615CD">
        <w:t>, se bild nedan:</w:t>
      </w:r>
    </w:p>
    <w:p w14:paraId="10C9772E" w14:textId="6B6EE51D" w:rsidR="004726B8" w:rsidRPr="004726B8" w:rsidRDefault="004726B8" w:rsidP="004726B8">
      <w:r w:rsidRPr="004726B8">
        <w:rPr>
          <w:noProof/>
        </w:rPr>
        <w:drawing>
          <wp:inline distT="0" distB="0" distL="0" distR="0" wp14:anchorId="18587446" wp14:editId="2A2275EF">
            <wp:extent cx="4019550" cy="4076706"/>
            <wp:effectExtent l="0" t="0" r="0" b="0"/>
            <wp:docPr id="127183730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183730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29583" cy="4086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355357" w14:textId="0DE09E9F" w:rsidR="004726B8" w:rsidRPr="004726B8" w:rsidRDefault="004726B8" w:rsidP="004726B8">
      <w:r w:rsidRPr="004726B8">
        <w:lastRenderedPageBreak/>
        <w:t>5 - Som OCR-nummer anger du det OCR-nummer som står på den avi du fått</w:t>
      </w:r>
      <w:r w:rsidR="00C615CD">
        <w:t xml:space="preserve"> från oss.</w:t>
      </w:r>
    </w:p>
    <w:p w14:paraId="3FCB2100" w14:textId="77777777" w:rsidR="004726B8" w:rsidRDefault="004726B8" w:rsidP="004726B8">
      <w:r w:rsidRPr="004726B8">
        <w:t>6 - Välj hur mycket av ditt barns Fritidskort du vill använda.</w:t>
      </w:r>
    </w:p>
    <w:p w14:paraId="00464692" w14:textId="14FA892E" w:rsidR="004726B8" w:rsidRPr="004726B8" w:rsidRDefault="004726B8" w:rsidP="004726B8">
      <w:r w:rsidRPr="004726B8">
        <w:rPr>
          <w:noProof/>
        </w:rPr>
        <w:drawing>
          <wp:inline distT="0" distB="0" distL="0" distR="0" wp14:anchorId="6A6D5DEF" wp14:editId="0464280B">
            <wp:extent cx="5760720" cy="4506595"/>
            <wp:effectExtent l="0" t="0" r="0" b="8255"/>
            <wp:docPr id="270776922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77692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506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BDC228" w14:textId="1BC9A7E9" w:rsidR="004726B8" w:rsidRDefault="004726B8" w:rsidP="004726B8">
      <w:r w:rsidRPr="004726B8">
        <w:t xml:space="preserve">7 </w:t>
      </w:r>
      <w:r w:rsidR="00C615CD">
        <w:t>–</w:t>
      </w:r>
      <w:r w:rsidRPr="004726B8">
        <w:t xml:space="preserve"> </w:t>
      </w:r>
      <w:r w:rsidR="00C615CD">
        <w:t>Signera ansökan</w:t>
      </w:r>
    </w:p>
    <w:p w14:paraId="67D22BE1" w14:textId="18D9B228" w:rsidR="00C615CD" w:rsidRPr="004726B8" w:rsidRDefault="00C615CD" w:rsidP="004726B8">
      <w:r>
        <w:t xml:space="preserve">8 – Har du flera barn som spelar i föreningen och du ska betala även dessa med fritidskortet behöver du nu göra </w:t>
      </w:r>
      <w:r w:rsidRPr="00F92237">
        <w:rPr>
          <w:b/>
          <w:bCs/>
        </w:rPr>
        <w:t xml:space="preserve">steg </w:t>
      </w:r>
      <w:r w:rsidR="0003030D" w:rsidRPr="00F92237">
        <w:rPr>
          <w:b/>
          <w:bCs/>
        </w:rPr>
        <w:t>2 – 7 igen för varje barn</w:t>
      </w:r>
      <w:r w:rsidR="0003030D">
        <w:t xml:space="preserve">. </w:t>
      </w:r>
    </w:p>
    <w:p w14:paraId="00CE6B7A" w14:textId="34F4339D" w:rsidR="004726B8" w:rsidRPr="004726B8" w:rsidRDefault="0003030D" w:rsidP="004726B8">
      <w:r>
        <w:t>9</w:t>
      </w:r>
      <w:r w:rsidR="004726B8" w:rsidRPr="004726B8">
        <w:t xml:space="preserve"> </w:t>
      </w:r>
      <w:r w:rsidR="00F92237">
        <w:t>–</w:t>
      </w:r>
      <w:r w:rsidR="00F92237" w:rsidRPr="004726B8">
        <w:t xml:space="preserve"> </w:t>
      </w:r>
      <w:r w:rsidR="00F92237">
        <w:t>När</w:t>
      </w:r>
      <w:r>
        <w:t xml:space="preserve"> du</w:t>
      </w:r>
      <w:r w:rsidR="00F92237">
        <w:t xml:space="preserve"> har</w:t>
      </w:r>
      <w:r>
        <w:t xml:space="preserve"> använt fritidskortet på samtliga barn behöver du nu räkna ut hur mycket du har kvar att betala på avin. Det som är kvar att betala betalar du nu </w:t>
      </w:r>
      <w:r w:rsidRPr="0003030D">
        <w:rPr>
          <w:b/>
          <w:bCs/>
        </w:rPr>
        <w:t>från din bank</w:t>
      </w:r>
      <w:r>
        <w:t xml:space="preserve">. Det som är viktigt är nu är att du använder </w:t>
      </w:r>
      <w:r w:rsidRPr="0003030D">
        <w:rPr>
          <w:b/>
          <w:bCs/>
        </w:rPr>
        <w:t>samma bankgironummer</w:t>
      </w:r>
      <w:r>
        <w:t xml:space="preserve"> </w:t>
      </w:r>
      <w:r w:rsidRPr="004726B8">
        <w:t>(</w:t>
      </w:r>
      <w:proofErr w:type="gramStart"/>
      <w:r w:rsidRPr="004726B8">
        <w:t>133-5546</w:t>
      </w:r>
      <w:proofErr w:type="gramEnd"/>
      <w:r>
        <w:t xml:space="preserve">) och </w:t>
      </w:r>
      <w:r w:rsidRPr="0003030D">
        <w:rPr>
          <w:b/>
          <w:bCs/>
        </w:rPr>
        <w:t>samma OCR-nummer</w:t>
      </w:r>
      <w:r w:rsidR="004726B8" w:rsidRPr="004726B8">
        <w:t xml:space="preserve"> </w:t>
      </w:r>
      <w:r>
        <w:t xml:space="preserve">som du använt i de tidigare stegen. </w:t>
      </w:r>
    </w:p>
    <w:p w14:paraId="09FDCD03" w14:textId="0F2E1C1A" w:rsidR="004726B8" w:rsidRPr="004726B8" w:rsidRDefault="0003030D" w:rsidP="004726B8">
      <w:r>
        <w:t>10</w:t>
      </w:r>
      <w:r w:rsidR="004726B8" w:rsidRPr="004726B8">
        <w:t xml:space="preserve"> - När hela avins belopp inkommit så kommer den markeras som betald hos oss i föreningen.</w:t>
      </w:r>
    </w:p>
    <w:p w14:paraId="678A730D" w14:textId="77777777" w:rsidR="004726B8" w:rsidRDefault="004726B8"/>
    <w:sectPr w:rsidR="004726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6B8"/>
    <w:rsid w:val="0003030D"/>
    <w:rsid w:val="004726B8"/>
    <w:rsid w:val="00511761"/>
    <w:rsid w:val="00826585"/>
    <w:rsid w:val="00C615CD"/>
    <w:rsid w:val="00CE5C55"/>
    <w:rsid w:val="00F92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30EFA"/>
  <w15:chartTrackingRefBased/>
  <w15:docId w15:val="{1E69DE69-E9FE-4710-80CC-C268282B6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726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726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726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726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726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726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726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726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726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726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726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726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726B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726B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726B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726B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726B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726B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726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726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726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726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726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726B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726B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726B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726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726B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726B8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4726B8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4726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4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s://fritidskortet.ehalsomyndigheten.se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194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Kinnander Jarl</dc:creator>
  <cp:keywords/>
  <dc:description/>
  <cp:lastModifiedBy>Lina Kinnander Jarl</cp:lastModifiedBy>
  <cp:revision>2</cp:revision>
  <dcterms:created xsi:type="dcterms:W3CDTF">2025-10-03T06:22:00Z</dcterms:created>
  <dcterms:modified xsi:type="dcterms:W3CDTF">2025-10-03T06:22:00Z</dcterms:modified>
</cp:coreProperties>
</file>