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ind w:left="0" w:right="0" w:hanging="0"/>
        <w:jc w:val="left"/>
        <w:rPr/>
      </w:pPr>
      <w:r>
        <w:rPr>
          <w:rFonts w:ascii="apple-system;BlinkMacSystemFont;Segoe UI;Roboto;Helvetica;Arial;sans-serif" w:hAnsi="apple-system;BlinkMacSystemFont;Segoe UI;Roboto;Helvetica;Arial;sans-serif"/>
          <w:b w:val="false"/>
          <w:i w:val="false"/>
          <w:caps w:val="false"/>
          <w:smallCaps w:val="false"/>
          <w:color w:val="000000"/>
          <w:spacing w:val="0"/>
          <w:sz w:val="21"/>
        </w:rPr>
        <w:t>Bli stödmedlem i Västanfors IF Fotboll</w:t>
      </w:r>
      <w:r>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 xml:space="preserve">Västanfors IF Fotboll växer som förening med många aktiva spelare vilket såklart är jätteroligt. Glädjande nog har vi fler och fler som fortsätter upp i senioråldern och vi har nu två seniorlag i seriespel: ett i division 2 och ett i division 4. Utöver detta har vi för närvarande 10 ungdomslag. Och som om inte det vore nog med bra grejer så är det faktiskt så att vår förening endast består av dam- och flicklag! </w:t>
      </w:r>
      <w:r>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Fler aktiva innebär också mer kostnader och ett sätt att stötta vår klubb är att bli stödmedlem</w:t>
      </w:r>
      <w:r>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För endast 100 kr/år kan du bli stödmedlem och stötta VIF fotboll  så att vi kan fortsätta möjliggöra fotboll för dom som vill  vara med</w:t>
      </w:r>
      <w:r>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Bankgiro 5368-4528</w:t>
      </w:r>
      <w:r>
        <w:rP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Swish 1230013367</w:t>
      </w:r>
      <w:r>
        <w:rPr/>
        <w:br/>
        <w:b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pple-system">
    <w:altName w:val="BlinkMacSystemFont"/>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sv-SE" w:eastAsia="zh-CN" w:bidi="hi-IN"/>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92</TotalTime>
  <Application>LibreOffice/7.2.4.1$Windows_X86_64 LibreOffice_project/27d75539669ac387bb498e35313b970b7fe9c4f9</Application>
  <AppVersion>15.0000</AppVersion>
  <Pages>1</Pages>
  <Words>127</Words>
  <Characters>594</Characters>
  <CharactersWithSpaces>729</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2024-04-18T17:17:43Z</dcterms:created>
  <dc:creator/>
  <dc:description/>
  <dc:language>sv-SE</dc:language>
  <cp:lastModifiedBy/>
  <dcterms:modified xsi:type="dcterms:W3CDTF">2024-04-19T22:19:57Z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