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E9BE" w14:textId="5467DCF2" w:rsidR="00CA5A26" w:rsidRPr="00FB600A" w:rsidRDefault="00CA5A26">
      <w:pPr>
        <w:rPr>
          <w:b/>
          <w:bCs/>
          <w:sz w:val="24"/>
          <w:szCs w:val="24"/>
        </w:rPr>
      </w:pPr>
      <w:r w:rsidRPr="00FB600A">
        <w:rPr>
          <w:b/>
          <w:bCs/>
          <w:sz w:val="24"/>
          <w:szCs w:val="24"/>
        </w:rPr>
        <w:t>Sammanfattning av föräldramöte 30/3.</w:t>
      </w:r>
    </w:p>
    <w:p w14:paraId="61578478" w14:textId="29818B61" w:rsidR="00CA5A26" w:rsidRDefault="00CA5A26">
      <w:r>
        <w:t>Vi gick igenom några punkter så som:</w:t>
      </w:r>
    </w:p>
    <w:p w14:paraId="4132FD5F" w14:textId="481DC0AC" w:rsidR="00CA5A26" w:rsidRDefault="00CA5A26" w:rsidP="00CA5A26">
      <w:pPr>
        <w:pStyle w:val="Liststycke"/>
        <w:numPr>
          <w:ilvl w:val="0"/>
          <w:numId w:val="1"/>
        </w:numPr>
      </w:pPr>
      <w:r>
        <w:t xml:space="preserve">Vi är 21 tjejer och 5 ledare i laget. </w:t>
      </w:r>
    </w:p>
    <w:p w14:paraId="080BD834" w14:textId="3AA45061" w:rsidR="00CA5A26" w:rsidRDefault="00CA5A26" w:rsidP="00CA5A26">
      <w:pPr>
        <w:pStyle w:val="Liststycke"/>
        <w:numPr>
          <w:ilvl w:val="0"/>
          <w:numId w:val="1"/>
        </w:numPr>
      </w:pPr>
      <w:r>
        <w:t xml:space="preserve">Det är VIKTIGT att anmäla tjejerna i laget.se både till träning och match. I år kommer matchplats överlåtas till annan spelar om man ej svarar i tid. </w:t>
      </w:r>
    </w:p>
    <w:p w14:paraId="0FC76C6E" w14:textId="1B22DBF2" w:rsidR="00CA5A26" w:rsidRDefault="00CA5A26" w:rsidP="00CA5A26">
      <w:pPr>
        <w:pStyle w:val="Liststycke"/>
        <w:numPr>
          <w:ilvl w:val="0"/>
          <w:numId w:val="1"/>
        </w:numPr>
      </w:pPr>
      <w:r>
        <w:t xml:space="preserve">Vi kommer byta spelform till 7 vs 7 och kommer hålla till nere på Valbo Sportcentrums plan. Vi vet ännu inte vilka dagar och tider vi kommer träna. </w:t>
      </w:r>
    </w:p>
    <w:p w14:paraId="31DD88FC" w14:textId="11FF01CE" w:rsidR="00775245" w:rsidRDefault="00CA5A26" w:rsidP="00775245">
      <w:pPr>
        <w:pStyle w:val="Liststycke"/>
        <w:numPr>
          <w:ilvl w:val="0"/>
          <w:numId w:val="1"/>
        </w:numPr>
      </w:pPr>
      <w:r>
        <w:t>Vi kommer ha matcher lördagar</w:t>
      </w:r>
      <w:r w:rsidR="00775245">
        <w:t>, det är endast en match per datum och dessa är 3x20 min (inga sammandrag)</w:t>
      </w:r>
      <w:r>
        <w:t>.</w:t>
      </w:r>
      <w:r w:rsidR="005966AF">
        <w:t xml:space="preserve"> Vi har anmält 1 lag och varje match kommer det kallas 13 tjejer.</w:t>
      </w:r>
      <w:r>
        <w:t xml:space="preserve"> Här kommer datum för matcherna</w:t>
      </w:r>
      <w:r w:rsidR="00775245">
        <w:t>:</w:t>
      </w:r>
    </w:p>
    <w:p w14:paraId="3104415F" w14:textId="1ADD0204" w:rsidR="00CA5A26" w:rsidRPr="00CA5A26" w:rsidRDefault="00CA5A26" w:rsidP="00775245">
      <w:pPr>
        <w:ind w:left="360"/>
      </w:pPr>
      <w:r>
        <w:t xml:space="preserve"> </w:t>
      </w:r>
      <w:r w:rsidRPr="00CA5A26">
        <w:t xml:space="preserve">Våren: 2/5, 9/5, 16/5, 23/5, 6/6, 13/6, 20/6, 27/6 </w:t>
      </w:r>
    </w:p>
    <w:p w14:paraId="0B4CADF6" w14:textId="77777777" w:rsidR="00CA5A26" w:rsidRDefault="00CA5A26" w:rsidP="00775245">
      <w:pPr>
        <w:ind w:firstLine="360"/>
      </w:pPr>
      <w:r w:rsidRPr="00CA5A26">
        <w:t>Hösten: 8/8, 15/8, 22/8, 29/8, 5/9, 12/9, 19/9, 26/9.</w:t>
      </w:r>
    </w:p>
    <w:p w14:paraId="33E68A99" w14:textId="691ADAF8" w:rsidR="00CA5A26" w:rsidRDefault="00775245" w:rsidP="00775245">
      <w:pPr>
        <w:rPr>
          <w:b/>
          <w:bCs/>
        </w:rPr>
      </w:pPr>
      <w:r>
        <w:rPr>
          <w:b/>
          <w:bCs/>
        </w:rPr>
        <w:t xml:space="preserve">Kolla om det är något datum som ni vet just nu att ert barn inte kan vara med och skicka detta till Axel </w:t>
      </w:r>
      <w:proofErr w:type="gramStart"/>
      <w:r>
        <w:rPr>
          <w:b/>
          <w:bCs/>
        </w:rPr>
        <w:t>076</w:t>
      </w:r>
      <w:r w:rsidR="00FB600A">
        <w:rPr>
          <w:b/>
          <w:bCs/>
        </w:rPr>
        <w:t>-</w:t>
      </w:r>
      <w:r>
        <w:rPr>
          <w:b/>
          <w:bCs/>
        </w:rPr>
        <w:t>7741225</w:t>
      </w:r>
      <w:proofErr w:type="gramEnd"/>
      <w:r>
        <w:rPr>
          <w:b/>
          <w:bCs/>
        </w:rPr>
        <w:t xml:space="preserve"> före 12/4. </w:t>
      </w:r>
    </w:p>
    <w:p w14:paraId="2E648BE9" w14:textId="77777777" w:rsidR="00775245" w:rsidRDefault="00775245" w:rsidP="00FB600A">
      <w:pPr>
        <w:rPr>
          <w:b/>
          <w:bCs/>
        </w:rPr>
      </w:pPr>
      <w:r w:rsidRPr="00775245">
        <w:rPr>
          <w:b/>
          <w:bCs/>
        </w:rPr>
        <w:t xml:space="preserve">Matchvärdar: Det skulle vara bra om </w:t>
      </w:r>
      <w:proofErr w:type="gramStart"/>
      <w:r w:rsidRPr="00775245">
        <w:rPr>
          <w:b/>
          <w:bCs/>
        </w:rPr>
        <w:t>2-3</w:t>
      </w:r>
      <w:proofErr w:type="gramEnd"/>
      <w:r w:rsidRPr="00775245">
        <w:rPr>
          <w:b/>
          <w:bCs/>
        </w:rPr>
        <w:t xml:space="preserve"> stycken finns som kan vara matchvärdar och ska få gå en liten digitalutbildning angående detta 14/4 eller 16/4 </w:t>
      </w:r>
      <w:proofErr w:type="spellStart"/>
      <w:r w:rsidRPr="00775245">
        <w:rPr>
          <w:b/>
          <w:bCs/>
        </w:rPr>
        <w:t>kl</w:t>
      </w:r>
      <w:proofErr w:type="spellEnd"/>
      <w:r w:rsidRPr="00775245">
        <w:rPr>
          <w:b/>
          <w:bCs/>
        </w:rPr>
        <w:t xml:space="preserve"> 18-19. </w:t>
      </w:r>
    </w:p>
    <w:p w14:paraId="4A9E94BE" w14:textId="77777777" w:rsidR="00775245" w:rsidRDefault="00775245" w:rsidP="005966AF">
      <w:pPr>
        <w:rPr>
          <w:b/>
          <w:bCs/>
        </w:rPr>
      </w:pPr>
    </w:p>
    <w:p w14:paraId="1781CB3C" w14:textId="1B9E36D7" w:rsidR="00775245" w:rsidRPr="00FB600A" w:rsidRDefault="005966AF" w:rsidP="005966AF">
      <w:r w:rsidRPr="00FB600A">
        <w:t xml:space="preserve">Aktiviteter under året: </w:t>
      </w:r>
    </w:p>
    <w:p w14:paraId="4364F616" w14:textId="77777777" w:rsidR="005966AF" w:rsidRPr="005966AF" w:rsidRDefault="005966AF" w:rsidP="005966AF">
      <w:pPr>
        <w:numPr>
          <w:ilvl w:val="0"/>
          <w:numId w:val="4"/>
        </w:numPr>
      </w:pPr>
      <w:r w:rsidRPr="005966AF">
        <w:t>Kol-/</w:t>
      </w:r>
      <w:proofErr w:type="gramStart"/>
      <w:r w:rsidRPr="005966AF">
        <w:t>jord försäljning</w:t>
      </w:r>
      <w:proofErr w:type="gramEnd"/>
      <w:r w:rsidRPr="005966AF">
        <w:t xml:space="preserve">, utdelning av lappar onsdag 1 </w:t>
      </w:r>
      <w:proofErr w:type="gramStart"/>
      <w:r w:rsidRPr="005966AF">
        <w:t>April</w:t>
      </w:r>
      <w:proofErr w:type="gramEnd"/>
      <w:r w:rsidRPr="005966AF">
        <w:t xml:space="preserve"> och sedan delas jorden ut med släpvagnar </w:t>
      </w:r>
      <w:proofErr w:type="gramStart"/>
      <w:r w:rsidRPr="005966AF">
        <w:t>24-25</w:t>
      </w:r>
      <w:proofErr w:type="gramEnd"/>
      <w:r w:rsidRPr="005966AF">
        <w:t xml:space="preserve"> </w:t>
      </w:r>
      <w:proofErr w:type="gramStart"/>
      <w:r w:rsidRPr="005966AF">
        <w:t>April</w:t>
      </w:r>
      <w:proofErr w:type="gramEnd"/>
      <w:r w:rsidRPr="005966AF">
        <w:t xml:space="preserve">. Vi har området </w:t>
      </w:r>
      <w:proofErr w:type="spellStart"/>
      <w:r w:rsidRPr="005966AF">
        <w:t>åsvägen</w:t>
      </w:r>
      <w:proofErr w:type="spellEnd"/>
      <w:r w:rsidRPr="005966AF">
        <w:t xml:space="preserve"> och delar av </w:t>
      </w:r>
      <w:proofErr w:type="spellStart"/>
      <w:r w:rsidRPr="005966AF">
        <w:t>valbovägen</w:t>
      </w:r>
      <w:proofErr w:type="spellEnd"/>
      <w:r w:rsidRPr="005966AF">
        <w:t xml:space="preserve">. </w:t>
      </w:r>
    </w:p>
    <w:p w14:paraId="13418DE0" w14:textId="77777777" w:rsidR="005966AF" w:rsidRPr="005966AF" w:rsidRDefault="005966AF" w:rsidP="005966AF">
      <w:pPr>
        <w:numPr>
          <w:ilvl w:val="0"/>
          <w:numId w:val="4"/>
        </w:numPr>
      </w:pPr>
      <w:r w:rsidRPr="005966AF">
        <w:t>Bingolotter vid jul/nyår</w:t>
      </w:r>
    </w:p>
    <w:p w14:paraId="54EC82B8" w14:textId="77777777" w:rsidR="005966AF" w:rsidRPr="005966AF" w:rsidRDefault="005966AF" w:rsidP="005966AF">
      <w:pPr>
        <w:numPr>
          <w:ilvl w:val="0"/>
          <w:numId w:val="4"/>
        </w:numPr>
      </w:pPr>
      <w:r w:rsidRPr="005966AF">
        <w:t xml:space="preserve">Cafévärdar/bollkallar kommer datum framöver. </w:t>
      </w:r>
    </w:p>
    <w:p w14:paraId="6B776E5F" w14:textId="5A3D219C" w:rsidR="005966AF" w:rsidRPr="00FB600A" w:rsidRDefault="005966AF" w:rsidP="005966AF">
      <w:pPr>
        <w:numPr>
          <w:ilvl w:val="0"/>
          <w:numId w:val="4"/>
        </w:numPr>
      </w:pPr>
      <w:r w:rsidRPr="005966AF">
        <w:t xml:space="preserve">Städdag </w:t>
      </w:r>
      <w:r w:rsidRPr="00FB600A">
        <w:t>(datum kommer)</w:t>
      </w:r>
    </w:p>
    <w:p w14:paraId="10DB2885" w14:textId="6D0AC101" w:rsidR="005966AF" w:rsidRPr="00FB600A" w:rsidRDefault="005966AF" w:rsidP="005966AF">
      <w:r w:rsidRPr="00FB600A">
        <w:t xml:space="preserve">Vi pratade om försäljning och lagkassa. Om det är så att vi i framtiden vill åka på tex cup är det bra om vi har en utökad lagkassa. Biancas mamma Elina kommer kolla </w:t>
      </w:r>
      <w:r w:rsidR="00FB600A" w:rsidRPr="00FB600A">
        <w:t xml:space="preserve">hur detta kan gå till och vad de finns för olika alternativ. </w:t>
      </w:r>
    </w:p>
    <w:p w14:paraId="701FBBF9" w14:textId="1736FD3B" w:rsidR="005966AF" w:rsidRPr="00FB600A" w:rsidRDefault="00FB600A" w:rsidP="005966AF">
      <w:r w:rsidRPr="00FB600A">
        <w:t xml:space="preserve">Även att vi vid våra hemmamatcher säljer bullar/kakor/fika för att få in pengar till lagkassan. Det kommer vara 2 föräldrar per match som får vara ansvarig för detta. Man ansvara då för bakning och prissättning. </w:t>
      </w:r>
    </w:p>
    <w:p w14:paraId="3E87F45F" w14:textId="77777777" w:rsidR="005966AF" w:rsidRPr="00FB600A" w:rsidRDefault="005966AF" w:rsidP="005966AF"/>
    <w:p w14:paraId="7D0F40C0" w14:textId="681AA40A" w:rsidR="005966AF" w:rsidRPr="00FB600A" w:rsidRDefault="00FB600A" w:rsidP="005966AF">
      <w:r w:rsidRPr="00FB600A">
        <w:t xml:space="preserve">Vi kommer börja träna utomhus veckan efter påsklovet. Onsdagar </w:t>
      </w:r>
      <w:proofErr w:type="spellStart"/>
      <w:r w:rsidRPr="00FB600A">
        <w:t>kl</w:t>
      </w:r>
      <w:proofErr w:type="spellEnd"/>
      <w:r w:rsidRPr="00FB600A">
        <w:t xml:space="preserve"> 17-18 på </w:t>
      </w:r>
      <w:proofErr w:type="spellStart"/>
      <w:r w:rsidRPr="00FB600A">
        <w:t>strömvallen</w:t>
      </w:r>
      <w:proofErr w:type="spellEnd"/>
      <w:r w:rsidRPr="00FB600A">
        <w:t xml:space="preserve">. Kallelse kommer. </w:t>
      </w:r>
    </w:p>
    <w:p w14:paraId="38FF5EE4" w14:textId="684DDBE2" w:rsidR="005966AF" w:rsidRPr="00FB600A" w:rsidRDefault="00FB600A" w:rsidP="005966AF">
      <w:r w:rsidRPr="00FB600A">
        <w:t xml:space="preserve">Vi ser fram emot en härlig säsong med tjejerna! </w:t>
      </w:r>
    </w:p>
    <w:p w14:paraId="349B3E3E" w14:textId="00D70C78" w:rsidR="005966AF" w:rsidRPr="00FB600A" w:rsidRDefault="00FB600A" w:rsidP="005966AF">
      <w:r w:rsidRPr="00FB600A">
        <w:t xml:space="preserve">Med vänliga hälsningar </w:t>
      </w:r>
    </w:p>
    <w:p w14:paraId="710495E7" w14:textId="7587A1C5" w:rsidR="00775245" w:rsidRPr="00775245" w:rsidRDefault="00FB600A" w:rsidP="005966AF">
      <w:r w:rsidRPr="00FB600A">
        <w:t xml:space="preserve">Ledarna </w:t>
      </w:r>
    </w:p>
    <w:p w14:paraId="648A3745" w14:textId="77777777" w:rsidR="00775245" w:rsidRPr="00775245" w:rsidRDefault="00775245" w:rsidP="00775245">
      <w:pPr>
        <w:rPr>
          <w:b/>
          <w:bCs/>
        </w:rPr>
      </w:pPr>
    </w:p>
    <w:sectPr w:rsidR="00775245" w:rsidRPr="0077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60C2"/>
    <w:multiLevelType w:val="hybridMultilevel"/>
    <w:tmpl w:val="6C487772"/>
    <w:lvl w:ilvl="0" w:tplc="C22E1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0B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C1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82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BEA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D2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CB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8D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C8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052A18"/>
    <w:multiLevelType w:val="hybridMultilevel"/>
    <w:tmpl w:val="13A4F9F2"/>
    <w:lvl w:ilvl="0" w:tplc="6FF22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4E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EE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8B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8E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8F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E3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C2F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E2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6B342E"/>
    <w:multiLevelType w:val="hybridMultilevel"/>
    <w:tmpl w:val="32CAD91A"/>
    <w:lvl w:ilvl="0" w:tplc="499C5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68E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85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F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64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5A1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23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9A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2E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AD346D6"/>
    <w:multiLevelType w:val="hybridMultilevel"/>
    <w:tmpl w:val="767290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897861">
    <w:abstractNumId w:val="3"/>
  </w:num>
  <w:num w:numId="2" w16cid:durableId="1004476138">
    <w:abstractNumId w:val="0"/>
  </w:num>
  <w:num w:numId="3" w16cid:durableId="1330518227">
    <w:abstractNumId w:val="1"/>
  </w:num>
  <w:num w:numId="4" w16cid:durableId="2040619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26"/>
    <w:rsid w:val="001A5DED"/>
    <w:rsid w:val="003C369E"/>
    <w:rsid w:val="00546B9E"/>
    <w:rsid w:val="005966AF"/>
    <w:rsid w:val="00775245"/>
    <w:rsid w:val="00CA5A26"/>
    <w:rsid w:val="00F447AC"/>
    <w:rsid w:val="00F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A510"/>
  <w15:chartTrackingRefBased/>
  <w15:docId w15:val="{46E629EC-27D9-405B-91FE-721DB4AE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5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5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5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5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5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5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5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5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5A2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5A2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5A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5A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5A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5A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5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5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5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5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5A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5A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5A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5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5A2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5A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Sjölander</dc:creator>
  <cp:keywords/>
  <dc:description/>
  <cp:lastModifiedBy>Axel Dahlgren</cp:lastModifiedBy>
  <cp:revision>1</cp:revision>
  <dcterms:created xsi:type="dcterms:W3CDTF">2026-04-03T07:07:00Z</dcterms:created>
  <dcterms:modified xsi:type="dcterms:W3CDTF">2026-04-03T07:30:00Z</dcterms:modified>
</cp:coreProperties>
</file>