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3743" w14:textId="77777777" w:rsidR="00C808EC" w:rsidRDefault="00697BAB">
      <w:pPr>
        <w:spacing w:after="385" w:line="259" w:lineRule="auto"/>
        <w:ind w:left="3259" w:firstLine="0"/>
      </w:pPr>
      <w:r>
        <w:rPr>
          <w:noProof/>
        </w:rPr>
        <w:drawing>
          <wp:inline distT="0" distB="0" distL="0" distR="0" wp14:anchorId="5A2E07BE" wp14:editId="32EBE9A1">
            <wp:extent cx="1440000" cy="144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CAB9" w14:textId="77777777" w:rsidR="00C808EC" w:rsidRDefault="00697BAB">
      <w:pPr>
        <w:spacing w:after="0" w:line="259" w:lineRule="auto"/>
        <w:ind w:left="0" w:right="124" w:firstLine="0"/>
        <w:jc w:val="right"/>
      </w:pPr>
      <w:r>
        <w:rPr>
          <w:b/>
          <w:sz w:val="36"/>
        </w:rPr>
        <w:t>Värdegrund &amp; Föräldrapolicy – Nolltolerans i</w:t>
      </w:r>
    </w:p>
    <w:p w14:paraId="0D23FCB1" w14:textId="64FD8582" w:rsidR="00C808EC" w:rsidRDefault="00697BAB">
      <w:pPr>
        <w:spacing w:after="356" w:line="259" w:lineRule="auto"/>
        <w:ind w:left="448" w:firstLine="0"/>
        <w:jc w:val="center"/>
      </w:pPr>
      <w:r>
        <w:rPr>
          <w:b/>
          <w:sz w:val="36"/>
        </w:rPr>
        <w:t>Fotboll (</w:t>
      </w:r>
      <w:r w:rsidR="00647688">
        <w:rPr>
          <w:b/>
          <w:sz w:val="36"/>
        </w:rPr>
        <w:t>P 2015-16</w:t>
      </w:r>
      <w:r>
        <w:rPr>
          <w:b/>
          <w:sz w:val="36"/>
        </w:rPr>
        <w:t>)</w:t>
      </w:r>
    </w:p>
    <w:p w14:paraId="7F36FA6D" w14:textId="77777777" w:rsidR="00647688" w:rsidRPr="00647688" w:rsidRDefault="00647688" w:rsidP="006476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242424"/>
          <w:sz w:val="23"/>
          <w:szCs w:val="23"/>
        </w:rPr>
      </w:pPr>
      <w:r w:rsidRPr="00647688">
        <w:rPr>
          <w:rFonts w:eastAsia="Times New Roman"/>
          <w:color w:val="242424"/>
          <w:sz w:val="23"/>
          <w:szCs w:val="23"/>
        </w:rPr>
        <w:t xml:space="preserve">Hur vi är mot varandra i laget → </w:t>
      </w:r>
      <w:r w:rsidRPr="00647688">
        <w:rPr>
          <w:rFonts w:eastAsia="Times New Roman"/>
          <w:b/>
          <w:bCs/>
          <w:color w:val="242424"/>
          <w:sz w:val="23"/>
          <w:szCs w:val="23"/>
        </w:rPr>
        <w:t>KAMRATSKAP</w:t>
      </w:r>
    </w:p>
    <w:p w14:paraId="7B322480" w14:textId="77777777" w:rsidR="00647688" w:rsidRPr="00647688" w:rsidRDefault="00647688" w:rsidP="006476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42424"/>
          <w:sz w:val="23"/>
          <w:szCs w:val="23"/>
        </w:rPr>
      </w:pPr>
      <w:r w:rsidRPr="00647688">
        <w:rPr>
          <w:rFonts w:eastAsia="Times New Roman"/>
          <w:color w:val="242424"/>
          <w:sz w:val="23"/>
          <w:szCs w:val="23"/>
        </w:rPr>
        <w:t xml:space="preserve">Hur vi beter oss mot tränare och ledare → </w:t>
      </w:r>
      <w:r w:rsidRPr="00647688">
        <w:rPr>
          <w:rFonts w:eastAsia="Times New Roman"/>
          <w:b/>
          <w:bCs/>
          <w:color w:val="242424"/>
          <w:sz w:val="23"/>
          <w:szCs w:val="23"/>
        </w:rPr>
        <w:t>RESPEKT</w:t>
      </w:r>
    </w:p>
    <w:p w14:paraId="4DAF3AE9" w14:textId="77777777" w:rsidR="00647688" w:rsidRPr="00647688" w:rsidRDefault="00647688" w:rsidP="006476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42424"/>
          <w:sz w:val="23"/>
          <w:szCs w:val="23"/>
        </w:rPr>
      </w:pPr>
      <w:r w:rsidRPr="00647688">
        <w:rPr>
          <w:rFonts w:eastAsia="Times New Roman"/>
          <w:color w:val="242424"/>
          <w:sz w:val="23"/>
          <w:szCs w:val="23"/>
        </w:rPr>
        <w:t xml:space="preserve">Hur vi bemöter motståndare → </w:t>
      </w:r>
      <w:r w:rsidRPr="00647688">
        <w:rPr>
          <w:rFonts w:eastAsia="Times New Roman"/>
          <w:b/>
          <w:bCs/>
          <w:color w:val="242424"/>
          <w:sz w:val="23"/>
          <w:szCs w:val="23"/>
        </w:rPr>
        <w:t>FAIR PLAY</w:t>
      </w:r>
    </w:p>
    <w:p w14:paraId="5673D296" w14:textId="77777777" w:rsidR="00647688" w:rsidRPr="00647688" w:rsidRDefault="00647688" w:rsidP="006476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42424"/>
          <w:sz w:val="23"/>
          <w:szCs w:val="23"/>
        </w:rPr>
      </w:pPr>
      <w:r w:rsidRPr="00647688">
        <w:rPr>
          <w:rFonts w:eastAsia="Times New Roman"/>
          <w:color w:val="242424"/>
          <w:sz w:val="23"/>
          <w:szCs w:val="23"/>
        </w:rPr>
        <w:t xml:space="preserve">Hur vi uppträder mot domare → </w:t>
      </w:r>
      <w:r w:rsidRPr="00647688">
        <w:rPr>
          <w:rFonts w:eastAsia="Times New Roman"/>
          <w:b/>
          <w:bCs/>
          <w:color w:val="242424"/>
          <w:sz w:val="23"/>
          <w:szCs w:val="23"/>
        </w:rPr>
        <w:t>ACCEPTANS</w:t>
      </w:r>
    </w:p>
    <w:p w14:paraId="68ED4D3C" w14:textId="32799389" w:rsidR="00647688" w:rsidRPr="00647688" w:rsidRDefault="00647688" w:rsidP="006476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42424"/>
          <w:sz w:val="23"/>
          <w:szCs w:val="23"/>
        </w:rPr>
      </w:pPr>
      <w:r w:rsidRPr="00647688">
        <w:rPr>
          <w:rFonts w:eastAsia="Times New Roman"/>
          <w:color w:val="242424"/>
          <w:sz w:val="23"/>
          <w:szCs w:val="23"/>
        </w:rPr>
        <w:t xml:space="preserve">Nolltolerans → </w:t>
      </w:r>
      <w:r w:rsidRPr="00647688">
        <w:rPr>
          <w:rFonts w:eastAsia="Times New Roman"/>
          <w:b/>
          <w:bCs/>
          <w:color w:val="242424"/>
          <w:sz w:val="23"/>
          <w:szCs w:val="23"/>
        </w:rPr>
        <w:t>TRYGGHET</w:t>
      </w:r>
    </w:p>
    <w:p w14:paraId="3903198C" w14:textId="77777777" w:rsidR="00647688" w:rsidRDefault="00647688">
      <w:pPr>
        <w:spacing w:after="4"/>
        <w:ind w:left="-5"/>
        <w:rPr>
          <w:b/>
        </w:rPr>
      </w:pPr>
    </w:p>
    <w:p w14:paraId="089E5985" w14:textId="72B8DCFF" w:rsidR="00C808EC" w:rsidRDefault="00697BAB">
      <w:pPr>
        <w:spacing w:after="4"/>
        <w:ind w:left="-5"/>
      </w:pPr>
      <w:r>
        <w:rPr>
          <w:b/>
        </w:rPr>
        <w:t>1. Hur vi är mot varandra i laget</w:t>
      </w:r>
    </w:p>
    <w:p w14:paraId="3DDD0122" w14:textId="77777777" w:rsidR="00C808EC" w:rsidRDefault="00697BAB">
      <w:pPr>
        <w:numPr>
          <w:ilvl w:val="0"/>
          <w:numId w:val="1"/>
        </w:numPr>
        <w:ind w:hanging="167"/>
      </w:pPr>
      <w:r>
        <w:t>Vi pratar vänligt med varandra och använder schysst språk.</w:t>
      </w:r>
    </w:p>
    <w:p w14:paraId="62814992" w14:textId="77777777" w:rsidR="00C808EC" w:rsidRDefault="00697BAB">
      <w:pPr>
        <w:numPr>
          <w:ilvl w:val="0"/>
          <w:numId w:val="1"/>
        </w:numPr>
        <w:ind w:hanging="167"/>
      </w:pPr>
      <w:r>
        <w:t>Vi peppar och stöttar varandra.</w:t>
      </w:r>
    </w:p>
    <w:p w14:paraId="14F0462D" w14:textId="77777777" w:rsidR="00C808EC" w:rsidRDefault="00697BAB">
      <w:pPr>
        <w:numPr>
          <w:ilvl w:val="0"/>
          <w:numId w:val="1"/>
        </w:numPr>
        <w:ind w:hanging="167"/>
      </w:pPr>
      <w:r>
        <w:t>Vi skrattar tillsammans, inte åt varandra.</w:t>
      </w:r>
    </w:p>
    <w:p w14:paraId="60C0E18C" w14:textId="77777777" w:rsidR="00C808EC" w:rsidRDefault="00697BAB">
      <w:pPr>
        <w:numPr>
          <w:ilvl w:val="0"/>
          <w:numId w:val="1"/>
        </w:numPr>
        <w:ind w:hanging="167"/>
      </w:pPr>
      <w:r>
        <w:t>Vi skyller inte på varandra – misstag är en del av spelet.</w:t>
      </w:r>
    </w:p>
    <w:p w14:paraId="62999059" w14:textId="2526ECD4" w:rsidR="00C808EC" w:rsidRDefault="00697BAB">
      <w:pPr>
        <w:numPr>
          <w:ilvl w:val="0"/>
          <w:numId w:val="1"/>
        </w:numPr>
        <w:spacing w:after="236"/>
        <w:ind w:hanging="167"/>
      </w:pPr>
      <w:r>
        <w:t>Alla får vara med och känna sig välkomna</w:t>
      </w:r>
      <w:r w:rsidR="000B5BAC">
        <w:t xml:space="preserve"> </w:t>
      </w:r>
      <w:r>
        <w:t>– Vi säger till en led</w:t>
      </w:r>
      <w:r>
        <w:t>are om något känns fel.</w:t>
      </w:r>
    </w:p>
    <w:p w14:paraId="38439407" w14:textId="77777777" w:rsidR="00C808EC" w:rsidRDefault="00697BAB">
      <w:pPr>
        <w:spacing w:after="4"/>
        <w:ind w:left="-5" w:right="4280"/>
      </w:pPr>
      <w:r>
        <w:rPr>
          <w:b/>
        </w:rPr>
        <w:t xml:space="preserve">2. Hur vi beter oss mot tränare och ledare </w:t>
      </w:r>
      <w:r>
        <w:t>– Vi lyssnar när tränarna pratar.</w:t>
      </w:r>
    </w:p>
    <w:p w14:paraId="1392A763" w14:textId="77777777" w:rsidR="00C808EC" w:rsidRDefault="00697BAB">
      <w:pPr>
        <w:numPr>
          <w:ilvl w:val="0"/>
          <w:numId w:val="2"/>
        </w:numPr>
        <w:ind w:hanging="167"/>
      </w:pPr>
      <w:r>
        <w:t>Vi försöker vårt bästa på träning och match.</w:t>
      </w:r>
    </w:p>
    <w:p w14:paraId="7C2C4871" w14:textId="77777777" w:rsidR="00C808EC" w:rsidRDefault="00697BAB">
      <w:pPr>
        <w:numPr>
          <w:ilvl w:val="0"/>
          <w:numId w:val="2"/>
        </w:numPr>
        <w:ind w:hanging="167"/>
      </w:pPr>
      <w:r>
        <w:t>Vi pratar med lugn och respekt.</w:t>
      </w:r>
    </w:p>
    <w:p w14:paraId="49E42231" w14:textId="77777777" w:rsidR="00C808EC" w:rsidRDefault="00697BAB">
      <w:pPr>
        <w:numPr>
          <w:ilvl w:val="0"/>
          <w:numId w:val="2"/>
        </w:numPr>
        <w:spacing w:after="235"/>
        <w:ind w:hanging="167"/>
      </w:pPr>
      <w:r>
        <w:t>Vi tackar ledarna efter träning och match.</w:t>
      </w:r>
    </w:p>
    <w:p w14:paraId="5000977A" w14:textId="77777777" w:rsidR="00C808EC" w:rsidRDefault="00697BAB">
      <w:pPr>
        <w:spacing w:after="4"/>
        <w:ind w:left="-5"/>
      </w:pPr>
      <w:r>
        <w:rPr>
          <w:b/>
        </w:rPr>
        <w:t>3. Hur vi bemöter motståndare</w:t>
      </w:r>
    </w:p>
    <w:p w14:paraId="41C00FD1" w14:textId="77777777" w:rsidR="00C808EC" w:rsidRDefault="00697BAB">
      <w:pPr>
        <w:numPr>
          <w:ilvl w:val="0"/>
          <w:numId w:val="3"/>
        </w:numPr>
        <w:ind w:hanging="167"/>
      </w:pPr>
      <w:r>
        <w:t>Vi spelar schysst och är respektfulla.</w:t>
      </w:r>
    </w:p>
    <w:p w14:paraId="002B9F5E" w14:textId="77777777" w:rsidR="00C808EC" w:rsidRDefault="00697BAB">
      <w:pPr>
        <w:numPr>
          <w:ilvl w:val="0"/>
          <w:numId w:val="3"/>
        </w:numPr>
        <w:ind w:hanging="167"/>
      </w:pPr>
      <w:r>
        <w:t>Vi använder aldrig fula ord eller osportsliga gester.</w:t>
      </w:r>
    </w:p>
    <w:p w14:paraId="248D95D8" w14:textId="77777777" w:rsidR="00C808EC" w:rsidRDefault="00697BAB">
      <w:pPr>
        <w:numPr>
          <w:ilvl w:val="0"/>
          <w:numId w:val="3"/>
        </w:numPr>
        <w:ind w:hanging="167"/>
      </w:pPr>
      <w:r>
        <w:t>Vi spelar tufft men aldrig fult.</w:t>
      </w:r>
    </w:p>
    <w:p w14:paraId="66BA37E4" w14:textId="77777777" w:rsidR="00C808EC" w:rsidRDefault="00697BAB">
      <w:pPr>
        <w:numPr>
          <w:ilvl w:val="0"/>
          <w:numId w:val="3"/>
        </w:numPr>
        <w:spacing w:after="235"/>
        <w:ind w:hanging="167"/>
      </w:pPr>
      <w:r>
        <w:t>Vi tackar motståndarna efter match.</w:t>
      </w:r>
    </w:p>
    <w:p w14:paraId="10FF0571" w14:textId="77777777" w:rsidR="00C808EC" w:rsidRDefault="00697BAB">
      <w:pPr>
        <w:ind w:left="-5" w:right="5248"/>
      </w:pPr>
      <w:r>
        <w:rPr>
          <w:b/>
        </w:rPr>
        <w:t xml:space="preserve">4. Hur vi uppträder mot domare </w:t>
      </w:r>
      <w:r>
        <w:t>– Vi respekterar alla domslut.</w:t>
      </w:r>
    </w:p>
    <w:p w14:paraId="22806AD6" w14:textId="77777777" w:rsidR="00C808EC" w:rsidRDefault="00697BAB">
      <w:pPr>
        <w:numPr>
          <w:ilvl w:val="0"/>
          <w:numId w:val="4"/>
        </w:numPr>
        <w:ind w:right="1945" w:hanging="167"/>
      </w:pPr>
      <w:r>
        <w:t>Vi</w:t>
      </w:r>
      <w:r>
        <w:t xml:space="preserve"> säger aldrig emot eller protesterar.</w:t>
      </w:r>
    </w:p>
    <w:p w14:paraId="338F62B8" w14:textId="531E0DA3" w:rsidR="00C808EC" w:rsidRDefault="00697BAB">
      <w:pPr>
        <w:numPr>
          <w:ilvl w:val="0"/>
          <w:numId w:val="4"/>
        </w:numPr>
        <w:spacing w:after="236"/>
        <w:ind w:right="1945" w:hanging="167"/>
      </w:pPr>
      <w:r>
        <w:t>Tränaren sköter eventuell dialog, inte spelarna</w:t>
      </w:r>
      <w:r w:rsidR="000B5BAC">
        <w:t xml:space="preserve"> </w:t>
      </w:r>
      <w:r>
        <w:t>– Vi tackar domaren efter match.</w:t>
      </w:r>
    </w:p>
    <w:p w14:paraId="1ECAF18E" w14:textId="77777777" w:rsidR="00C808EC" w:rsidRDefault="00697BAB">
      <w:pPr>
        <w:spacing w:after="4"/>
        <w:ind w:left="-5"/>
      </w:pPr>
      <w:r>
        <w:rPr>
          <w:b/>
        </w:rPr>
        <w:t>5. Nolltolerans innebär att vi aldrig accepterar:</w:t>
      </w:r>
    </w:p>
    <w:p w14:paraId="6AA19DB7" w14:textId="77777777" w:rsidR="00C808EC" w:rsidRDefault="00697BAB">
      <w:pPr>
        <w:numPr>
          <w:ilvl w:val="0"/>
          <w:numId w:val="5"/>
        </w:numPr>
        <w:ind w:hanging="167"/>
      </w:pPr>
      <w:r>
        <w:t>Fula ord</w:t>
      </w:r>
    </w:p>
    <w:p w14:paraId="552C5A1C" w14:textId="77777777" w:rsidR="00C808EC" w:rsidRDefault="00697BAB">
      <w:pPr>
        <w:numPr>
          <w:ilvl w:val="0"/>
          <w:numId w:val="5"/>
        </w:numPr>
        <w:ind w:hanging="167"/>
      </w:pPr>
      <w:r>
        <w:t>Mobbning, retande eller utfrysning</w:t>
      </w:r>
    </w:p>
    <w:p w14:paraId="2189BBD7" w14:textId="77777777" w:rsidR="00C808EC" w:rsidRDefault="00697BAB">
      <w:pPr>
        <w:numPr>
          <w:ilvl w:val="0"/>
          <w:numId w:val="5"/>
        </w:numPr>
        <w:ind w:hanging="167"/>
      </w:pPr>
      <w:r>
        <w:t>Fusk eller oschysst spel</w:t>
      </w:r>
    </w:p>
    <w:p w14:paraId="3BF7EE83" w14:textId="77777777" w:rsidR="00C808EC" w:rsidRDefault="00697BAB">
      <w:pPr>
        <w:numPr>
          <w:ilvl w:val="0"/>
          <w:numId w:val="5"/>
        </w:numPr>
        <w:spacing w:after="236"/>
        <w:ind w:hanging="167"/>
      </w:pPr>
      <w:r>
        <w:t>Protester mot doma</w:t>
      </w:r>
      <w:r>
        <w:t>re eller tränare– Beteenden som gör andra otrygga</w:t>
      </w:r>
    </w:p>
    <w:p w14:paraId="3185F567" w14:textId="77777777" w:rsidR="00C808EC" w:rsidRDefault="00697BAB">
      <w:pPr>
        <w:spacing w:after="235"/>
        <w:ind w:left="-5"/>
      </w:pPr>
      <w:r>
        <w:rPr>
          <w:b/>
        </w:rPr>
        <w:lastRenderedPageBreak/>
        <w:t>FÖRÄLDRAPOLICY – För trygghet runt laget</w:t>
      </w:r>
    </w:p>
    <w:p w14:paraId="7B2433C6" w14:textId="77777777" w:rsidR="00C808EC" w:rsidRDefault="00697BAB">
      <w:pPr>
        <w:spacing w:after="4"/>
        <w:ind w:left="-5"/>
      </w:pPr>
      <w:r>
        <w:rPr>
          <w:b/>
        </w:rPr>
        <w:t>1. Föräldrars roll</w:t>
      </w:r>
    </w:p>
    <w:p w14:paraId="36E33E72" w14:textId="77777777" w:rsidR="00C808EC" w:rsidRDefault="00697BAB">
      <w:pPr>
        <w:numPr>
          <w:ilvl w:val="0"/>
          <w:numId w:val="6"/>
        </w:numPr>
        <w:ind w:hanging="167"/>
      </w:pPr>
      <w:r>
        <w:t>Vi är positiva förebilder.</w:t>
      </w:r>
    </w:p>
    <w:p w14:paraId="46DF7DA5" w14:textId="77777777" w:rsidR="00C808EC" w:rsidRDefault="00697BAB">
      <w:pPr>
        <w:numPr>
          <w:ilvl w:val="0"/>
          <w:numId w:val="6"/>
        </w:numPr>
        <w:ind w:hanging="167"/>
      </w:pPr>
      <w:r>
        <w:t>Vi stöttar barnens utveckling – inte resultatet.</w:t>
      </w:r>
    </w:p>
    <w:p w14:paraId="06E401CE" w14:textId="77777777" w:rsidR="00C808EC" w:rsidRDefault="00697BAB">
      <w:pPr>
        <w:numPr>
          <w:ilvl w:val="0"/>
          <w:numId w:val="6"/>
        </w:numPr>
        <w:spacing w:after="235"/>
        <w:ind w:hanging="167"/>
      </w:pPr>
      <w:r>
        <w:t>Vi låter barnen spela för att det är kul och lärande.</w:t>
      </w:r>
    </w:p>
    <w:p w14:paraId="7425EDA9" w14:textId="77777777" w:rsidR="00C808EC" w:rsidRDefault="00697BAB">
      <w:pPr>
        <w:ind w:left="-5" w:right="4692"/>
      </w:pPr>
      <w:r>
        <w:rPr>
          <w:b/>
        </w:rPr>
        <w:t xml:space="preserve">2. Uppträdande på träning och match </w:t>
      </w:r>
      <w:r>
        <w:t>– Vi hejar positivt – på alla barn.</w:t>
      </w:r>
    </w:p>
    <w:p w14:paraId="6E1B6494" w14:textId="77777777" w:rsidR="00C808EC" w:rsidRDefault="00697BAB">
      <w:pPr>
        <w:numPr>
          <w:ilvl w:val="0"/>
          <w:numId w:val="7"/>
        </w:numPr>
        <w:ind w:hanging="167"/>
      </w:pPr>
      <w:r>
        <w:t>Vi använder vänligt språk mot spelare, ledare, motståndare och domare.</w:t>
      </w:r>
    </w:p>
    <w:p w14:paraId="2BEE6918" w14:textId="77777777" w:rsidR="00C808EC" w:rsidRDefault="00697BAB">
      <w:pPr>
        <w:numPr>
          <w:ilvl w:val="0"/>
          <w:numId w:val="7"/>
        </w:numPr>
        <w:ind w:hanging="167"/>
      </w:pPr>
      <w:r>
        <w:t>Vi accepterar alla domslut.</w:t>
      </w:r>
    </w:p>
    <w:p w14:paraId="744283C6" w14:textId="77777777" w:rsidR="00C808EC" w:rsidRDefault="00697BAB">
      <w:pPr>
        <w:numPr>
          <w:ilvl w:val="0"/>
          <w:numId w:val="7"/>
        </w:numPr>
        <w:spacing w:after="235"/>
        <w:ind w:hanging="167"/>
      </w:pPr>
      <w:r>
        <w:t>Vi låter coachningen vara träna</w:t>
      </w:r>
      <w:r>
        <w:t>rnas ansvar.</w:t>
      </w:r>
    </w:p>
    <w:p w14:paraId="36C63CC4" w14:textId="77777777" w:rsidR="00C808EC" w:rsidRDefault="00697BAB">
      <w:pPr>
        <w:spacing w:after="4"/>
        <w:ind w:left="-5"/>
      </w:pPr>
      <w:r>
        <w:rPr>
          <w:b/>
        </w:rPr>
        <w:t>3. Stöd till laget</w:t>
      </w:r>
    </w:p>
    <w:p w14:paraId="6E15EC2A" w14:textId="77777777" w:rsidR="00C808EC" w:rsidRDefault="00697BAB">
      <w:pPr>
        <w:numPr>
          <w:ilvl w:val="0"/>
          <w:numId w:val="8"/>
        </w:numPr>
        <w:ind w:hanging="167"/>
      </w:pPr>
      <w:r>
        <w:t>Vi ser till att barnen kommer i tid och är redo.</w:t>
      </w:r>
    </w:p>
    <w:p w14:paraId="5A11F39A" w14:textId="77777777" w:rsidR="00C808EC" w:rsidRDefault="00697BAB">
      <w:pPr>
        <w:numPr>
          <w:ilvl w:val="0"/>
          <w:numId w:val="8"/>
        </w:numPr>
        <w:ind w:hanging="167"/>
      </w:pPr>
      <w:r>
        <w:t>Vi respekterar ledarnas beslut om speltid, positioner och lagindelningar.</w:t>
      </w:r>
    </w:p>
    <w:p w14:paraId="7DBB4DF5" w14:textId="77777777" w:rsidR="00C808EC" w:rsidRDefault="00697BAB">
      <w:pPr>
        <w:numPr>
          <w:ilvl w:val="0"/>
          <w:numId w:val="8"/>
        </w:numPr>
        <w:ind w:hanging="167"/>
      </w:pPr>
      <w:r>
        <w:t>Vi hjälper till vid behov.</w:t>
      </w:r>
    </w:p>
    <w:p w14:paraId="15AAA93E" w14:textId="77777777" w:rsidR="00C808EC" w:rsidRDefault="00697BAB">
      <w:pPr>
        <w:numPr>
          <w:ilvl w:val="0"/>
          <w:numId w:val="8"/>
        </w:numPr>
        <w:spacing w:after="235"/>
        <w:ind w:hanging="167"/>
      </w:pPr>
      <w:r>
        <w:t>Vi tar dialog med ledarna på ett respektfullt sätt.</w:t>
      </w:r>
    </w:p>
    <w:p w14:paraId="4F2B5F1A" w14:textId="77777777" w:rsidR="00C808EC" w:rsidRDefault="00697BAB">
      <w:pPr>
        <w:spacing w:after="4"/>
        <w:ind w:left="-5"/>
      </w:pPr>
      <w:r>
        <w:rPr>
          <w:b/>
        </w:rPr>
        <w:t>4. Skapa en trygg miljö</w:t>
      </w:r>
    </w:p>
    <w:p w14:paraId="4DEC4F65" w14:textId="77777777" w:rsidR="00C808EC" w:rsidRDefault="00697BAB">
      <w:pPr>
        <w:numPr>
          <w:ilvl w:val="0"/>
          <w:numId w:val="9"/>
        </w:numPr>
        <w:ind w:hanging="167"/>
      </w:pPr>
      <w:r>
        <w:t>Vi stödjer nolltolerans mot fula ord, mobbning och dåligt beteende.</w:t>
      </w:r>
    </w:p>
    <w:p w14:paraId="7DAEC58E" w14:textId="77777777" w:rsidR="00C808EC" w:rsidRDefault="00697BAB">
      <w:pPr>
        <w:numPr>
          <w:ilvl w:val="0"/>
          <w:numId w:val="9"/>
        </w:numPr>
        <w:ind w:hanging="167"/>
      </w:pPr>
      <w:r>
        <w:t>Vi pratar hemma om respekt, fair play och laganda.</w:t>
      </w:r>
    </w:p>
    <w:p w14:paraId="34DDE00F" w14:textId="77777777" w:rsidR="00C808EC" w:rsidRDefault="00697BAB">
      <w:pPr>
        <w:numPr>
          <w:ilvl w:val="0"/>
          <w:numId w:val="9"/>
        </w:numPr>
        <w:spacing w:after="235"/>
        <w:ind w:hanging="167"/>
      </w:pPr>
      <w:r>
        <w:t>Vi hjälper barnen hantera både vinst och förlust på ett bra sätt.</w:t>
      </w:r>
    </w:p>
    <w:p w14:paraId="3EE96283" w14:textId="77777777" w:rsidR="00C808EC" w:rsidRDefault="00697BAB">
      <w:pPr>
        <w:spacing w:after="4"/>
        <w:ind w:left="-5"/>
      </w:pPr>
      <w:r>
        <w:rPr>
          <w:b/>
        </w:rPr>
        <w:t>5. Matchdag – Föräldrakod</w:t>
      </w:r>
    </w:p>
    <w:p w14:paraId="1A7504DF" w14:textId="77777777" w:rsidR="00C808EC" w:rsidRDefault="00697BAB">
      <w:pPr>
        <w:numPr>
          <w:ilvl w:val="0"/>
          <w:numId w:val="10"/>
        </w:numPr>
        <w:ind w:hanging="167"/>
      </w:pPr>
      <w:r>
        <w:t>Heja positivt – aldri</w:t>
      </w:r>
      <w:r>
        <w:t>g negativt.</w:t>
      </w:r>
    </w:p>
    <w:p w14:paraId="1648AB37" w14:textId="614D6F5D" w:rsidR="00C808EC" w:rsidRDefault="00697BAB">
      <w:pPr>
        <w:numPr>
          <w:ilvl w:val="0"/>
          <w:numId w:val="10"/>
        </w:numPr>
        <w:ind w:hanging="167"/>
      </w:pPr>
      <w:r>
        <w:t>Inga kommentarer mot domaren</w:t>
      </w:r>
      <w:r w:rsidR="000B5BAC">
        <w:t xml:space="preserve"> </w:t>
      </w:r>
      <w:r>
        <w:t>– Ingen kritik mot barn eller ledare.</w:t>
      </w:r>
    </w:p>
    <w:p w14:paraId="7CDD2C67" w14:textId="77777777" w:rsidR="00C808EC" w:rsidRDefault="00697BAB">
      <w:pPr>
        <w:numPr>
          <w:ilvl w:val="0"/>
          <w:numId w:val="10"/>
        </w:numPr>
        <w:ind w:hanging="167"/>
      </w:pPr>
      <w:r>
        <w:t>Stå på avsedd publikplats.</w:t>
      </w:r>
    </w:p>
    <w:p w14:paraId="4BFD59F0" w14:textId="77777777" w:rsidR="00C808EC" w:rsidRDefault="00697BAB">
      <w:pPr>
        <w:numPr>
          <w:ilvl w:val="0"/>
          <w:numId w:val="10"/>
        </w:numPr>
        <w:spacing w:after="235"/>
        <w:ind w:hanging="167"/>
      </w:pPr>
      <w:r>
        <w:t>Barnen spelar för glädje och utveckling.</w:t>
      </w:r>
    </w:p>
    <w:p w14:paraId="51702307" w14:textId="77777777" w:rsidR="00C808EC" w:rsidRDefault="00697BAB">
      <w:pPr>
        <w:spacing w:after="4"/>
        <w:ind w:left="-5"/>
      </w:pPr>
      <w:r>
        <w:rPr>
          <w:b/>
        </w:rPr>
        <w:t>Gemensamt löfte</w:t>
      </w:r>
    </w:p>
    <w:p w14:paraId="79108C93" w14:textId="77777777" w:rsidR="00647688" w:rsidRDefault="00697BAB">
      <w:pPr>
        <w:ind w:left="-5"/>
      </w:pPr>
      <w:r>
        <w:t>Spelare, ledare och föräldrar lovar att följa denna värdegrund och policy för att skapa en trygg, positiv och utvecklande fotbollsmiljö</w:t>
      </w:r>
    </w:p>
    <w:p w14:paraId="640ABA00" w14:textId="5F45B146" w:rsidR="00647688" w:rsidRDefault="00647688">
      <w:pPr>
        <w:ind w:left="-5"/>
      </w:pPr>
    </w:p>
    <w:p w14:paraId="0FAEA253" w14:textId="77777777" w:rsidR="00647688" w:rsidRDefault="00647688">
      <w:pPr>
        <w:ind w:left="-5"/>
      </w:pPr>
    </w:p>
    <w:p w14:paraId="0A8E84CB" w14:textId="77777777" w:rsidR="00647688" w:rsidRPr="00647688" w:rsidRDefault="00647688" w:rsidP="00647688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outlineLvl w:val="2"/>
        <w:rPr>
          <w:rFonts w:eastAsia="Times New Roman"/>
          <w:b/>
          <w:bCs/>
          <w:color w:val="242424"/>
          <w:sz w:val="27"/>
          <w:szCs w:val="27"/>
        </w:rPr>
      </w:pPr>
      <w:r w:rsidRPr="00647688">
        <w:rPr>
          <w:rFonts w:ascii="Segoe UI Emoji" w:eastAsia="Times New Roman" w:hAnsi="Segoe UI Emoji" w:cs="Segoe UI Emoji"/>
          <w:b/>
          <w:bCs/>
          <w:color w:val="242424"/>
          <w:sz w:val="27"/>
          <w:szCs w:val="27"/>
        </w:rPr>
        <w:t>⭐</w:t>
      </w:r>
      <w:r w:rsidRPr="00647688">
        <w:rPr>
          <w:rFonts w:eastAsia="Times New Roman"/>
          <w:b/>
          <w:bCs/>
          <w:color w:val="242424"/>
          <w:sz w:val="27"/>
          <w:szCs w:val="27"/>
        </w:rPr>
        <w:t xml:space="preserve"> De 5 ledorden</w:t>
      </w:r>
    </w:p>
    <w:p w14:paraId="18891DB7" w14:textId="77777777" w:rsidR="00647688" w:rsidRPr="00647688" w:rsidRDefault="00647688" w:rsidP="00647688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color w:val="242424"/>
          <w:sz w:val="23"/>
          <w:szCs w:val="23"/>
        </w:rPr>
      </w:pPr>
      <w:r w:rsidRPr="00647688">
        <w:rPr>
          <w:rFonts w:eastAsia="Times New Roman"/>
          <w:color w:val="242424"/>
          <w:sz w:val="23"/>
          <w:szCs w:val="23"/>
        </w:rPr>
        <w:t>KAMRATSKAP – RESPEKT – FAIR PLAY – ACCEPTANS – TRYGGHET</w:t>
      </w:r>
    </w:p>
    <w:p w14:paraId="55FCB163" w14:textId="14A6674B" w:rsidR="00C808EC" w:rsidRDefault="00C808EC" w:rsidP="00697BAB">
      <w:pPr>
        <w:ind w:left="0" w:firstLine="0"/>
      </w:pPr>
    </w:p>
    <w:sectPr w:rsidR="00C808EC">
      <w:pgSz w:w="11906" w:h="16838"/>
      <w:pgMar w:top="1560" w:right="2008" w:bottom="172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4F"/>
    <w:multiLevelType w:val="hybridMultilevel"/>
    <w:tmpl w:val="9CE468F6"/>
    <w:lvl w:ilvl="0" w:tplc="4118A394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505A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457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06EE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B657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E45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60C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D4FA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EE8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40F52"/>
    <w:multiLevelType w:val="hybridMultilevel"/>
    <w:tmpl w:val="EB163096"/>
    <w:lvl w:ilvl="0" w:tplc="69C4FF80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F62F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8C8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0E6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8D5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6D6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AB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8B8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D4F5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812A5"/>
    <w:multiLevelType w:val="hybridMultilevel"/>
    <w:tmpl w:val="F3F4870E"/>
    <w:lvl w:ilvl="0" w:tplc="C076E2E2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9C6B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43A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8C3C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AC6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EAD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0CC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BE75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F0C1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5589E"/>
    <w:multiLevelType w:val="hybridMultilevel"/>
    <w:tmpl w:val="F432DEF2"/>
    <w:lvl w:ilvl="0" w:tplc="90BAAA48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2C2D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0EC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20C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472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781B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31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B0E1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48D2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92CA8"/>
    <w:multiLevelType w:val="hybridMultilevel"/>
    <w:tmpl w:val="AE2A091C"/>
    <w:lvl w:ilvl="0" w:tplc="E94EF0E0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408D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B0C5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8255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292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2D0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2AA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D0C4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A70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9003ED"/>
    <w:multiLevelType w:val="hybridMultilevel"/>
    <w:tmpl w:val="8444C5BA"/>
    <w:lvl w:ilvl="0" w:tplc="2B4EB7DC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9CB4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01D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CBF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B292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4C0B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8C8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0823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8BD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3617B"/>
    <w:multiLevelType w:val="multilevel"/>
    <w:tmpl w:val="F1DC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D4B02"/>
    <w:multiLevelType w:val="hybridMultilevel"/>
    <w:tmpl w:val="A27C0F0A"/>
    <w:lvl w:ilvl="0" w:tplc="2D64BACC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DACD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620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EA8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D43A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22F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3CB6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CD7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D600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546143"/>
    <w:multiLevelType w:val="hybridMultilevel"/>
    <w:tmpl w:val="3E387CD2"/>
    <w:lvl w:ilvl="0" w:tplc="1D3E5412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0A3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E2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76FC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90CD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C08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EAF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0B4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0A5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B7344D"/>
    <w:multiLevelType w:val="hybridMultilevel"/>
    <w:tmpl w:val="5C6876B8"/>
    <w:lvl w:ilvl="0" w:tplc="14545196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072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3EBF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D439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D8C7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654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602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E6C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AB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416BF1"/>
    <w:multiLevelType w:val="hybridMultilevel"/>
    <w:tmpl w:val="A2B8D812"/>
    <w:lvl w:ilvl="0" w:tplc="A1F23A30">
      <w:start w:val="1"/>
      <w:numFmt w:val="bullet"/>
      <w:lvlText w:val="–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E7D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DA5A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E27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E407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5E46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4B2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781C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3617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EC"/>
    <w:rsid w:val="000B5BAC"/>
    <w:rsid w:val="00647688"/>
    <w:rsid w:val="00697BAB"/>
    <w:rsid w:val="00C808EC"/>
    <w:rsid w:val="00D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D93A"/>
  <w15:docId w15:val="{D6FCB38B-7008-4EF3-BE57-0C41FEF7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Rubrik3">
    <w:name w:val="heading 3"/>
    <w:basedOn w:val="Normal"/>
    <w:link w:val="Rubrik3Char"/>
    <w:uiPriority w:val="9"/>
    <w:qFormat/>
    <w:rsid w:val="0064768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6476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64768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64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2183</Characters>
  <Application>Microsoft Office Word</Application>
  <DocSecurity>0</DocSecurity>
  <Lines>18</Lines>
  <Paragraphs>5</Paragraphs>
  <ScaleCrop>false</ScaleCrop>
  <Company>Kriminalvarden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Medjed Robert - HK</cp:lastModifiedBy>
  <cp:revision>5</cp:revision>
  <dcterms:created xsi:type="dcterms:W3CDTF">2025-11-23T17:12:00Z</dcterms:created>
  <dcterms:modified xsi:type="dcterms:W3CDTF">2025-11-23T17:18:00Z</dcterms:modified>
</cp:coreProperties>
</file>