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1201E" w14:textId="5AE1FA12" w:rsidR="003D5A94" w:rsidRDefault="00A50A16">
      <w:pPr>
        <w:rPr>
          <w:sz w:val="96"/>
          <w:szCs w:val="96"/>
        </w:rPr>
      </w:pPr>
      <w:r w:rsidRPr="00A50A16">
        <w:rPr>
          <w:sz w:val="44"/>
          <w:szCs w:val="44"/>
        </w:rPr>
        <w:t xml:space="preserve">Kontakta </w:t>
      </w:r>
      <w:r w:rsidR="000763BE" w:rsidRPr="000763BE">
        <w:rPr>
          <w:sz w:val="96"/>
          <w:szCs w:val="96"/>
        </w:rPr>
        <w:t>Huvudskyddsombud</w:t>
      </w:r>
      <w:r>
        <w:rPr>
          <w:sz w:val="96"/>
          <w:szCs w:val="96"/>
        </w:rPr>
        <w:t>et</w:t>
      </w:r>
    </w:p>
    <w:p w14:paraId="6BC6751A" w14:textId="7C882DD1" w:rsidR="00A50A16" w:rsidRPr="000763BE" w:rsidRDefault="00BA68F4">
      <w:pPr>
        <w:rPr>
          <w:sz w:val="96"/>
          <w:szCs w:val="96"/>
        </w:rPr>
      </w:pPr>
      <w:r>
        <w:rPr>
          <w:sz w:val="44"/>
          <w:szCs w:val="44"/>
        </w:rPr>
        <w:t xml:space="preserve">Kontaktas </w:t>
      </w:r>
      <w:r w:rsidR="00A50A16" w:rsidRPr="00A50A16">
        <w:rPr>
          <w:sz w:val="44"/>
          <w:szCs w:val="44"/>
        </w:rPr>
        <w:t>vid minsta frågetecken</w:t>
      </w:r>
      <w:r w:rsidR="00A50A16">
        <w:rPr>
          <w:sz w:val="44"/>
          <w:szCs w:val="44"/>
        </w:rPr>
        <w:t xml:space="preserve"> om användningen av våra maskiner</w:t>
      </w:r>
      <w:r>
        <w:rPr>
          <w:sz w:val="44"/>
          <w:szCs w:val="44"/>
        </w:rPr>
        <w:t xml:space="preserve"> i gymmet.</w:t>
      </w:r>
    </w:p>
    <w:p w14:paraId="33966A00" w14:textId="14F09272" w:rsidR="00DE7538" w:rsidRDefault="00DE7538"/>
    <w:p w14:paraId="793B465A" w14:textId="373BC202" w:rsidR="00DE7538" w:rsidRPr="00AD6019" w:rsidRDefault="000763BE">
      <w:pPr>
        <w:rPr>
          <w14:glow w14:rad="254000">
            <w14:schemeClr w14:val="tx1"/>
          </w14:glow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AFDE3C" wp14:editId="51C5AB1D">
            <wp:simplePos x="0" y="0"/>
            <wp:positionH relativeFrom="column">
              <wp:posOffset>580662</wp:posOffset>
            </wp:positionH>
            <wp:positionV relativeFrom="paragraph">
              <wp:posOffset>977770</wp:posOffset>
            </wp:positionV>
            <wp:extent cx="1697977" cy="1784142"/>
            <wp:effectExtent l="0" t="0" r="0" b="69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91" cy="1797606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1000"/>
                        </a:schemeClr>
                      </a:glow>
                      <a:softEdge rad="228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538">
        <w:rPr>
          <w:noProof/>
        </w:rPr>
        <w:drawing>
          <wp:inline distT="0" distB="0" distL="0" distR="0" wp14:anchorId="31FA833E" wp14:editId="0A8E8EF6">
            <wp:extent cx="2676525" cy="307657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98235" w14:textId="5CDED228" w:rsidR="000763BE" w:rsidRDefault="000763BE"/>
    <w:p w14:paraId="1B22EC3D" w14:textId="77777777" w:rsidR="008949E0" w:rsidRPr="008949E0" w:rsidRDefault="008949E0" w:rsidP="008949E0">
      <w:pPr>
        <w:shd w:val="clear" w:color="auto" w:fill="FFFFFF"/>
        <w:spacing w:before="330" w:after="165" w:line="240" w:lineRule="auto"/>
        <w:outlineLvl w:val="2"/>
        <w:rPr>
          <w:rFonts w:ascii="Arial" w:eastAsia="Times New Roman" w:hAnsi="Arial" w:cs="Arial"/>
          <w:color w:val="333333"/>
          <w:sz w:val="32"/>
          <w:szCs w:val="32"/>
          <w:lang w:eastAsia="sv-SE"/>
        </w:rPr>
      </w:pPr>
      <w:r w:rsidRPr="008949E0">
        <w:rPr>
          <w:rFonts w:ascii="Arial" w:eastAsia="Times New Roman" w:hAnsi="Arial" w:cs="Arial"/>
          <w:color w:val="333333"/>
          <w:sz w:val="32"/>
          <w:szCs w:val="32"/>
          <w:lang w:eastAsia="sv-SE"/>
        </w:rPr>
        <w:t>Hur lätt är löpbandet att använda?</w:t>
      </w:r>
    </w:p>
    <w:p w14:paraId="25CD98A8" w14:textId="77777777" w:rsidR="008949E0" w:rsidRPr="008949E0" w:rsidRDefault="008949E0" w:rsidP="008949E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32"/>
          <w:szCs w:val="32"/>
          <w:lang w:eastAsia="sv-SE"/>
        </w:rPr>
      </w:pPr>
      <w:r w:rsidRPr="008949E0">
        <w:rPr>
          <w:rFonts w:ascii="Arial" w:eastAsia="Times New Roman" w:hAnsi="Arial" w:cs="Arial"/>
          <w:color w:val="333333"/>
          <w:sz w:val="32"/>
          <w:szCs w:val="32"/>
          <w:lang w:eastAsia="sv-SE"/>
        </w:rPr>
        <w:t>Det är lätt att komma i gång, men det kan ta ett tag att vänja sig vid det rullande underlaget. Börja därför i ett lugnt tempo och öka farten gradvis. Vill du hålla ungefär samma hastighet på löpbandet som ute, så bör bandets lutning vara ca 1 grad.</w:t>
      </w:r>
    </w:p>
    <w:p w14:paraId="5B663D38" w14:textId="77777777" w:rsidR="008949E0" w:rsidRPr="008949E0" w:rsidRDefault="008949E0" w:rsidP="008949E0">
      <w:pPr>
        <w:shd w:val="clear" w:color="auto" w:fill="FFFFFF"/>
        <w:spacing w:before="330" w:after="165" w:line="240" w:lineRule="auto"/>
        <w:outlineLvl w:val="2"/>
        <w:rPr>
          <w:rFonts w:ascii="Arial" w:eastAsia="Times New Roman" w:hAnsi="Arial" w:cs="Arial"/>
          <w:color w:val="333333"/>
          <w:sz w:val="32"/>
          <w:szCs w:val="32"/>
          <w:lang w:eastAsia="sv-SE"/>
        </w:rPr>
      </w:pPr>
      <w:r w:rsidRPr="008949E0">
        <w:rPr>
          <w:rFonts w:ascii="Arial" w:eastAsia="Times New Roman" w:hAnsi="Arial" w:cs="Arial"/>
          <w:color w:val="333333"/>
          <w:sz w:val="32"/>
          <w:szCs w:val="32"/>
          <w:lang w:eastAsia="sv-SE"/>
        </w:rPr>
        <w:t>Finns det någon skaderisk med att springa på löpband?</w:t>
      </w:r>
    </w:p>
    <w:p w14:paraId="6FCBBC1D" w14:textId="4E357EAF" w:rsidR="000763BE" w:rsidRDefault="008949E0" w:rsidP="00A50A16">
      <w:pPr>
        <w:shd w:val="clear" w:color="auto" w:fill="FFFFFF"/>
        <w:spacing w:after="225" w:line="240" w:lineRule="auto"/>
      </w:pPr>
      <w:r w:rsidRPr="008949E0">
        <w:rPr>
          <w:rFonts w:ascii="Arial" w:eastAsia="Times New Roman" w:hAnsi="Arial" w:cs="Arial"/>
          <w:color w:val="333333"/>
          <w:sz w:val="32"/>
          <w:szCs w:val="32"/>
          <w:lang w:eastAsia="sv-SE"/>
        </w:rPr>
        <w:t xml:space="preserve">Löpning är en viktbärande träningsform, vilket kan öka risken för </w:t>
      </w:r>
      <w:proofErr w:type="spellStart"/>
      <w:r w:rsidRPr="008949E0">
        <w:rPr>
          <w:rFonts w:ascii="Arial" w:eastAsia="Times New Roman" w:hAnsi="Arial" w:cs="Arial"/>
          <w:color w:val="333333"/>
          <w:sz w:val="32"/>
          <w:szCs w:val="32"/>
          <w:lang w:eastAsia="sv-SE"/>
        </w:rPr>
        <w:t>belastningsvärk</w:t>
      </w:r>
      <w:proofErr w:type="spellEnd"/>
      <w:r w:rsidRPr="008949E0">
        <w:rPr>
          <w:rFonts w:ascii="Arial" w:eastAsia="Times New Roman" w:hAnsi="Arial" w:cs="Arial"/>
          <w:color w:val="333333"/>
          <w:sz w:val="32"/>
          <w:szCs w:val="32"/>
          <w:lang w:eastAsia="sv-SE"/>
        </w:rPr>
        <w:t xml:space="preserve"> i fotleder, knän, höfter och ländrygg. Löpbandet är dock tillräckligt stötdämpande för att skaderisken ska vara mindre än på t.ex. stenhårda trottoarer.</w:t>
      </w:r>
    </w:p>
    <w:sectPr w:rsidR="0007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38"/>
    <w:rsid w:val="000763BE"/>
    <w:rsid w:val="003D5A94"/>
    <w:rsid w:val="004A5EA3"/>
    <w:rsid w:val="006E3136"/>
    <w:rsid w:val="008949E0"/>
    <w:rsid w:val="008E4079"/>
    <w:rsid w:val="00A50A16"/>
    <w:rsid w:val="00AD6019"/>
    <w:rsid w:val="00BA68F4"/>
    <w:rsid w:val="00D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65B9"/>
  <w15:chartTrackingRefBased/>
  <w15:docId w15:val="{773CB42E-9749-420C-B175-4DB3F09B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89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8949E0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9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Stridman</dc:creator>
  <cp:keywords/>
  <dc:description/>
  <cp:lastModifiedBy>Allan Stridman</cp:lastModifiedBy>
  <cp:revision>5</cp:revision>
  <cp:lastPrinted>2021-01-06T16:11:00Z</cp:lastPrinted>
  <dcterms:created xsi:type="dcterms:W3CDTF">2020-12-28T10:09:00Z</dcterms:created>
  <dcterms:modified xsi:type="dcterms:W3CDTF">2021-01-06T16:13:00Z</dcterms:modified>
</cp:coreProperties>
</file>