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50376" w14:textId="77777777" w:rsidR="00931710" w:rsidRDefault="00931710" w:rsidP="00931710">
      <w:pPr>
        <w:spacing w:after="0" w:line="300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7E1E18">
        <w:rPr>
          <w:rFonts w:ascii="Arial" w:hAnsi="Arial" w:cs="Arial"/>
          <w:b/>
          <w:bCs/>
          <w:sz w:val="28"/>
          <w:szCs w:val="28"/>
        </w:rPr>
        <w:t>Team Kalix innebandy F13/14/15</w:t>
      </w:r>
    </w:p>
    <w:p w14:paraId="262295AB" w14:textId="429CB765" w:rsidR="00931710" w:rsidRDefault="00931710" w:rsidP="00931710">
      <w:pPr>
        <w:spacing w:after="0" w:line="300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FB74AE">
        <w:rPr>
          <w:rFonts w:asciiTheme="minorHAnsi" w:hAnsiTheme="minorHAnsi" w:cstheme="minorHAnsi"/>
          <w:sz w:val="28"/>
          <w:szCs w:val="28"/>
        </w:rPr>
        <w:t>– säsongen 202</w:t>
      </w:r>
      <w:r w:rsidR="00B62A14">
        <w:rPr>
          <w:rFonts w:asciiTheme="minorHAnsi" w:hAnsiTheme="minorHAnsi" w:cstheme="minorHAnsi"/>
          <w:sz w:val="28"/>
          <w:szCs w:val="28"/>
        </w:rPr>
        <w:t>6</w:t>
      </w:r>
      <w:r w:rsidRPr="00FB74AE">
        <w:rPr>
          <w:rFonts w:asciiTheme="minorHAnsi" w:hAnsiTheme="minorHAnsi" w:cstheme="minorHAnsi"/>
          <w:sz w:val="28"/>
          <w:szCs w:val="28"/>
        </w:rPr>
        <w:t>/2</w:t>
      </w:r>
      <w:r w:rsidR="00B62A14">
        <w:rPr>
          <w:rFonts w:asciiTheme="minorHAnsi" w:hAnsiTheme="minorHAnsi" w:cstheme="minorHAnsi"/>
          <w:sz w:val="28"/>
          <w:szCs w:val="28"/>
        </w:rPr>
        <w:t>7</w:t>
      </w:r>
    </w:p>
    <w:p w14:paraId="17D485C2" w14:textId="77777777" w:rsidR="00931710" w:rsidRDefault="00931710" w:rsidP="00931710">
      <w:pPr>
        <w:spacing w:after="0" w:line="300" w:lineRule="auto"/>
        <w:rPr>
          <w:rFonts w:asciiTheme="minorHAnsi" w:hAnsiTheme="minorHAnsi" w:cstheme="minorHAnsi"/>
          <w:sz w:val="28"/>
          <w:szCs w:val="28"/>
        </w:rPr>
      </w:pPr>
    </w:p>
    <w:p w14:paraId="4F1C25A3" w14:textId="454CC87A" w:rsidR="00931710" w:rsidRDefault="00AE331A" w:rsidP="00931710">
      <w:pPr>
        <w:spacing w:after="0" w:line="30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32</w:t>
      </w:r>
      <w:r w:rsidR="00931710">
        <w:rPr>
          <w:rFonts w:asciiTheme="minorHAnsi" w:hAnsiTheme="minorHAnsi" w:cstheme="minorHAnsi"/>
          <w:sz w:val="28"/>
          <w:szCs w:val="28"/>
        </w:rPr>
        <w:t xml:space="preserve"> spelare idag </w:t>
      </w:r>
    </w:p>
    <w:p w14:paraId="05DCC6F8" w14:textId="77777777" w:rsidR="00931710" w:rsidRDefault="00931710" w:rsidP="00931710">
      <w:pPr>
        <w:spacing w:after="0" w:line="300" w:lineRule="auto"/>
        <w:rPr>
          <w:rFonts w:asciiTheme="minorHAnsi" w:hAnsiTheme="minorHAnsi" w:cstheme="minorHAnsi"/>
          <w:sz w:val="28"/>
          <w:szCs w:val="28"/>
        </w:rPr>
      </w:pPr>
    </w:p>
    <w:p w14:paraId="6B1D3D47" w14:textId="4DCD9326" w:rsidR="00931710" w:rsidRPr="00893E47" w:rsidRDefault="00931710" w:rsidP="00893E47">
      <w:pPr>
        <w:spacing w:after="0" w:line="30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934096">
        <w:rPr>
          <w:rFonts w:asciiTheme="minorHAnsi" w:hAnsiTheme="minorHAnsi" w:cstheme="minorHAnsi"/>
          <w:b/>
          <w:bCs/>
          <w:sz w:val="28"/>
          <w:szCs w:val="28"/>
        </w:rPr>
        <w:t>Träningar</w:t>
      </w:r>
    </w:p>
    <w:p w14:paraId="5BC4B265" w14:textId="1CC9B587" w:rsidR="00931710" w:rsidRPr="00FB74AE" w:rsidRDefault="00931710" w:rsidP="00931710">
      <w:pPr>
        <w:pStyle w:val="Liststycke"/>
        <w:numPr>
          <w:ilvl w:val="0"/>
          <w:numId w:val="30"/>
        </w:numPr>
        <w:spacing w:after="0" w:line="30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F</w:t>
      </w:r>
      <w:r w:rsidR="00893E47">
        <w:rPr>
          <w:rFonts w:asciiTheme="minorHAnsi" w:hAnsiTheme="minorHAnsi" w:cstheme="minorHAnsi"/>
          <w:sz w:val="28"/>
          <w:szCs w:val="28"/>
        </w:rPr>
        <w:t>okus på träningar</w:t>
      </w:r>
      <w:r w:rsidR="009750DB">
        <w:rPr>
          <w:rFonts w:asciiTheme="minorHAnsi" w:hAnsiTheme="minorHAnsi" w:cstheme="minorHAnsi"/>
          <w:sz w:val="28"/>
          <w:szCs w:val="28"/>
        </w:rPr>
        <w:t>.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</w:p>
    <w:p w14:paraId="23FCB239" w14:textId="7F41ACB4" w:rsidR="00931710" w:rsidRPr="00FB74AE" w:rsidRDefault="00931710" w:rsidP="00931710">
      <w:pPr>
        <w:pStyle w:val="Liststycke"/>
        <w:numPr>
          <w:ilvl w:val="0"/>
          <w:numId w:val="30"/>
        </w:numPr>
        <w:spacing w:after="0" w:line="300" w:lineRule="auto"/>
        <w:rPr>
          <w:rFonts w:asciiTheme="minorHAnsi" w:hAnsiTheme="minorHAnsi" w:cstheme="minorHAnsi"/>
          <w:sz w:val="28"/>
          <w:szCs w:val="28"/>
        </w:rPr>
      </w:pPr>
      <w:r w:rsidRPr="00FB74AE">
        <w:rPr>
          <w:rFonts w:asciiTheme="minorHAnsi" w:hAnsiTheme="minorHAnsi" w:cstheme="minorHAnsi"/>
          <w:sz w:val="28"/>
          <w:szCs w:val="28"/>
        </w:rPr>
        <w:t>Träningsnärvaro</w:t>
      </w:r>
      <w:r>
        <w:rPr>
          <w:rFonts w:asciiTheme="minorHAnsi" w:hAnsiTheme="minorHAnsi" w:cstheme="minorHAnsi"/>
          <w:sz w:val="28"/>
          <w:szCs w:val="28"/>
        </w:rPr>
        <w:t>: vi uppmuntrar dubbelidrottande</w:t>
      </w:r>
      <w:r w:rsidR="003316E8">
        <w:rPr>
          <w:rFonts w:asciiTheme="minorHAnsi" w:hAnsiTheme="minorHAnsi" w:cstheme="minorHAnsi"/>
          <w:sz w:val="28"/>
          <w:szCs w:val="28"/>
        </w:rPr>
        <w:t xml:space="preserve"> och</w:t>
      </w:r>
      <w:r>
        <w:rPr>
          <w:rFonts w:asciiTheme="minorHAnsi" w:hAnsiTheme="minorHAnsi" w:cstheme="minorHAnsi"/>
          <w:sz w:val="28"/>
          <w:szCs w:val="28"/>
        </w:rPr>
        <w:t xml:space="preserve"> tar inte ut till match baserat på träningsnärvaro</w:t>
      </w:r>
      <w:r w:rsidR="009750DB">
        <w:rPr>
          <w:rFonts w:asciiTheme="minorHAnsi" w:hAnsiTheme="minorHAnsi" w:cstheme="minorHAnsi"/>
          <w:sz w:val="28"/>
          <w:szCs w:val="28"/>
        </w:rPr>
        <w:t>.</w:t>
      </w:r>
    </w:p>
    <w:p w14:paraId="304DECE8" w14:textId="425C4BB1" w:rsidR="00931710" w:rsidRDefault="009750DB" w:rsidP="00931710">
      <w:pPr>
        <w:pStyle w:val="Liststycke"/>
        <w:numPr>
          <w:ilvl w:val="0"/>
          <w:numId w:val="30"/>
        </w:numPr>
        <w:spacing w:after="0" w:line="30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Svara på </w:t>
      </w:r>
      <w:r w:rsidRPr="003316E8">
        <w:rPr>
          <w:rFonts w:asciiTheme="minorHAnsi" w:hAnsiTheme="minorHAnsi" w:cstheme="minorHAnsi"/>
          <w:sz w:val="28"/>
          <w:szCs w:val="28"/>
        </w:rPr>
        <w:t>kallelser!</w:t>
      </w:r>
      <w:r>
        <w:rPr>
          <w:rFonts w:asciiTheme="minorHAnsi" w:hAnsiTheme="minorHAnsi" w:cstheme="minorHAnsi"/>
          <w:sz w:val="28"/>
          <w:szCs w:val="28"/>
        </w:rPr>
        <w:t xml:space="preserve"> Vi planerar utifrån</w:t>
      </w:r>
      <w:r w:rsidR="00D312CD">
        <w:rPr>
          <w:rFonts w:asciiTheme="minorHAnsi" w:hAnsiTheme="minorHAnsi" w:cstheme="minorHAnsi"/>
          <w:sz w:val="28"/>
          <w:szCs w:val="28"/>
        </w:rPr>
        <w:t xml:space="preserve"> dessa.</w:t>
      </w:r>
    </w:p>
    <w:p w14:paraId="10CF9BE4" w14:textId="77777777" w:rsidR="00931710" w:rsidRDefault="00931710" w:rsidP="00931710">
      <w:pPr>
        <w:spacing w:after="0" w:line="300" w:lineRule="auto"/>
        <w:rPr>
          <w:rFonts w:asciiTheme="minorHAnsi" w:hAnsiTheme="minorHAnsi" w:cstheme="minorHAnsi"/>
          <w:sz w:val="28"/>
          <w:szCs w:val="28"/>
        </w:rPr>
      </w:pPr>
    </w:p>
    <w:p w14:paraId="079C394C" w14:textId="77777777" w:rsidR="00931710" w:rsidRPr="00934096" w:rsidRDefault="00931710" w:rsidP="00931710">
      <w:pPr>
        <w:spacing w:after="0" w:line="30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934096">
        <w:rPr>
          <w:rFonts w:asciiTheme="minorHAnsi" w:hAnsiTheme="minorHAnsi" w:cstheme="minorHAnsi"/>
          <w:b/>
          <w:bCs/>
          <w:sz w:val="28"/>
          <w:szCs w:val="28"/>
        </w:rPr>
        <w:t>Matcher</w:t>
      </w:r>
    </w:p>
    <w:p w14:paraId="5C1AE39F" w14:textId="5176178A" w:rsidR="00931710" w:rsidRDefault="00931710" w:rsidP="00D312CD">
      <w:pPr>
        <w:pStyle w:val="Liststycke"/>
        <w:numPr>
          <w:ilvl w:val="0"/>
          <w:numId w:val="30"/>
        </w:numPr>
        <w:spacing w:after="0" w:line="30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Röd</w:t>
      </w:r>
      <w:r w:rsidR="00D312CD">
        <w:rPr>
          <w:rFonts w:asciiTheme="minorHAnsi" w:hAnsiTheme="minorHAnsi" w:cstheme="minorHAnsi"/>
          <w:sz w:val="28"/>
          <w:szCs w:val="28"/>
        </w:rPr>
        <w:t xml:space="preserve"> och blå serie, sammandragsform. Totalt </w:t>
      </w:r>
      <w:r w:rsidR="0053094C">
        <w:rPr>
          <w:rFonts w:asciiTheme="minorHAnsi" w:hAnsiTheme="minorHAnsi" w:cstheme="minorHAnsi"/>
          <w:sz w:val="28"/>
          <w:szCs w:val="28"/>
        </w:rPr>
        <w:t>9 sammandrag</w:t>
      </w:r>
      <w:r w:rsidR="009A23C0">
        <w:rPr>
          <w:rFonts w:asciiTheme="minorHAnsi" w:hAnsiTheme="minorHAnsi" w:cstheme="minorHAnsi"/>
          <w:sz w:val="28"/>
          <w:szCs w:val="28"/>
        </w:rPr>
        <w:t>, datum ligger i kalendern på laget.se.</w:t>
      </w:r>
    </w:p>
    <w:p w14:paraId="0E9B2E92" w14:textId="6BB4C94B" w:rsidR="00931710" w:rsidRDefault="00D312CD" w:rsidP="00931710">
      <w:pPr>
        <w:pStyle w:val="Liststycke"/>
        <w:numPr>
          <w:ilvl w:val="0"/>
          <w:numId w:val="30"/>
        </w:numPr>
        <w:spacing w:after="0" w:line="30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Målet är att a</w:t>
      </w:r>
      <w:r w:rsidR="00931710">
        <w:rPr>
          <w:rFonts w:asciiTheme="minorHAnsi" w:hAnsiTheme="minorHAnsi" w:cstheme="minorHAnsi"/>
          <w:sz w:val="28"/>
          <w:szCs w:val="28"/>
        </w:rPr>
        <w:t>lla får spela lika mycket</w:t>
      </w:r>
    </w:p>
    <w:p w14:paraId="7256486A" w14:textId="45DF1AF6" w:rsidR="00931710" w:rsidRDefault="00931710" w:rsidP="00931710">
      <w:pPr>
        <w:pStyle w:val="Liststycke"/>
        <w:numPr>
          <w:ilvl w:val="0"/>
          <w:numId w:val="30"/>
        </w:numPr>
        <w:spacing w:after="0" w:line="300" w:lineRule="auto"/>
        <w:rPr>
          <w:rFonts w:asciiTheme="minorHAnsi" w:hAnsiTheme="minorHAnsi" w:cstheme="minorHAnsi"/>
          <w:sz w:val="28"/>
          <w:szCs w:val="28"/>
        </w:rPr>
      </w:pPr>
      <w:r w:rsidRPr="009A23C0">
        <w:rPr>
          <w:rFonts w:asciiTheme="minorHAnsi" w:hAnsiTheme="minorHAnsi" w:cstheme="minorHAnsi"/>
          <w:sz w:val="28"/>
          <w:szCs w:val="28"/>
        </w:rPr>
        <w:t xml:space="preserve">Kallelse </w:t>
      </w:r>
      <w:r w:rsidR="009A23C0" w:rsidRPr="009A23C0">
        <w:rPr>
          <w:rFonts w:asciiTheme="minorHAnsi" w:hAnsiTheme="minorHAnsi" w:cstheme="minorHAnsi"/>
          <w:sz w:val="28"/>
          <w:szCs w:val="28"/>
        </w:rPr>
        <w:t xml:space="preserve">kommer </w:t>
      </w:r>
      <w:r w:rsidR="0053094C" w:rsidRPr="009A23C0">
        <w:rPr>
          <w:rFonts w:asciiTheme="minorHAnsi" w:hAnsiTheme="minorHAnsi" w:cstheme="minorHAnsi"/>
          <w:sz w:val="28"/>
          <w:szCs w:val="28"/>
        </w:rPr>
        <w:t>skickas ut till</w:t>
      </w:r>
      <w:r w:rsidR="0053094C">
        <w:rPr>
          <w:rFonts w:asciiTheme="minorHAnsi" w:hAnsiTheme="minorHAnsi" w:cstheme="minorHAnsi"/>
          <w:sz w:val="28"/>
          <w:szCs w:val="28"/>
        </w:rPr>
        <w:t xml:space="preserve"> alla </w:t>
      </w:r>
      <w:r w:rsidR="009A23C0">
        <w:rPr>
          <w:rFonts w:asciiTheme="minorHAnsi" w:hAnsiTheme="minorHAnsi" w:cstheme="minorHAnsi"/>
          <w:sz w:val="28"/>
          <w:szCs w:val="28"/>
        </w:rPr>
        <w:t xml:space="preserve">innan match </w:t>
      </w:r>
      <w:r w:rsidR="0053094C">
        <w:rPr>
          <w:rFonts w:asciiTheme="minorHAnsi" w:hAnsiTheme="minorHAnsi" w:cstheme="minorHAnsi"/>
          <w:sz w:val="28"/>
          <w:szCs w:val="28"/>
        </w:rPr>
        <w:t xml:space="preserve">och sedan </w:t>
      </w:r>
      <w:r w:rsidR="00AA3DB0">
        <w:rPr>
          <w:rFonts w:asciiTheme="minorHAnsi" w:hAnsiTheme="minorHAnsi" w:cstheme="minorHAnsi"/>
          <w:sz w:val="28"/>
          <w:szCs w:val="28"/>
        </w:rPr>
        <w:t>tas laget ut och meddelas som en nyhet på laget</w:t>
      </w:r>
      <w:r w:rsidR="009A23C0">
        <w:rPr>
          <w:rFonts w:asciiTheme="minorHAnsi" w:hAnsiTheme="minorHAnsi" w:cstheme="minorHAnsi"/>
          <w:sz w:val="28"/>
          <w:szCs w:val="28"/>
        </w:rPr>
        <w:t xml:space="preserve"> ca en vecka innan sammandraget.</w:t>
      </w:r>
    </w:p>
    <w:p w14:paraId="6D60EDB9" w14:textId="1BC0799C" w:rsidR="00931710" w:rsidRDefault="00931710" w:rsidP="00931710">
      <w:pPr>
        <w:pStyle w:val="Liststycke"/>
        <w:numPr>
          <w:ilvl w:val="0"/>
          <w:numId w:val="30"/>
        </w:numPr>
        <w:spacing w:after="0" w:line="30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Föräldrar ansvarar för att sitt barn tar sig till match, samåk gärna. </w:t>
      </w:r>
      <w:r w:rsidR="009A23C0">
        <w:rPr>
          <w:rFonts w:asciiTheme="minorHAnsi" w:hAnsiTheme="minorHAnsi" w:cstheme="minorHAnsi"/>
          <w:sz w:val="28"/>
          <w:szCs w:val="28"/>
        </w:rPr>
        <w:t>Vi ledare har ofta plats över i bilen.</w:t>
      </w:r>
    </w:p>
    <w:p w14:paraId="3A8CCA51" w14:textId="77777777" w:rsidR="00931710" w:rsidRDefault="00931710" w:rsidP="00931710">
      <w:pPr>
        <w:pStyle w:val="Liststycke"/>
        <w:numPr>
          <w:ilvl w:val="0"/>
          <w:numId w:val="30"/>
        </w:numPr>
        <w:spacing w:after="0" w:line="30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Matchtröja får man låna av klubben. Svarta shorts och sockar står man för själv.</w:t>
      </w:r>
    </w:p>
    <w:p w14:paraId="463A65DC" w14:textId="7021458D" w:rsidR="00931710" w:rsidRPr="00B8447C" w:rsidRDefault="00931710" w:rsidP="00931710">
      <w:pPr>
        <w:pStyle w:val="Liststycke"/>
        <w:numPr>
          <w:ilvl w:val="0"/>
          <w:numId w:val="30"/>
        </w:numPr>
        <w:spacing w:after="0" w:line="30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Föreningskläder </w:t>
      </w:r>
      <w:r w:rsidR="009A23C0">
        <w:rPr>
          <w:rFonts w:asciiTheme="minorHAnsi" w:hAnsiTheme="minorHAnsi" w:cstheme="minorHAnsi"/>
          <w:sz w:val="28"/>
          <w:szCs w:val="28"/>
        </w:rPr>
        <w:t xml:space="preserve">finns på </w:t>
      </w:r>
      <w:r>
        <w:rPr>
          <w:rFonts w:asciiTheme="minorHAnsi" w:hAnsiTheme="minorHAnsi" w:cstheme="minorHAnsi"/>
          <w:sz w:val="28"/>
          <w:szCs w:val="28"/>
        </w:rPr>
        <w:t>Intersport</w:t>
      </w:r>
      <w:r w:rsidR="009A23C0">
        <w:rPr>
          <w:rFonts w:asciiTheme="minorHAnsi" w:hAnsiTheme="minorHAnsi" w:cstheme="minorHAnsi"/>
          <w:sz w:val="28"/>
          <w:szCs w:val="28"/>
        </w:rPr>
        <w:t>. Här har man även rabatt på innebandyrelaterade inköp.</w:t>
      </w:r>
    </w:p>
    <w:p w14:paraId="496279FE" w14:textId="77777777" w:rsidR="00931710" w:rsidRDefault="00931710" w:rsidP="00931710">
      <w:pPr>
        <w:spacing w:after="0" w:line="300" w:lineRule="auto"/>
        <w:rPr>
          <w:rFonts w:asciiTheme="minorHAnsi" w:hAnsiTheme="minorHAnsi" w:cstheme="minorHAnsi"/>
          <w:sz w:val="28"/>
          <w:szCs w:val="28"/>
        </w:rPr>
      </w:pPr>
    </w:p>
    <w:p w14:paraId="61EEF3A4" w14:textId="77777777" w:rsidR="00931710" w:rsidRPr="0030273C" w:rsidRDefault="00931710" w:rsidP="00931710">
      <w:pPr>
        <w:spacing w:after="0" w:line="300" w:lineRule="auto"/>
        <w:rPr>
          <w:rFonts w:asciiTheme="minorHAnsi" w:hAnsiTheme="minorHAnsi" w:cstheme="minorHAnsi"/>
          <w:b/>
          <w:bCs/>
          <w:sz w:val="28"/>
          <w:szCs w:val="28"/>
          <w:lang w:val="nb-NO"/>
        </w:rPr>
      </w:pPr>
      <w:r w:rsidRPr="0030273C">
        <w:rPr>
          <w:rFonts w:asciiTheme="minorHAnsi" w:hAnsiTheme="minorHAnsi" w:cstheme="minorHAnsi"/>
          <w:b/>
          <w:bCs/>
          <w:sz w:val="28"/>
          <w:szCs w:val="28"/>
          <w:lang w:val="nb-NO"/>
        </w:rPr>
        <w:t xml:space="preserve">Cuper </w:t>
      </w:r>
    </w:p>
    <w:p w14:paraId="241A79B0" w14:textId="09B6BB41" w:rsidR="00931710" w:rsidRPr="0030273C" w:rsidRDefault="0030273C" w:rsidP="0030273C">
      <w:pPr>
        <w:spacing w:after="0" w:line="300" w:lineRule="auto"/>
        <w:rPr>
          <w:rFonts w:asciiTheme="minorHAnsi" w:hAnsiTheme="minorHAnsi" w:cstheme="minorHAnsi"/>
          <w:sz w:val="28"/>
          <w:szCs w:val="28"/>
        </w:rPr>
      </w:pPr>
      <w:r w:rsidRPr="0030273C">
        <w:rPr>
          <w:rFonts w:asciiTheme="minorHAnsi" w:hAnsiTheme="minorHAnsi" w:cstheme="minorHAnsi"/>
          <w:sz w:val="28"/>
          <w:szCs w:val="28"/>
        </w:rPr>
        <w:t xml:space="preserve">Vi kommer anmäla minst ett </w:t>
      </w:r>
      <w:r>
        <w:rPr>
          <w:rFonts w:asciiTheme="minorHAnsi" w:hAnsiTheme="minorHAnsi" w:cstheme="minorHAnsi"/>
          <w:sz w:val="28"/>
          <w:szCs w:val="28"/>
        </w:rPr>
        <w:t xml:space="preserve">lag till </w:t>
      </w:r>
      <w:r w:rsidR="00931710" w:rsidRPr="0030273C">
        <w:rPr>
          <w:rFonts w:asciiTheme="minorHAnsi" w:hAnsiTheme="minorHAnsi" w:cstheme="minorHAnsi"/>
          <w:sz w:val="28"/>
          <w:szCs w:val="28"/>
        </w:rPr>
        <w:t xml:space="preserve">Umeåcupen, </w:t>
      </w:r>
      <w:r w:rsidR="002F72FA" w:rsidRPr="0030273C">
        <w:rPr>
          <w:rFonts w:asciiTheme="minorHAnsi" w:hAnsiTheme="minorHAnsi" w:cstheme="minorHAnsi"/>
          <w:sz w:val="28"/>
          <w:szCs w:val="28"/>
        </w:rPr>
        <w:t>9</w:t>
      </w:r>
      <w:r w:rsidR="00931710" w:rsidRPr="0030273C">
        <w:rPr>
          <w:rFonts w:asciiTheme="minorHAnsi" w:hAnsiTheme="minorHAnsi" w:cstheme="minorHAnsi"/>
          <w:sz w:val="28"/>
          <w:szCs w:val="28"/>
        </w:rPr>
        <w:t>–1</w:t>
      </w:r>
      <w:r w:rsidR="002F72FA" w:rsidRPr="0030273C">
        <w:rPr>
          <w:rFonts w:asciiTheme="minorHAnsi" w:hAnsiTheme="minorHAnsi" w:cstheme="minorHAnsi"/>
          <w:sz w:val="28"/>
          <w:szCs w:val="28"/>
        </w:rPr>
        <w:t>1</w:t>
      </w:r>
      <w:r w:rsidR="00931710" w:rsidRPr="0030273C">
        <w:rPr>
          <w:rFonts w:asciiTheme="minorHAnsi" w:hAnsiTheme="minorHAnsi" w:cstheme="minorHAnsi"/>
          <w:sz w:val="28"/>
          <w:szCs w:val="28"/>
        </w:rPr>
        <w:t xml:space="preserve">/4, </w:t>
      </w:r>
      <w:r>
        <w:rPr>
          <w:rFonts w:asciiTheme="minorHAnsi" w:hAnsiTheme="minorHAnsi" w:cstheme="minorHAnsi"/>
          <w:sz w:val="28"/>
          <w:szCs w:val="28"/>
        </w:rPr>
        <w:t>intresseanmälan kommer gå ut inom kort för att se om vi behöver anmäla två lag</w:t>
      </w:r>
      <w:r w:rsidR="005E4FA6">
        <w:rPr>
          <w:rFonts w:asciiTheme="minorHAnsi" w:hAnsiTheme="minorHAnsi" w:cstheme="minorHAnsi"/>
          <w:sz w:val="28"/>
          <w:szCs w:val="28"/>
        </w:rPr>
        <w:t>. Laget betalar</w:t>
      </w:r>
      <w:r w:rsidR="00AF2B11">
        <w:rPr>
          <w:rFonts w:asciiTheme="minorHAnsi" w:hAnsiTheme="minorHAnsi" w:cstheme="minorHAnsi"/>
          <w:sz w:val="28"/>
          <w:szCs w:val="28"/>
        </w:rPr>
        <w:t xml:space="preserve"> </w:t>
      </w:r>
      <w:r w:rsidR="005E4FA6">
        <w:rPr>
          <w:rFonts w:asciiTheme="minorHAnsi" w:hAnsiTheme="minorHAnsi" w:cstheme="minorHAnsi"/>
          <w:sz w:val="28"/>
          <w:szCs w:val="28"/>
        </w:rPr>
        <w:t xml:space="preserve">anmälningsavgiften. Det tillkommer dock en avgift på </w:t>
      </w:r>
      <w:r w:rsidR="00693664" w:rsidRPr="0030273C">
        <w:rPr>
          <w:rFonts w:asciiTheme="minorHAnsi" w:hAnsiTheme="minorHAnsi" w:cstheme="minorHAnsi"/>
          <w:sz w:val="28"/>
          <w:szCs w:val="28"/>
        </w:rPr>
        <w:t>920</w:t>
      </w:r>
      <w:r w:rsidR="00931710" w:rsidRPr="0030273C">
        <w:rPr>
          <w:rFonts w:asciiTheme="minorHAnsi" w:hAnsiTheme="minorHAnsi" w:cstheme="minorHAnsi"/>
          <w:sz w:val="28"/>
          <w:szCs w:val="28"/>
        </w:rPr>
        <w:t>:-/spelare</w:t>
      </w:r>
      <w:r w:rsidR="005E4FA6">
        <w:rPr>
          <w:rFonts w:asciiTheme="minorHAnsi" w:hAnsiTheme="minorHAnsi" w:cstheme="minorHAnsi"/>
          <w:sz w:val="28"/>
          <w:szCs w:val="28"/>
        </w:rPr>
        <w:t xml:space="preserve"> som spelaren/föräldrar får stå för.</w:t>
      </w:r>
    </w:p>
    <w:p w14:paraId="04C0C1FE" w14:textId="77777777" w:rsidR="00931710" w:rsidRDefault="00931710" w:rsidP="00931710">
      <w:pPr>
        <w:spacing w:after="0" w:line="300" w:lineRule="auto"/>
        <w:rPr>
          <w:rFonts w:asciiTheme="minorHAnsi" w:hAnsiTheme="minorHAnsi" w:cstheme="minorHAnsi"/>
          <w:sz w:val="28"/>
          <w:szCs w:val="28"/>
        </w:rPr>
      </w:pPr>
    </w:p>
    <w:p w14:paraId="71DEE89D" w14:textId="42015203" w:rsidR="00931710" w:rsidRPr="00217BF7" w:rsidRDefault="00931710" w:rsidP="00931710">
      <w:pPr>
        <w:spacing w:after="0" w:line="30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217BF7">
        <w:rPr>
          <w:rFonts w:asciiTheme="minorHAnsi" w:hAnsiTheme="minorHAnsi" w:cstheme="minorHAnsi"/>
          <w:b/>
          <w:bCs/>
          <w:sz w:val="28"/>
          <w:szCs w:val="28"/>
        </w:rPr>
        <w:t>Ekonomi</w:t>
      </w:r>
      <w:r w:rsidR="00106359">
        <w:rPr>
          <w:rFonts w:asciiTheme="minorHAnsi" w:hAnsiTheme="minorHAnsi" w:cstheme="minorHAnsi"/>
          <w:b/>
          <w:bCs/>
          <w:sz w:val="28"/>
          <w:szCs w:val="28"/>
        </w:rPr>
        <w:t>/</w:t>
      </w:r>
      <w:r w:rsidR="00BD5D25">
        <w:rPr>
          <w:rFonts w:asciiTheme="minorHAnsi" w:hAnsiTheme="minorHAnsi" w:cstheme="minorHAnsi"/>
          <w:b/>
          <w:bCs/>
          <w:sz w:val="28"/>
          <w:szCs w:val="28"/>
        </w:rPr>
        <w:t>försäljningar</w:t>
      </w:r>
    </w:p>
    <w:p w14:paraId="3A539107" w14:textId="77777777" w:rsidR="00BD5D25" w:rsidRDefault="00BD5D25" w:rsidP="00931710">
      <w:pPr>
        <w:pStyle w:val="Liststycke"/>
        <w:numPr>
          <w:ilvl w:val="0"/>
          <w:numId w:val="30"/>
        </w:numPr>
        <w:spacing w:after="0" w:line="30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Till klubben:</w:t>
      </w:r>
    </w:p>
    <w:p w14:paraId="0F8EC9D9" w14:textId="0399B223" w:rsidR="00931710" w:rsidRDefault="00931710" w:rsidP="00BD5D25">
      <w:pPr>
        <w:pStyle w:val="Liststycke"/>
        <w:numPr>
          <w:ilvl w:val="1"/>
          <w:numId w:val="30"/>
        </w:numPr>
        <w:spacing w:after="0" w:line="30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Medlemsavgift </w:t>
      </w:r>
      <w:r w:rsidR="007E6799">
        <w:rPr>
          <w:rFonts w:asciiTheme="minorHAnsi" w:hAnsiTheme="minorHAnsi" w:cstheme="minorHAnsi"/>
          <w:sz w:val="28"/>
          <w:szCs w:val="28"/>
        </w:rPr>
        <w:t>10</w:t>
      </w:r>
      <w:r>
        <w:rPr>
          <w:rFonts w:asciiTheme="minorHAnsi" w:hAnsiTheme="minorHAnsi" w:cstheme="minorHAnsi"/>
          <w:sz w:val="28"/>
          <w:szCs w:val="28"/>
        </w:rPr>
        <w:t>00 kronor (betalas 5 dagar innan match)</w:t>
      </w:r>
    </w:p>
    <w:p w14:paraId="73E23237" w14:textId="0265272A" w:rsidR="00931710" w:rsidRDefault="00931710" w:rsidP="00BD5D25">
      <w:pPr>
        <w:pStyle w:val="Liststycke"/>
        <w:numPr>
          <w:ilvl w:val="1"/>
          <w:numId w:val="30"/>
        </w:numPr>
        <w:spacing w:after="0" w:line="30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lastRenderedPageBreak/>
        <w:t xml:space="preserve">Föreningsförsäljning: 8 Bingolotter/spelare </w:t>
      </w:r>
    </w:p>
    <w:p w14:paraId="47AD6483" w14:textId="77777777" w:rsidR="00931710" w:rsidRDefault="00931710" w:rsidP="00931710">
      <w:pPr>
        <w:pStyle w:val="Liststycke"/>
        <w:spacing w:after="0" w:line="300" w:lineRule="auto"/>
        <w:rPr>
          <w:rFonts w:asciiTheme="minorHAnsi" w:hAnsiTheme="minorHAnsi" w:cstheme="minorHAnsi"/>
          <w:sz w:val="28"/>
          <w:szCs w:val="28"/>
        </w:rPr>
      </w:pPr>
    </w:p>
    <w:p w14:paraId="35277A81" w14:textId="618AA654" w:rsidR="00575A5D" w:rsidRDefault="00DD2CA2" w:rsidP="00931710">
      <w:pPr>
        <w:pStyle w:val="Liststycke"/>
        <w:numPr>
          <w:ilvl w:val="0"/>
          <w:numId w:val="30"/>
        </w:numPr>
        <w:spacing w:after="0" w:line="30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För</w:t>
      </w:r>
      <w:r w:rsidR="00575A5D">
        <w:rPr>
          <w:rFonts w:asciiTheme="minorHAnsi" w:hAnsiTheme="minorHAnsi" w:cstheme="minorHAnsi"/>
          <w:sz w:val="28"/>
          <w:szCs w:val="28"/>
        </w:rPr>
        <w:t xml:space="preserve"> laget:</w:t>
      </w:r>
    </w:p>
    <w:p w14:paraId="61F5CB3B" w14:textId="07B8C635" w:rsidR="00931710" w:rsidRDefault="00931710" w:rsidP="00575A5D">
      <w:pPr>
        <w:pStyle w:val="Liststycke"/>
        <w:numPr>
          <w:ilvl w:val="1"/>
          <w:numId w:val="30"/>
        </w:numPr>
        <w:spacing w:after="0" w:line="30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Kostnader: </w:t>
      </w:r>
      <w:r w:rsidR="006E2B93">
        <w:rPr>
          <w:rFonts w:asciiTheme="minorHAnsi" w:hAnsiTheme="minorHAnsi" w:cstheme="minorHAnsi"/>
          <w:sz w:val="28"/>
          <w:szCs w:val="28"/>
        </w:rPr>
        <w:t>32 </w:t>
      </w:r>
      <w:r w:rsidR="004E2141">
        <w:rPr>
          <w:rFonts w:asciiTheme="minorHAnsi" w:hAnsiTheme="minorHAnsi" w:cstheme="minorHAnsi"/>
          <w:sz w:val="28"/>
          <w:szCs w:val="28"/>
        </w:rPr>
        <w:t>650: -</w:t>
      </w:r>
    </w:p>
    <w:p w14:paraId="03A3765E" w14:textId="27DFAA4D" w:rsidR="00931710" w:rsidRDefault="00931710" w:rsidP="00154896">
      <w:pPr>
        <w:pStyle w:val="Liststycke"/>
        <w:numPr>
          <w:ilvl w:val="1"/>
          <w:numId w:val="30"/>
        </w:numPr>
        <w:spacing w:after="0" w:line="30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Intäkter: 500 kr</w:t>
      </w:r>
      <w:r w:rsidR="009C7729">
        <w:rPr>
          <w:rFonts w:asciiTheme="minorHAnsi" w:hAnsiTheme="minorHAnsi" w:cstheme="minorHAnsi"/>
          <w:sz w:val="28"/>
          <w:szCs w:val="28"/>
        </w:rPr>
        <w:t xml:space="preserve"> i lagavgift,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9C7729">
        <w:rPr>
          <w:rFonts w:asciiTheme="minorHAnsi" w:hAnsiTheme="minorHAnsi" w:cstheme="minorHAnsi"/>
          <w:sz w:val="28"/>
          <w:szCs w:val="28"/>
        </w:rPr>
        <w:t>krydd</w:t>
      </w:r>
      <w:r>
        <w:rPr>
          <w:rFonts w:asciiTheme="minorHAnsi" w:hAnsiTheme="minorHAnsi" w:cstheme="minorHAnsi"/>
          <w:sz w:val="28"/>
          <w:szCs w:val="28"/>
        </w:rPr>
        <w:t>försäljning</w:t>
      </w:r>
      <w:r w:rsidR="00824FE7">
        <w:rPr>
          <w:rFonts w:asciiTheme="minorHAnsi" w:hAnsiTheme="minorHAnsi" w:cstheme="minorHAnsi"/>
          <w:sz w:val="28"/>
          <w:szCs w:val="28"/>
        </w:rPr>
        <w:t xml:space="preserve"> och </w:t>
      </w:r>
      <w:r w:rsidR="001A7672">
        <w:rPr>
          <w:rFonts w:asciiTheme="minorHAnsi" w:hAnsiTheme="minorHAnsi" w:cstheme="minorHAnsi"/>
          <w:sz w:val="28"/>
          <w:szCs w:val="28"/>
        </w:rPr>
        <w:t>ett baklotteri senare på säsongen</w:t>
      </w:r>
      <w:r>
        <w:rPr>
          <w:rFonts w:asciiTheme="minorHAnsi" w:hAnsiTheme="minorHAnsi" w:cstheme="minorHAnsi"/>
          <w:sz w:val="28"/>
          <w:szCs w:val="28"/>
        </w:rPr>
        <w:t xml:space="preserve">, </w:t>
      </w:r>
      <w:r w:rsidR="001A7672">
        <w:rPr>
          <w:rFonts w:asciiTheme="minorHAnsi" w:hAnsiTheme="minorHAnsi" w:cstheme="minorHAnsi"/>
          <w:sz w:val="28"/>
          <w:szCs w:val="28"/>
        </w:rPr>
        <w:t xml:space="preserve">försäljning på </w:t>
      </w:r>
      <w:r>
        <w:rPr>
          <w:rFonts w:asciiTheme="minorHAnsi" w:hAnsiTheme="minorHAnsi" w:cstheme="minorHAnsi"/>
          <w:sz w:val="28"/>
          <w:szCs w:val="28"/>
        </w:rPr>
        <w:t>sammandragen (kiosk</w:t>
      </w:r>
      <w:r w:rsidR="004E2141">
        <w:rPr>
          <w:rFonts w:asciiTheme="minorHAnsi" w:hAnsiTheme="minorHAnsi" w:cstheme="minorHAnsi"/>
          <w:sz w:val="28"/>
          <w:szCs w:val="28"/>
        </w:rPr>
        <w:t xml:space="preserve"> och</w:t>
      </w:r>
      <w:r>
        <w:rPr>
          <w:rFonts w:asciiTheme="minorHAnsi" w:hAnsiTheme="minorHAnsi" w:cstheme="minorHAnsi"/>
          <w:sz w:val="28"/>
          <w:szCs w:val="28"/>
        </w:rPr>
        <w:t xml:space="preserve"> lotteri</w:t>
      </w:r>
      <w:r w:rsidR="002359F3">
        <w:rPr>
          <w:rFonts w:asciiTheme="minorHAnsi" w:hAnsiTheme="minorHAnsi" w:cstheme="minorHAnsi"/>
          <w:sz w:val="28"/>
          <w:szCs w:val="28"/>
        </w:rPr>
        <w:t xml:space="preserve"> – arbetspass för alla</w:t>
      </w:r>
      <w:r>
        <w:rPr>
          <w:rFonts w:asciiTheme="minorHAnsi" w:hAnsiTheme="minorHAnsi" w:cstheme="minorHAnsi"/>
          <w:sz w:val="28"/>
          <w:szCs w:val="28"/>
        </w:rPr>
        <w:t>)</w:t>
      </w:r>
      <w:r w:rsidR="00192E81">
        <w:rPr>
          <w:rFonts w:asciiTheme="minorHAnsi" w:hAnsiTheme="minorHAnsi" w:cstheme="minorHAnsi"/>
          <w:sz w:val="28"/>
          <w:szCs w:val="28"/>
        </w:rPr>
        <w:t>, extra bingolotter</w:t>
      </w:r>
      <w:r w:rsidR="00F55D26">
        <w:rPr>
          <w:rFonts w:asciiTheme="minorHAnsi" w:hAnsiTheme="minorHAnsi" w:cstheme="minorHAnsi"/>
          <w:sz w:val="28"/>
          <w:szCs w:val="28"/>
        </w:rPr>
        <w:t xml:space="preserve"> (säljer man fler än 8 går vinsten till laget).</w:t>
      </w:r>
    </w:p>
    <w:p w14:paraId="0B24DBE3" w14:textId="2878E5C3" w:rsidR="00154896" w:rsidRDefault="00F55D26" w:rsidP="00154896">
      <w:pPr>
        <w:pStyle w:val="Liststycke"/>
        <w:numPr>
          <w:ilvl w:val="1"/>
          <w:numId w:val="30"/>
        </w:numPr>
        <w:spacing w:after="0" w:line="30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Företag får gärna vara matchsponsor för valfri summa.</w:t>
      </w:r>
    </w:p>
    <w:p w14:paraId="0DCF4EE4" w14:textId="77777777" w:rsidR="009E0503" w:rsidRDefault="009E0503" w:rsidP="009E0503">
      <w:pPr>
        <w:spacing w:after="0" w:line="300" w:lineRule="auto"/>
        <w:rPr>
          <w:rFonts w:asciiTheme="minorHAnsi" w:hAnsiTheme="minorHAnsi" w:cstheme="minorHAnsi"/>
          <w:sz w:val="28"/>
          <w:szCs w:val="28"/>
        </w:rPr>
      </w:pPr>
    </w:p>
    <w:p w14:paraId="7F5FC1E7" w14:textId="1DE4CDE0" w:rsidR="009E0503" w:rsidRPr="00AA0650" w:rsidRDefault="009E0503" w:rsidP="009E0503">
      <w:pPr>
        <w:spacing w:after="0" w:line="30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AA0650">
        <w:rPr>
          <w:rFonts w:asciiTheme="minorHAnsi" w:hAnsiTheme="minorHAnsi" w:cstheme="minorHAnsi"/>
          <w:b/>
          <w:bCs/>
          <w:sz w:val="28"/>
          <w:szCs w:val="28"/>
        </w:rPr>
        <w:t>Lagväska eller annat</w:t>
      </w:r>
    </w:p>
    <w:p w14:paraId="324E2C22" w14:textId="2ECD2759" w:rsidR="009E0503" w:rsidRPr="009E0503" w:rsidRDefault="009E0503" w:rsidP="009E0503">
      <w:pPr>
        <w:spacing w:after="0" w:line="30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Vi tittar på om det finns intresse för </w:t>
      </w:r>
      <w:r w:rsidR="00AA0650">
        <w:rPr>
          <w:rFonts w:asciiTheme="minorHAnsi" w:hAnsiTheme="minorHAnsi" w:cstheme="minorHAnsi"/>
          <w:sz w:val="28"/>
          <w:szCs w:val="28"/>
        </w:rPr>
        <w:t>en väska eller annat att köpa in och söka sponsorer till.</w:t>
      </w:r>
    </w:p>
    <w:p w14:paraId="3100AD65" w14:textId="77777777" w:rsidR="00931710" w:rsidRDefault="00931710" w:rsidP="00931710">
      <w:pPr>
        <w:spacing w:after="0" w:line="300" w:lineRule="auto"/>
        <w:rPr>
          <w:rFonts w:asciiTheme="minorHAnsi" w:hAnsiTheme="minorHAnsi" w:cstheme="minorHAnsi"/>
          <w:sz w:val="28"/>
          <w:szCs w:val="28"/>
        </w:rPr>
      </w:pPr>
    </w:p>
    <w:p w14:paraId="3E5D4B36" w14:textId="77777777" w:rsidR="00870843" w:rsidRPr="00D66A78" w:rsidRDefault="00870843" w:rsidP="00D66A78"/>
    <w:sectPr w:rsidR="00870843" w:rsidRPr="00D66A78" w:rsidSect="00870843">
      <w:footerReference w:type="even" r:id="rId9"/>
      <w:footerReference w:type="default" r:id="rId10"/>
      <w:type w:val="continuous"/>
      <w:pgSz w:w="11906" w:h="16838"/>
      <w:pgMar w:top="1701" w:right="1133" w:bottom="1701" w:left="1134" w:header="96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E329B" w14:textId="77777777" w:rsidR="00537529" w:rsidRDefault="00537529" w:rsidP="00C9735F">
      <w:r>
        <w:separator/>
      </w:r>
    </w:p>
  </w:endnote>
  <w:endnote w:type="continuationSeparator" w:id="0">
    <w:p w14:paraId="10904ECC" w14:textId="77777777" w:rsidR="00537529" w:rsidRDefault="00537529" w:rsidP="00C97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8DAD2" w14:textId="77777777" w:rsidR="002B4C2C" w:rsidRDefault="002B4C2C" w:rsidP="00C9735F">
    <w:pPr>
      <w:pStyle w:val="Sidfot"/>
    </w:pPr>
    <w:r w:rsidRPr="00BE0B4E">
      <w:fldChar w:fldCharType="begin"/>
    </w:r>
    <w:r w:rsidRPr="00BF56D8">
      <w:instrText xml:space="preserve"> PAGE  \* Arabic  \* MERGEFORMAT </w:instrText>
    </w:r>
    <w:r w:rsidRPr="00BE0B4E">
      <w:fldChar w:fldCharType="separate"/>
    </w:r>
    <w:r>
      <w:t>3</w:t>
    </w:r>
    <w:r w:rsidRPr="00BE0B4E">
      <w:fldChar w:fldCharType="end"/>
    </w:r>
    <w:r>
      <w:t xml:space="preserve"> (</w:t>
    </w:r>
    <w:fldSimple w:instr=" NUMPAGES  \* Arabic  \* MERGEFORMAT ">
      <w:r>
        <w:t>3</w:t>
      </w:r>
    </w:fldSimple>
    <w: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A28A8" w14:textId="77777777" w:rsidR="00284622" w:rsidRPr="00624E45" w:rsidRDefault="00624E45" w:rsidP="00C9735F">
    <w:pPr>
      <w:pStyle w:val="Sidfot"/>
    </w:pPr>
    <w:r w:rsidRPr="00BE0B4E">
      <w:fldChar w:fldCharType="begin"/>
    </w:r>
    <w:r w:rsidRPr="00BF56D8">
      <w:instrText xml:space="preserve"> PAGE  \* Arabic  \* MERGEFORMAT </w:instrText>
    </w:r>
    <w:r w:rsidRPr="00BE0B4E">
      <w:fldChar w:fldCharType="separate"/>
    </w:r>
    <w:r>
      <w:t>1</w:t>
    </w:r>
    <w:r w:rsidRPr="00BE0B4E">
      <w:fldChar w:fldCharType="end"/>
    </w:r>
    <w:r>
      <w:t xml:space="preserve"> (</w:t>
    </w:r>
    <w:fldSimple w:instr=" NUMPAGES  \* Arabic  \* MERGEFORMAT ">
      <w:r>
        <w:t>2</w:t>
      </w:r>
    </w:fldSimple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F2300" w14:textId="77777777" w:rsidR="00537529" w:rsidRDefault="00537529" w:rsidP="00C9735F">
      <w:r>
        <w:separator/>
      </w:r>
    </w:p>
  </w:footnote>
  <w:footnote w:type="continuationSeparator" w:id="0">
    <w:p w14:paraId="3175157F" w14:textId="77777777" w:rsidR="00537529" w:rsidRDefault="00537529" w:rsidP="00C973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318CF0A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D9ECEE8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C78CA3E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7A00150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00C351E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42C6F8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FDEA9E6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C78552C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1091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26270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1907886"/>
    <w:multiLevelType w:val="multilevel"/>
    <w:tmpl w:val="3CA636B4"/>
    <w:styleLink w:val="Diagramnumrering"/>
    <w:lvl w:ilvl="0">
      <w:start w:val="1"/>
      <w:numFmt w:val="decimal"/>
      <w:pStyle w:val="Diagram-rubrik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195E7312"/>
    <w:multiLevelType w:val="multilevel"/>
    <w:tmpl w:val="FBAED0BE"/>
    <w:styleLink w:val="Kalixpunktlista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17"/>
        </w:tabs>
        <w:ind w:left="714" w:hanging="35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74"/>
        </w:tabs>
        <w:ind w:left="1071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31"/>
        </w:tabs>
        <w:ind w:left="142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788"/>
        </w:tabs>
        <w:ind w:left="1785" w:hanging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145"/>
        </w:tabs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02"/>
        </w:tabs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859"/>
        </w:tabs>
        <w:ind w:left="2856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216"/>
        </w:tabs>
        <w:ind w:left="3213" w:hanging="357"/>
      </w:pPr>
      <w:rPr>
        <w:rFonts w:ascii="Wingdings" w:hAnsi="Wingdings" w:hint="default"/>
      </w:rPr>
    </w:lvl>
  </w:abstractNum>
  <w:abstractNum w:abstractNumId="12" w15:restartNumberingAfterBreak="0">
    <w:nsid w:val="1C535935"/>
    <w:multiLevelType w:val="multilevel"/>
    <w:tmpl w:val="6EEE4328"/>
    <w:numStyleLink w:val="KalixRubriknr"/>
  </w:abstractNum>
  <w:abstractNum w:abstractNumId="13" w15:restartNumberingAfterBreak="0">
    <w:nsid w:val="277A3BE4"/>
    <w:multiLevelType w:val="multilevel"/>
    <w:tmpl w:val="6EEE4328"/>
    <w:numStyleLink w:val="KalixRubriknr"/>
  </w:abstractNum>
  <w:abstractNum w:abstractNumId="14" w15:restartNumberingAfterBreak="0">
    <w:nsid w:val="309208A2"/>
    <w:multiLevelType w:val="multilevel"/>
    <w:tmpl w:val="5EC29C5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18" w:hanging="141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18" w:hanging="141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418" w:hanging="141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18" w:hanging="141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418" w:hanging="1418"/>
      </w:pPr>
      <w:rPr>
        <w:rFonts w:hint="default"/>
      </w:rPr>
    </w:lvl>
  </w:abstractNum>
  <w:abstractNum w:abstractNumId="15" w15:restartNumberingAfterBreak="0">
    <w:nsid w:val="3469561E"/>
    <w:multiLevelType w:val="multilevel"/>
    <w:tmpl w:val="6EEE4328"/>
    <w:styleLink w:val="KalixRubriknr"/>
    <w:lvl w:ilvl="0">
      <w:start w:val="1"/>
      <w:numFmt w:val="decimal"/>
      <w:pStyle w:val="NumreradRubrik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NumreradRubrik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NumreradRubrik3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pStyle w:val="NumreradRubrik4"/>
      <w:lvlText w:val="%1.%2.%3.%4"/>
      <w:lvlJc w:val="left"/>
      <w:pPr>
        <w:ind w:left="1418" w:hanging="141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18" w:hanging="141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418" w:hanging="141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18" w:hanging="141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418" w:hanging="1418"/>
      </w:pPr>
      <w:rPr>
        <w:rFonts w:hint="default"/>
      </w:rPr>
    </w:lvl>
  </w:abstractNum>
  <w:abstractNum w:abstractNumId="16" w15:restartNumberingAfterBreak="0">
    <w:nsid w:val="36D5574F"/>
    <w:multiLevelType w:val="multilevel"/>
    <w:tmpl w:val="6EEE4328"/>
    <w:numStyleLink w:val="KalixRubriknr"/>
  </w:abstractNum>
  <w:abstractNum w:abstractNumId="17" w15:restartNumberingAfterBreak="0">
    <w:nsid w:val="3900675B"/>
    <w:multiLevelType w:val="multilevel"/>
    <w:tmpl w:val="581E0C82"/>
    <w:styleLink w:val="Rubriknumrering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430A287F"/>
    <w:multiLevelType w:val="multilevel"/>
    <w:tmpl w:val="7514DE96"/>
    <w:numStyleLink w:val="Tabellnumrering"/>
  </w:abstractNum>
  <w:abstractNum w:abstractNumId="19" w15:restartNumberingAfterBreak="0">
    <w:nsid w:val="4F483C36"/>
    <w:multiLevelType w:val="hybridMultilevel"/>
    <w:tmpl w:val="83409D9E"/>
    <w:lvl w:ilvl="0" w:tplc="55BED296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CD5902"/>
    <w:multiLevelType w:val="multilevel"/>
    <w:tmpl w:val="7514DE96"/>
    <w:styleLink w:val="Tabellnumrering"/>
    <w:lvl w:ilvl="0">
      <w:start w:val="1"/>
      <w:numFmt w:val="decimal"/>
      <w:pStyle w:val="Tabellrubrik"/>
      <w:suff w:val="space"/>
      <w:lvlText w:val="Tabell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5AAF45C3"/>
    <w:multiLevelType w:val="multilevel"/>
    <w:tmpl w:val="581E0C82"/>
    <w:numStyleLink w:val="Rubriknumrering"/>
  </w:abstractNum>
  <w:abstractNum w:abstractNumId="22" w15:restartNumberingAfterBreak="0">
    <w:nsid w:val="63D40253"/>
    <w:multiLevelType w:val="hybridMultilevel"/>
    <w:tmpl w:val="22B4A710"/>
    <w:lvl w:ilvl="0" w:tplc="B62C304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0132E0"/>
    <w:multiLevelType w:val="multilevel"/>
    <w:tmpl w:val="F79CCD92"/>
    <w:styleLink w:val="Kalixlistanr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17"/>
        </w:tabs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074"/>
        </w:tabs>
        <w:ind w:left="1071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31"/>
        </w:tabs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788"/>
        </w:tabs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145"/>
        </w:tabs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02"/>
        </w:tabs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59"/>
        </w:tabs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216"/>
        </w:tabs>
        <w:ind w:left="3213" w:hanging="357"/>
      </w:pPr>
      <w:rPr>
        <w:rFonts w:hint="default"/>
      </w:rPr>
    </w:lvl>
  </w:abstractNum>
  <w:abstractNum w:abstractNumId="24" w15:restartNumberingAfterBreak="0">
    <w:nsid w:val="79772636"/>
    <w:multiLevelType w:val="hybridMultilevel"/>
    <w:tmpl w:val="25A824D4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9D954DF"/>
    <w:multiLevelType w:val="multilevel"/>
    <w:tmpl w:val="A872BAB0"/>
    <w:lvl w:ilvl="0">
      <w:start w:val="1"/>
      <w:numFmt w:val="decimal"/>
      <w:lvlText w:val="%1."/>
      <w:lvlJc w:val="left"/>
      <w:pPr>
        <w:ind w:left="1304" w:hanging="13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4" w:hanging="13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04" w:hanging="130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4" w:hanging="130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304" w:hanging="130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04" w:hanging="130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304" w:hanging="130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304" w:hanging="130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304" w:hanging="1304"/>
      </w:pPr>
      <w:rPr>
        <w:rFonts w:hint="default"/>
      </w:rPr>
    </w:lvl>
  </w:abstractNum>
  <w:num w:numId="1" w16cid:durableId="657459217">
    <w:abstractNumId w:val="10"/>
  </w:num>
  <w:num w:numId="2" w16cid:durableId="1810367694">
    <w:abstractNumId w:val="8"/>
  </w:num>
  <w:num w:numId="3" w16cid:durableId="729502705">
    <w:abstractNumId w:val="3"/>
  </w:num>
  <w:num w:numId="4" w16cid:durableId="1385062369">
    <w:abstractNumId w:val="2"/>
  </w:num>
  <w:num w:numId="5" w16cid:durableId="1191839769">
    <w:abstractNumId w:val="1"/>
  </w:num>
  <w:num w:numId="6" w16cid:durableId="749740704">
    <w:abstractNumId w:val="0"/>
  </w:num>
  <w:num w:numId="7" w16cid:durableId="2059277169">
    <w:abstractNumId w:val="9"/>
  </w:num>
  <w:num w:numId="8" w16cid:durableId="2121758287">
    <w:abstractNumId w:val="7"/>
  </w:num>
  <w:num w:numId="9" w16cid:durableId="840121664">
    <w:abstractNumId w:val="6"/>
  </w:num>
  <w:num w:numId="10" w16cid:durableId="1866094251">
    <w:abstractNumId w:val="5"/>
  </w:num>
  <w:num w:numId="11" w16cid:durableId="293020916">
    <w:abstractNumId w:val="4"/>
  </w:num>
  <w:num w:numId="12" w16cid:durableId="937832728">
    <w:abstractNumId w:val="17"/>
  </w:num>
  <w:num w:numId="13" w16cid:durableId="2142140914">
    <w:abstractNumId w:val="20"/>
  </w:num>
  <w:num w:numId="14" w16cid:durableId="1921131751">
    <w:abstractNumId w:val="15"/>
  </w:num>
  <w:num w:numId="15" w16cid:durableId="1696536147">
    <w:abstractNumId w:val="16"/>
  </w:num>
  <w:num w:numId="16" w16cid:durableId="2078744143">
    <w:abstractNumId w:val="13"/>
  </w:num>
  <w:num w:numId="17" w16cid:durableId="1829856091">
    <w:abstractNumId w:val="21"/>
  </w:num>
  <w:num w:numId="18" w16cid:durableId="1727072320">
    <w:abstractNumId w:val="25"/>
  </w:num>
  <w:num w:numId="19" w16cid:durableId="572592749">
    <w:abstractNumId w:val="25"/>
    <w:lvlOverride w:ilvl="0">
      <w:startOverride w:val="12"/>
    </w:lvlOverride>
    <w:lvlOverride w:ilvl="1">
      <w:startOverride w:val="1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80635732">
    <w:abstractNumId w:val="25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21233651">
    <w:abstractNumId w:val="25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93041536">
    <w:abstractNumId w:val="14"/>
  </w:num>
  <w:num w:numId="23" w16cid:durableId="1906330441">
    <w:abstractNumId w:val="25"/>
    <w:lvlOverride w:ilvl="0">
      <w:startOverride w:val="12"/>
    </w:lvlOverride>
    <w:lvlOverride w:ilvl="1">
      <w:startOverride w:val="1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42447859">
    <w:abstractNumId w:val="12"/>
  </w:num>
  <w:num w:numId="25" w16cid:durableId="531529421">
    <w:abstractNumId w:val="23"/>
  </w:num>
  <w:num w:numId="26" w16cid:durableId="77945075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33797892">
    <w:abstractNumId w:val="11"/>
  </w:num>
  <w:num w:numId="28" w16cid:durableId="10936675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68614686">
    <w:abstractNumId w:val="18"/>
  </w:num>
  <w:num w:numId="30" w16cid:durableId="862936132">
    <w:abstractNumId w:val="22"/>
  </w:num>
  <w:num w:numId="31" w16cid:durableId="731083264">
    <w:abstractNumId w:val="19"/>
  </w:num>
  <w:num w:numId="32" w16cid:durableId="737485879">
    <w:abstractNumId w:val="2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710"/>
    <w:rsid w:val="000143E4"/>
    <w:rsid w:val="00015153"/>
    <w:rsid w:val="00027900"/>
    <w:rsid w:val="00030927"/>
    <w:rsid w:val="000370C7"/>
    <w:rsid w:val="000650F6"/>
    <w:rsid w:val="0008100F"/>
    <w:rsid w:val="00097C1C"/>
    <w:rsid w:val="000A71F5"/>
    <w:rsid w:val="000A772F"/>
    <w:rsid w:val="000D213B"/>
    <w:rsid w:val="000D36F1"/>
    <w:rsid w:val="000D791F"/>
    <w:rsid w:val="000F320D"/>
    <w:rsid w:val="000F5C6F"/>
    <w:rsid w:val="000F7C9A"/>
    <w:rsid w:val="00106359"/>
    <w:rsid w:val="0011459C"/>
    <w:rsid w:val="00125C50"/>
    <w:rsid w:val="001448DC"/>
    <w:rsid w:val="00144AA6"/>
    <w:rsid w:val="00154896"/>
    <w:rsid w:val="0017329C"/>
    <w:rsid w:val="001827E7"/>
    <w:rsid w:val="00184EEB"/>
    <w:rsid w:val="00184F4A"/>
    <w:rsid w:val="001854E9"/>
    <w:rsid w:val="00187C7E"/>
    <w:rsid w:val="001923D5"/>
    <w:rsid w:val="00192E81"/>
    <w:rsid w:val="001A1B69"/>
    <w:rsid w:val="001A7672"/>
    <w:rsid w:val="001C4DB9"/>
    <w:rsid w:val="001D3EE2"/>
    <w:rsid w:val="001D64D0"/>
    <w:rsid w:val="00206226"/>
    <w:rsid w:val="00230E2A"/>
    <w:rsid w:val="002359F3"/>
    <w:rsid w:val="002457FD"/>
    <w:rsid w:val="00284622"/>
    <w:rsid w:val="00297741"/>
    <w:rsid w:val="002B2D35"/>
    <w:rsid w:val="002B4C2C"/>
    <w:rsid w:val="002D367E"/>
    <w:rsid w:val="002E1EBF"/>
    <w:rsid w:val="002E5B07"/>
    <w:rsid w:val="002F35EC"/>
    <w:rsid w:val="002F72FA"/>
    <w:rsid w:val="00301771"/>
    <w:rsid w:val="0030273C"/>
    <w:rsid w:val="003127F9"/>
    <w:rsid w:val="00325187"/>
    <w:rsid w:val="003316E8"/>
    <w:rsid w:val="00333A41"/>
    <w:rsid w:val="00343ECA"/>
    <w:rsid w:val="0034735D"/>
    <w:rsid w:val="00365193"/>
    <w:rsid w:val="00383688"/>
    <w:rsid w:val="003930BE"/>
    <w:rsid w:val="003A55B0"/>
    <w:rsid w:val="003A78AB"/>
    <w:rsid w:val="003B4208"/>
    <w:rsid w:val="003C0774"/>
    <w:rsid w:val="003C462B"/>
    <w:rsid w:val="003D1208"/>
    <w:rsid w:val="003F4063"/>
    <w:rsid w:val="004048B3"/>
    <w:rsid w:val="004222B2"/>
    <w:rsid w:val="00423DD2"/>
    <w:rsid w:val="00427F1D"/>
    <w:rsid w:val="00431FB1"/>
    <w:rsid w:val="00433EFA"/>
    <w:rsid w:val="004663CF"/>
    <w:rsid w:val="00467684"/>
    <w:rsid w:val="0047415F"/>
    <w:rsid w:val="004B4B0C"/>
    <w:rsid w:val="004B7C4A"/>
    <w:rsid w:val="004C0AD1"/>
    <w:rsid w:val="004C1C1F"/>
    <w:rsid w:val="004C47AC"/>
    <w:rsid w:val="004E0C75"/>
    <w:rsid w:val="004E2141"/>
    <w:rsid w:val="004E47BB"/>
    <w:rsid w:val="004E68C1"/>
    <w:rsid w:val="004F7665"/>
    <w:rsid w:val="004F7910"/>
    <w:rsid w:val="005048AC"/>
    <w:rsid w:val="00521C5C"/>
    <w:rsid w:val="0053094C"/>
    <w:rsid w:val="00537312"/>
    <w:rsid w:val="00537529"/>
    <w:rsid w:val="00554B6F"/>
    <w:rsid w:val="005568C7"/>
    <w:rsid w:val="00575A5D"/>
    <w:rsid w:val="005804D8"/>
    <w:rsid w:val="005906A6"/>
    <w:rsid w:val="00591BC4"/>
    <w:rsid w:val="00596B3C"/>
    <w:rsid w:val="005C392A"/>
    <w:rsid w:val="005D1073"/>
    <w:rsid w:val="005D6283"/>
    <w:rsid w:val="005E4FA6"/>
    <w:rsid w:val="005F2A57"/>
    <w:rsid w:val="005F2C1A"/>
    <w:rsid w:val="005F36A0"/>
    <w:rsid w:val="00624E45"/>
    <w:rsid w:val="00626717"/>
    <w:rsid w:val="00626A77"/>
    <w:rsid w:val="00630BA7"/>
    <w:rsid w:val="00644203"/>
    <w:rsid w:val="00680C6C"/>
    <w:rsid w:val="006918CE"/>
    <w:rsid w:val="00691C11"/>
    <w:rsid w:val="00693664"/>
    <w:rsid w:val="00695C9D"/>
    <w:rsid w:val="006B66C3"/>
    <w:rsid w:val="006C6D5E"/>
    <w:rsid w:val="006D5C1D"/>
    <w:rsid w:val="006E2B93"/>
    <w:rsid w:val="006F3380"/>
    <w:rsid w:val="006F670C"/>
    <w:rsid w:val="00707ED0"/>
    <w:rsid w:val="007131B1"/>
    <w:rsid w:val="00752EB4"/>
    <w:rsid w:val="0078287B"/>
    <w:rsid w:val="007970E5"/>
    <w:rsid w:val="007A5CBE"/>
    <w:rsid w:val="007B5679"/>
    <w:rsid w:val="007B6538"/>
    <w:rsid w:val="007D517B"/>
    <w:rsid w:val="007E6799"/>
    <w:rsid w:val="0080393D"/>
    <w:rsid w:val="00805700"/>
    <w:rsid w:val="008228A0"/>
    <w:rsid w:val="00824FE7"/>
    <w:rsid w:val="00831B18"/>
    <w:rsid w:val="008338AD"/>
    <w:rsid w:val="00834A84"/>
    <w:rsid w:val="0083514A"/>
    <w:rsid w:val="00860B71"/>
    <w:rsid w:val="008621EE"/>
    <w:rsid w:val="008679B7"/>
    <w:rsid w:val="00870843"/>
    <w:rsid w:val="008826C3"/>
    <w:rsid w:val="00893E47"/>
    <w:rsid w:val="00897051"/>
    <w:rsid w:val="008A114A"/>
    <w:rsid w:val="008B1E1C"/>
    <w:rsid w:val="008C1B48"/>
    <w:rsid w:val="008D0852"/>
    <w:rsid w:val="008D316F"/>
    <w:rsid w:val="00925967"/>
    <w:rsid w:val="00927E2D"/>
    <w:rsid w:val="00931710"/>
    <w:rsid w:val="009341D3"/>
    <w:rsid w:val="00934F3F"/>
    <w:rsid w:val="00947DAD"/>
    <w:rsid w:val="00954AAD"/>
    <w:rsid w:val="0095524B"/>
    <w:rsid w:val="009750DB"/>
    <w:rsid w:val="009902DB"/>
    <w:rsid w:val="00993771"/>
    <w:rsid w:val="009A23C0"/>
    <w:rsid w:val="009B70F4"/>
    <w:rsid w:val="009C7729"/>
    <w:rsid w:val="009E0503"/>
    <w:rsid w:val="009E4F89"/>
    <w:rsid w:val="009F0DFF"/>
    <w:rsid w:val="00A02B5C"/>
    <w:rsid w:val="00A0670E"/>
    <w:rsid w:val="00A20F98"/>
    <w:rsid w:val="00A403EC"/>
    <w:rsid w:val="00A44D96"/>
    <w:rsid w:val="00A533D1"/>
    <w:rsid w:val="00A71BF5"/>
    <w:rsid w:val="00A727CC"/>
    <w:rsid w:val="00A750E7"/>
    <w:rsid w:val="00A845BA"/>
    <w:rsid w:val="00A94938"/>
    <w:rsid w:val="00A94BEE"/>
    <w:rsid w:val="00AA0650"/>
    <w:rsid w:val="00AA3DB0"/>
    <w:rsid w:val="00AA4912"/>
    <w:rsid w:val="00AB1796"/>
    <w:rsid w:val="00AB6B21"/>
    <w:rsid w:val="00AB7A6C"/>
    <w:rsid w:val="00AD6F41"/>
    <w:rsid w:val="00AE331A"/>
    <w:rsid w:val="00AE4048"/>
    <w:rsid w:val="00AE7966"/>
    <w:rsid w:val="00AF2B11"/>
    <w:rsid w:val="00AF497E"/>
    <w:rsid w:val="00AF5DB9"/>
    <w:rsid w:val="00B00A72"/>
    <w:rsid w:val="00B0671C"/>
    <w:rsid w:val="00B15785"/>
    <w:rsid w:val="00B160A6"/>
    <w:rsid w:val="00B21315"/>
    <w:rsid w:val="00B5073E"/>
    <w:rsid w:val="00B60720"/>
    <w:rsid w:val="00B62A14"/>
    <w:rsid w:val="00B64988"/>
    <w:rsid w:val="00B66650"/>
    <w:rsid w:val="00B71FC6"/>
    <w:rsid w:val="00BC54B2"/>
    <w:rsid w:val="00BC7CCA"/>
    <w:rsid w:val="00BD1296"/>
    <w:rsid w:val="00BD5D25"/>
    <w:rsid w:val="00BE0B4E"/>
    <w:rsid w:val="00BF1945"/>
    <w:rsid w:val="00BF3777"/>
    <w:rsid w:val="00BF56D8"/>
    <w:rsid w:val="00BF5D03"/>
    <w:rsid w:val="00C07419"/>
    <w:rsid w:val="00C12B69"/>
    <w:rsid w:val="00C23A19"/>
    <w:rsid w:val="00C35781"/>
    <w:rsid w:val="00C37CF2"/>
    <w:rsid w:val="00C55310"/>
    <w:rsid w:val="00C55F4B"/>
    <w:rsid w:val="00C67748"/>
    <w:rsid w:val="00C7075A"/>
    <w:rsid w:val="00C80296"/>
    <w:rsid w:val="00C85B1B"/>
    <w:rsid w:val="00C92FF3"/>
    <w:rsid w:val="00C9735F"/>
    <w:rsid w:val="00CA4F16"/>
    <w:rsid w:val="00CC6B1D"/>
    <w:rsid w:val="00CE109A"/>
    <w:rsid w:val="00CE5637"/>
    <w:rsid w:val="00D01CFF"/>
    <w:rsid w:val="00D13191"/>
    <w:rsid w:val="00D17C2F"/>
    <w:rsid w:val="00D312CD"/>
    <w:rsid w:val="00D4473C"/>
    <w:rsid w:val="00D56C99"/>
    <w:rsid w:val="00D60C04"/>
    <w:rsid w:val="00D66A78"/>
    <w:rsid w:val="00D83083"/>
    <w:rsid w:val="00D90DB0"/>
    <w:rsid w:val="00D97563"/>
    <w:rsid w:val="00DA7AAA"/>
    <w:rsid w:val="00DB06D8"/>
    <w:rsid w:val="00DB7601"/>
    <w:rsid w:val="00DC66BD"/>
    <w:rsid w:val="00DD02C2"/>
    <w:rsid w:val="00DD2CA2"/>
    <w:rsid w:val="00DF2506"/>
    <w:rsid w:val="00E00EE9"/>
    <w:rsid w:val="00E02572"/>
    <w:rsid w:val="00E05804"/>
    <w:rsid w:val="00E3746C"/>
    <w:rsid w:val="00E40BDB"/>
    <w:rsid w:val="00E41958"/>
    <w:rsid w:val="00E46991"/>
    <w:rsid w:val="00E50717"/>
    <w:rsid w:val="00E871F1"/>
    <w:rsid w:val="00E96E5A"/>
    <w:rsid w:val="00E9798B"/>
    <w:rsid w:val="00EA0D20"/>
    <w:rsid w:val="00EA7FF6"/>
    <w:rsid w:val="00EC364D"/>
    <w:rsid w:val="00EC6F9B"/>
    <w:rsid w:val="00F00DD2"/>
    <w:rsid w:val="00F20119"/>
    <w:rsid w:val="00F24107"/>
    <w:rsid w:val="00F325EF"/>
    <w:rsid w:val="00F331DD"/>
    <w:rsid w:val="00F34982"/>
    <w:rsid w:val="00F52A02"/>
    <w:rsid w:val="00F55D26"/>
    <w:rsid w:val="00F57E0B"/>
    <w:rsid w:val="00F62E00"/>
    <w:rsid w:val="00F6716B"/>
    <w:rsid w:val="00F71A03"/>
    <w:rsid w:val="00F80506"/>
    <w:rsid w:val="00F852E3"/>
    <w:rsid w:val="00FF2ABA"/>
    <w:rsid w:val="00FF53BF"/>
    <w:rsid w:val="00FF5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53A1FA7"/>
  <w15:chartTrackingRefBased/>
  <w15:docId w15:val="{7EE8F532-ED87-4A22-9ECB-667152A78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1710"/>
    <w:pPr>
      <w:spacing w:after="160" w:line="256" w:lineRule="auto"/>
    </w:pPr>
    <w:rPr>
      <w:lang w:val="sv-SE"/>
    </w:rPr>
  </w:style>
  <w:style w:type="paragraph" w:styleId="Rubrik1">
    <w:name w:val="heading 1"/>
    <w:basedOn w:val="Normal"/>
    <w:next w:val="Normal"/>
    <w:link w:val="Rubrik1Char"/>
    <w:autoRedefine/>
    <w:uiPriority w:val="2"/>
    <w:qFormat/>
    <w:rsid w:val="00D60C04"/>
    <w:pPr>
      <w:keepNext/>
      <w:keepLines/>
      <w:spacing w:before="360" w:after="40" w:line="283" w:lineRule="auto"/>
      <w:outlineLvl w:val="0"/>
    </w:pPr>
    <w:rPr>
      <w:rFonts w:ascii="Segoe UI" w:eastAsiaTheme="majorEastAsia" w:hAnsi="Segoe UI" w:cstheme="majorBidi"/>
      <w:b/>
      <w:sz w:val="34"/>
      <w:szCs w:val="32"/>
    </w:rPr>
  </w:style>
  <w:style w:type="paragraph" w:styleId="Rubrik2">
    <w:name w:val="heading 2"/>
    <w:basedOn w:val="Normal"/>
    <w:next w:val="Normal"/>
    <w:link w:val="Rubrik2Char"/>
    <w:autoRedefine/>
    <w:uiPriority w:val="2"/>
    <w:qFormat/>
    <w:rsid w:val="00D60C04"/>
    <w:pPr>
      <w:keepNext/>
      <w:keepLines/>
      <w:spacing w:before="300" w:after="80" w:line="264" w:lineRule="auto"/>
      <w:outlineLvl w:val="1"/>
    </w:pPr>
    <w:rPr>
      <w:rFonts w:ascii="Segoe UI" w:eastAsiaTheme="majorEastAsia" w:hAnsi="Segoe UI" w:cstheme="majorBidi"/>
      <w:b/>
      <w:sz w:val="30"/>
      <w:szCs w:val="26"/>
    </w:rPr>
  </w:style>
  <w:style w:type="paragraph" w:styleId="Rubrik3">
    <w:name w:val="heading 3"/>
    <w:basedOn w:val="Normal"/>
    <w:next w:val="Normal"/>
    <w:link w:val="Rubrik3Char"/>
    <w:autoRedefine/>
    <w:uiPriority w:val="2"/>
    <w:qFormat/>
    <w:rsid w:val="00D60C04"/>
    <w:pPr>
      <w:keepNext/>
      <w:keepLines/>
      <w:spacing w:before="320" w:after="80"/>
      <w:outlineLvl w:val="2"/>
    </w:pPr>
    <w:rPr>
      <w:rFonts w:ascii="Segoe UI" w:eastAsiaTheme="majorEastAsia" w:hAnsi="Segoe UI" w:cstheme="majorBidi"/>
      <w:b/>
      <w:sz w:val="26"/>
    </w:rPr>
  </w:style>
  <w:style w:type="paragraph" w:styleId="Rubrik4">
    <w:name w:val="heading 4"/>
    <w:basedOn w:val="Normal"/>
    <w:next w:val="Normal"/>
    <w:link w:val="Rubrik4Char"/>
    <w:autoRedefine/>
    <w:uiPriority w:val="2"/>
    <w:qFormat/>
    <w:rsid w:val="00D60C04"/>
    <w:pPr>
      <w:keepNext/>
      <w:keepLines/>
      <w:spacing w:before="280" w:after="80"/>
      <w:outlineLvl w:val="3"/>
    </w:pPr>
    <w:rPr>
      <w:rFonts w:ascii="Segoe UI" w:eastAsiaTheme="majorEastAsia" w:hAnsi="Segoe UI" w:cstheme="majorBidi"/>
      <w:iCs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qFormat/>
    <w:rsid w:val="00365193"/>
    <w:pPr>
      <w:keepNext/>
      <w:keepLines/>
      <w:spacing w:before="240" w:after="60"/>
      <w:outlineLvl w:val="4"/>
    </w:pPr>
    <w:rPr>
      <w:rFonts w:eastAsiaTheme="majorEastAsia" w:cstheme="majorBidi"/>
      <w:b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2D367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75A0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2D367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75A00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2D367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2D367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2"/>
    <w:rsid w:val="00D60C04"/>
    <w:rPr>
      <w:rFonts w:ascii="Segoe UI" w:eastAsiaTheme="majorEastAsia" w:hAnsi="Segoe UI" w:cstheme="majorBidi"/>
      <w:b/>
      <w:sz w:val="34"/>
      <w:szCs w:val="32"/>
      <w:lang w:val="sv-SE"/>
    </w:rPr>
  </w:style>
  <w:style w:type="character" w:customStyle="1" w:styleId="Rubrik2Char">
    <w:name w:val="Rubrik 2 Char"/>
    <w:basedOn w:val="Standardstycketeckensnitt"/>
    <w:link w:val="Rubrik2"/>
    <w:uiPriority w:val="2"/>
    <w:rsid w:val="00D60C04"/>
    <w:rPr>
      <w:rFonts w:ascii="Segoe UI" w:eastAsiaTheme="majorEastAsia" w:hAnsi="Segoe UI" w:cstheme="majorBidi"/>
      <w:b/>
      <w:sz w:val="30"/>
      <w:szCs w:val="26"/>
      <w:lang w:val="sv-SE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691C11"/>
    <w:pPr>
      <w:spacing w:before="480" w:after="360"/>
      <w:contextualSpacing/>
      <w:outlineLvl w:val="0"/>
    </w:pPr>
    <w:rPr>
      <w:rFonts w:asciiTheme="majorHAnsi" w:eastAsiaTheme="majorEastAsia" w:hAnsiTheme="majorHAnsi" w:cstheme="majorBidi"/>
      <w:b/>
      <w:kern w:val="28"/>
      <w:sz w:val="3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187C7E"/>
    <w:rPr>
      <w:rFonts w:asciiTheme="majorHAnsi" w:eastAsiaTheme="majorEastAsia" w:hAnsiTheme="majorHAnsi" w:cstheme="majorBidi"/>
      <w:b/>
      <w:kern w:val="28"/>
      <w:sz w:val="36"/>
      <w:szCs w:val="56"/>
      <w:lang w:val="sv-SE"/>
    </w:rPr>
  </w:style>
  <w:style w:type="character" w:customStyle="1" w:styleId="Rubrik3Char">
    <w:name w:val="Rubrik 3 Char"/>
    <w:basedOn w:val="Standardstycketeckensnitt"/>
    <w:link w:val="Rubrik3"/>
    <w:uiPriority w:val="2"/>
    <w:rsid w:val="00D60C04"/>
    <w:rPr>
      <w:rFonts w:ascii="Segoe UI" w:eastAsiaTheme="majorEastAsia" w:hAnsi="Segoe UI" w:cstheme="majorBidi"/>
      <w:b/>
      <w:sz w:val="26"/>
      <w:lang w:val="sv-SE"/>
    </w:rPr>
  </w:style>
  <w:style w:type="character" w:customStyle="1" w:styleId="Rubrik4Char">
    <w:name w:val="Rubrik 4 Char"/>
    <w:basedOn w:val="Standardstycketeckensnitt"/>
    <w:link w:val="Rubrik4"/>
    <w:uiPriority w:val="2"/>
    <w:rsid w:val="00D60C04"/>
    <w:rPr>
      <w:rFonts w:ascii="Segoe UI" w:eastAsiaTheme="majorEastAsia" w:hAnsi="Segoe UI" w:cstheme="majorBidi"/>
      <w:iCs/>
      <w:sz w:val="26"/>
      <w:lang w:val="sv-SE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83688"/>
    <w:rPr>
      <w:rFonts w:eastAsiaTheme="majorEastAsia" w:cstheme="majorBidi"/>
      <w:b/>
      <w:lang w:val="sv-SE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2D367E"/>
    <w:pPr>
      <w:spacing w:before="240"/>
      <w:ind w:left="862" w:right="862"/>
    </w:pPr>
    <w:rPr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365193"/>
    <w:rPr>
      <w:iCs/>
      <w:color w:val="404040" w:themeColor="text1" w:themeTint="BF"/>
      <w:lang w:val="sv-SE"/>
    </w:rPr>
  </w:style>
  <w:style w:type="paragraph" w:styleId="Innehllsfrteckningsrubrik">
    <w:name w:val="TOC Heading"/>
    <w:basedOn w:val="Rubrik1"/>
    <w:next w:val="Normal"/>
    <w:uiPriority w:val="39"/>
    <w:unhideWhenUsed/>
    <w:rsid w:val="00F34982"/>
    <w:pPr>
      <w:spacing w:before="0"/>
    </w:pPr>
  </w:style>
  <w:style w:type="paragraph" w:styleId="Innehll1">
    <w:name w:val="toc 1"/>
    <w:basedOn w:val="Normal"/>
    <w:next w:val="Normal"/>
    <w:autoRedefine/>
    <w:uiPriority w:val="39"/>
    <w:unhideWhenUsed/>
    <w:rsid w:val="00F71A03"/>
    <w:pPr>
      <w:tabs>
        <w:tab w:val="left" w:pos="680"/>
        <w:tab w:val="right" w:leader="dot" w:pos="7938"/>
      </w:tabs>
      <w:spacing w:before="200" w:after="40" w:line="264" w:lineRule="auto"/>
    </w:pPr>
    <w:rPr>
      <w:b/>
      <w:noProof/>
      <w:sz w:val="22"/>
    </w:rPr>
  </w:style>
  <w:style w:type="paragraph" w:styleId="Innehll2">
    <w:name w:val="toc 2"/>
    <w:basedOn w:val="Normal"/>
    <w:next w:val="Normal"/>
    <w:autoRedefine/>
    <w:uiPriority w:val="39"/>
    <w:unhideWhenUsed/>
    <w:rsid w:val="00F71A03"/>
    <w:pPr>
      <w:tabs>
        <w:tab w:val="left" w:pos="680"/>
        <w:tab w:val="right" w:leader="dot" w:pos="7938"/>
      </w:tabs>
      <w:spacing w:before="80" w:after="80" w:line="264" w:lineRule="auto"/>
    </w:pPr>
  </w:style>
  <w:style w:type="paragraph" w:styleId="Innehll3">
    <w:name w:val="toc 3"/>
    <w:basedOn w:val="Normal"/>
    <w:next w:val="Normal"/>
    <w:autoRedefine/>
    <w:uiPriority w:val="39"/>
    <w:unhideWhenUsed/>
    <w:rsid w:val="00F71A03"/>
    <w:pPr>
      <w:tabs>
        <w:tab w:val="left" w:pos="426"/>
        <w:tab w:val="right" w:leader="dot" w:pos="7938"/>
      </w:tabs>
      <w:spacing w:before="80" w:after="80"/>
    </w:pPr>
  </w:style>
  <w:style w:type="character" w:styleId="Hyperlnk">
    <w:name w:val="Hyperlink"/>
    <w:basedOn w:val="Standardstycketeckensnitt"/>
    <w:uiPriority w:val="99"/>
    <w:unhideWhenUsed/>
    <w:rsid w:val="002D367E"/>
    <w:rPr>
      <w:color w:val="0070C0" w:themeColor="hyperlink"/>
      <w:u w:val="single"/>
      <w:lang w:val="sv-SE"/>
    </w:rPr>
  </w:style>
  <w:style w:type="paragraph" w:customStyle="1" w:styleId="Ingress">
    <w:name w:val="Ingress"/>
    <w:basedOn w:val="Normal"/>
    <w:next w:val="Normal"/>
    <w:uiPriority w:val="99"/>
    <w:semiHidden/>
    <w:qFormat/>
    <w:rsid w:val="002D367E"/>
    <w:pPr>
      <w:spacing w:before="240" w:line="264" w:lineRule="auto"/>
    </w:pPr>
    <w:rPr>
      <w:rFonts w:asciiTheme="majorHAnsi" w:hAnsiTheme="majorHAnsi"/>
      <w:noProof/>
    </w:rPr>
  </w:style>
  <w:style w:type="paragraph" w:styleId="Sidhuvud">
    <w:name w:val="header"/>
    <w:basedOn w:val="Normal"/>
    <w:link w:val="SidhuvudChar"/>
    <w:uiPriority w:val="99"/>
    <w:unhideWhenUsed/>
    <w:rsid w:val="002D367E"/>
    <w:pPr>
      <w:tabs>
        <w:tab w:val="center" w:pos="4536"/>
        <w:tab w:val="right" w:pos="9072"/>
      </w:tabs>
      <w:spacing w:after="40"/>
    </w:pPr>
    <w:rPr>
      <w:rFonts w:asciiTheme="majorHAnsi" w:hAnsiTheme="majorHAnsi"/>
    </w:rPr>
  </w:style>
  <w:style w:type="character" w:customStyle="1" w:styleId="SidhuvudChar">
    <w:name w:val="Sidhuvud Char"/>
    <w:basedOn w:val="Standardstycketeckensnitt"/>
    <w:link w:val="Sidhuvud"/>
    <w:uiPriority w:val="99"/>
    <w:rsid w:val="002D367E"/>
    <w:rPr>
      <w:rFonts w:asciiTheme="majorHAnsi" w:hAnsiTheme="majorHAnsi"/>
      <w:lang w:val="sv-SE"/>
    </w:rPr>
  </w:style>
  <w:style w:type="paragraph" w:styleId="Sidfot">
    <w:name w:val="footer"/>
    <w:basedOn w:val="Normal"/>
    <w:link w:val="SidfotChar"/>
    <w:uiPriority w:val="99"/>
    <w:unhideWhenUsed/>
    <w:rsid w:val="002D367E"/>
    <w:pPr>
      <w:tabs>
        <w:tab w:val="center" w:pos="4536"/>
        <w:tab w:val="left" w:pos="8505"/>
        <w:tab w:val="right" w:pos="9072"/>
      </w:tabs>
    </w:pPr>
    <w:rPr>
      <w:rFonts w:asciiTheme="majorHAnsi" w:hAnsiTheme="majorHAnsi"/>
    </w:rPr>
  </w:style>
  <w:style w:type="character" w:customStyle="1" w:styleId="SidfotChar">
    <w:name w:val="Sidfot Char"/>
    <w:basedOn w:val="Standardstycketeckensnitt"/>
    <w:link w:val="Sidfot"/>
    <w:uiPriority w:val="99"/>
    <w:rsid w:val="002D367E"/>
    <w:rPr>
      <w:rFonts w:asciiTheme="majorHAnsi" w:hAnsiTheme="majorHAnsi"/>
      <w:lang w:val="sv-SE"/>
    </w:rPr>
  </w:style>
  <w:style w:type="paragraph" w:styleId="Underrubrik">
    <w:name w:val="Subtitle"/>
    <w:basedOn w:val="Normal"/>
    <w:next w:val="Normal"/>
    <w:link w:val="UnderrubrikChar"/>
    <w:uiPriority w:val="11"/>
    <w:semiHidden/>
    <w:rsid w:val="002D367E"/>
    <w:pPr>
      <w:numPr>
        <w:ilvl w:val="1"/>
      </w:numPr>
      <w:ind w:left="-567" w:right="-1134"/>
      <w:outlineLvl w:val="1"/>
    </w:pPr>
    <w:rPr>
      <w:rFonts w:asciiTheme="majorHAnsi" w:eastAsiaTheme="minorEastAsia" w:hAnsiTheme="majorHAnsi"/>
      <w:sz w:val="32"/>
      <w:szCs w:val="32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365193"/>
    <w:rPr>
      <w:rFonts w:asciiTheme="majorHAnsi" w:eastAsiaTheme="minorEastAsia" w:hAnsiTheme="majorHAnsi"/>
      <w:sz w:val="32"/>
      <w:szCs w:val="32"/>
      <w:lang w:val="sv-SE"/>
    </w:rPr>
  </w:style>
  <w:style w:type="paragraph" w:styleId="Ingetavstnd">
    <w:name w:val="No Spacing"/>
    <w:uiPriority w:val="4"/>
    <w:rsid w:val="002D367E"/>
    <w:rPr>
      <w:lang w:val="sv-SE"/>
    </w:rPr>
  </w:style>
  <w:style w:type="paragraph" w:customStyle="1" w:styleId="Faktaruta-linje">
    <w:name w:val="Faktaruta - linje"/>
    <w:basedOn w:val="Normal"/>
    <w:next w:val="Normal"/>
    <w:uiPriority w:val="11"/>
    <w:semiHidden/>
    <w:qFormat/>
    <w:rsid w:val="002D367E"/>
    <w:pPr>
      <w:spacing w:after="280"/>
    </w:pPr>
    <w:rPr>
      <w:noProof/>
    </w:rPr>
  </w:style>
  <w:style w:type="paragraph" w:customStyle="1" w:styleId="Rubrik-ruta">
    <w:name w:val="Rubrik - ruta"/>
    <w:basedOn w:val="Rubrik4"/>
    <w:next w:val="Faktatext"/>
    <w:uiPriority w:val="10"/>
    <w:semiHidden/>
    <w:qFormat/>
    <w:rsid w:val="002D367E"/>
    <w:pPr>
      <w:spacing w:before="120" w:after="100"/>
      <w:outlineLvl w:val="2"/>
    </w:pPr>
    <w:rPr>
      <w:noProof/>
    </w:rPr>
  </w:style>
  <w:style w:type="numbering" w:customStyle="1" w:styleId="Diagramnumrering">
    <w:name w:val="Diagramnumrering"/>
    <w:uiPriority w:val="99"/>
    <w:rsid w:val="002D367E"/>
    <w:pPr>
      <w:numPr>
        <w:numId w:val="1"/>
      </w:numPr>
    </w:pPr>
  </w:style>
  <w:style w:type="paragraph" w:customStyle="1" w:styleId="Diagram-rubrik">
    <w:name w:val="Diagram - rubrik"/>
    <w:basedOn w:val="Normal"/>
    <w:next w:val="Diagram-enhet"/>
    <w:uiPriority w:val="15"/>
    <w:semiHidden/>
    <w:qFormat/>
    <w:rsid w:val="002D367E"/>
    <w:pPr>
      <w:keepNext/>
      <w:keepLines/>
      <w:numPr>
        <w:numId w:val="1"/>
      </w:numPr>
      <w:spacing w:before="280" w:after="60"/>
      <w:outlineLvl w:val="2"/>
    </w:pPr>
    <w:rPr>
      <w:rFonts w:asciiTheme="majorHAnsi" w:hAnsiTheme="majorHAnsi"/>
      <w:noProof/>
      <w:sz w:val="22"/>
    </w:rPr>
  </w:style>
  <w:style w:type="paragraph" w:customStyle="1" w:styleId="Diagram-enhet">
    <w:name w:val="Diagram - enhet"/>
    <w:basedOn w:val="Normal"/>
    <w:next w:val="Diagram-diagramyta"/>
    <w:uiPriority w:val="16"/>
    <w:semiHidden/>
    <w:qFormat/>
    <w:rsid w:val="002D367E"/>
    <w:pPr>
      <w:keepNext/>
      <w:keepLines/>
      <w:spacing w:before="60" w:after="40"/>
    </w:pPr>
    <w:rPr>
      <w:rFonts w:asciiTheme="majorHAnsi" w:hAnsiTheme="majorHAnsi"/>
      <w:sz w:val="18"/>
    </w:rPr>
  </w:style>
  <w:style w:type="paragraph" w:customStyle="1" w:styleId="Diagram-kllaochanmrkning">
    <w:name w:val="Diagram - källa och anmärkning"/>
    <w:basedOn w:val="Normal"/>
    <w:next w:val="Normal"/>
    <w:uiPriority w:val="18"/>
    <w:semiHidden/>
    <w:qFormat/>
    <w:rsid w:val="002D367E"/>
    <w:pPr>
      <w:spacing w:before="80" w:after="280"/>
      <w:contextualSpacing/>
    </w:pPr>
    <w:rPr>
      <w:rFonts w:asciiTheme="majorHAnsi" w:hAnsiTheme="majorHAnsi"/>
      <w:sz w:val="18"/>
    </w:rPr>
  </w:style>
  <w:style w:type="paragraph" w:customStyle="1" w:styleId="Diagram-diagramyta">
    <w:name w:val="Diagram - diagramyta"/>
    <w:basedOn w:val="Normal"/>
    <w:uiPriority w:val="17"/>
    <w:semiHidden/>
    <w:qFormat/>
    <w:rsid w:val="002D367E"/>
    <w:pPr>
      <w:keepNext/>
      <w:keepLines/>
    </w:pPr>
  </w:style>
  <w:style w:type="paragraph" w:customStyle="1" w:styleId="Tabell-rubrik">
    <w:name w:val="Tabell - rubrik"/>
    <w:basedOn w:val="Normal"/>
    <w:next w:val="Tabell-enhet"/>
    <w:uiPriority w:val="12"/>
    <w:semiHidden/>
    <w:rsid w:val="006F670C"/>
    <w:pPr>
      <w:keepNext/>
      <w:keepLines/>
      <w:spacing w:before="280" w:after="60"/>
      <w:outlineLvl w:val="2"/>
    </w:pPr>
    <w:rPr>
      <w:rFonts w:asciiTheme="majorHAnsi" w:hAnsiTheme="majorHAnsi"/>
      <w:noProof/>
      <w:sz w:val="22"/>
    </w:rPr>
  </w:style>
  <w:style w:type="numbering" w:customStyle="1" w:styleId="Tabellnumrering">
    <w:name w:val="Tabellnumrering"/>
    <w:uiPriority w:val="99"/>
    <w:rsid w:val="006F670C"/>
    <w:pPr>
      <w:numPr>
        <w:numId w:val="13"/>
      </w:numPr>
    </w:pPr>
  </w:style>
  <w:style w:type="paragraph" w:customStyle="1" w:styleId="Tabell-anmrkning">
    <w:name w:val="Tabell - anmärkning"/>
    <w:basedOn w:val="Normal"/>
    <w:uiPriority w:val="14"/>
    <w:semiHidden/>
    <w:qFormat/>
    <w:rsid w:val="002D367E"/>
    <w:pPr>
      <w:spacing w:before="120" w:after="280"/>
      <w:contextualSpacing/>
    </w:pPr>
    <w:rPr>
      <w:rFonts w:asciiTheme="majorHAnsi" w:hAnsiTheme="majorHAnsi"/>
      <w:sz w:val="18"/>
    </w:rPr>
  </w:style>
  <w:style w:type="table" w:styleId="Tabellrutnt">
    <w:name w:val="Table Grid"/>
    <w:basedOn w:val="Normaltabell"/>
    <w:uiPriority w:val="39"/>
    <w:rsid w:val="002D36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alix">
    <w:name w:val="Kalix"/>
    <w:basedOn w:val="Normaltabell"/>
    <w:uiPriority w:val="99"/>
    <w:rsid w:val="00A94938"/>
    <w:tblPr>
      <w:tblBorders>
        <w:bottom w:val="single" w:sz="6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tcBorders>
          <w:bottom w:val="single" w:sz="18" w:space="0" w:color="auto"/>
        </w:tcBorders>
      </w:tcPr>
    </w:tblStylePr>
    <w:tblStylePr w:type="lastRow">
      <w:rPr>
        <w:b/>
      </w:rPr>
    </w:tblStylePr>
  </w:style>
  <w:style w:type="paragraph" w:styleId="Fotnotstext">
    <w:name w:val="footnote text"/>
    <w:basedOn w:val="Normal"/>
    <w:link w:val="FotnotstextChar"/>
    <w:uiPriority w:val="99"/>
    <w:semiHidden/>
    <w:unhideWhenUsed/>
    <w:rsid w:val="002D367E"/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2D367E"/>
    <w:rPr>
      <w:lang w:val="sv-SE"/>
    </w:rPr>
  </w:style>
  <w:style w:type="character" w:styleId="Fotnotsreferens">
    <w:name w:val="footnote reference"/>
    <w:basedOn w:val="Standardstycketeckensnitt"/>
    <w:uiPriority w:val="99"/>
    <w:semiHidden/>
    <w:unhideWhenUsed/>
    <w:rsid w:val="002D367E"/>
    <w:rPr>
      <w:vertAlign w:val="superscript"/>
      <w:lang w:val="sv-SE"/>
    </w:rPr>
  </w:style>
  <w:style w:type="paragraph" w:styleId="Beskrivning">
    <w:name w:val="caption"/>
    <w:basedOn w:val="Tabell-anmrkning"/>
    <w:next w:val="Normal"/>
    <w:uiPriority w:val="35"/>
    <w:unhideWhenUsed/>
    <w:rsid w:val="00F34982"/>
    <w:pPr>
      <w:keepNext/>
      <w:spacing w:before="360" w:after="120"/>
    </w:pPr>
    <w:rPr>
      <w:rFonts w:ascii="Verdana" w:hAnsi="Verdana"/>
      <w:b/>
      <w:iCs/>
      <w:sz w:val="22"/>
      <w:szCs w:val="18"/>
    </w:rPr>
  </w:style>
  <w:style w:type="paragraph" w:customStyle="1" w:styleId="DatumochDnr">
    <w:name w:val="Datum och Dnr"/>
    <w:basedOn w:val="Normal"/>
    <w:next w:val="Normal"/>
    <w:uiPriority w:val="10"/>
    <w:semiHidden/>
    <w:qFormat/>
    <w:rsid w:val="002D367E"/>
    <w:rPr>
      <w:rFonts w:asciiTheme="majorHAnsi" w:hAnsiTheme="majorHAnsi"/>
      <w:sz w:val="28"/>
    </w:rPr>
  </w:style>
  <w:style w:type="character" w:styleId="Platshllartext">
    <w:name w:val="Placeholder Text"/>
    <w:basedOn w:val="Standardstycketeckensnitt"/>
    <w:uiPriority w:val="99"/>
    <w:semiHidden/>
    <w:rsid w:val="002D367E"/>
    <w:rPr>
      <w:color w:val="808080"/>
      <w:lang w:val="sv-SE"/>
    </w:rPr>
  </w:style>
  <w:style w:type="paragraph" w:customStyle="1" w:styleId="Framsidetext">
    <w:name w:val="Framsidetext"/>
    <w:basedOn w:val="Normal"/>
    <w:next w:val="Rubrik"/>
    <w:uiPriority w:val="10"/>
    <w:semiHidden/>
    <w:qFormat/>
    <w:rsid w:val="002D367E"/>
    <w:pPr>
      <w:spacing w:before="2360"/>
    </w:pPr>
    <w:rPr>
      <w:rFonts w:asciiTheme="majorHAnsi" w:hAnsiTheme="majorHAnsi"/>
      <w:sz w:val="44"/>
      <w:szCs w:val="44"/>
    </w:rPr>
  </w:style>
  <w:style w:type="paragraph" w:customStyle="1" w:styleId="Tabell-enhet">
    <w:name w:val="Tabell - enhet"/>
    <w:basedOn w:val="Diagram-enhet"/>
    <w:next w:val="Normal"/>
    <w:uiPriority w:val="13"/>
    <w:semiHidden/>
    <w:qFormat/>
    <w:rsid w:val="002D367E"/>
  </w:style>
  <w:style w:type="character" w:styleId="Olstomnmnande">
    <w:name w:val="Unresolved Mention"/>
    <w:basedOn w:val="Standardstycketeckensnitt"/>
    <w:uiPriority w:val="99"/>
    <w:semiHidden/>
    <w:unhideWhenUsed/>
    <w:rsid w:val="002D367E"/>
    <w:rPr>
      <w:color w:val="605E5C"/>
      <w:shd w:val="clear" w:color="auto" w:fill="E1DFDD"/>
      <w:lang w:val="sv-SE"/>
    </w:rPr>
  </w:style>
  <w:style w:type="paragraph" w:customStyle="1" w:styleId="Faktatext">
    <w:name w:val="Faktatext"/>
    <w:basedOn w:val="Normal"/>
    <w:uiPriority w:val="11"/>
    <w:semiHidden/>
    <w:qFormat/>
    <w:rsid w:val="002D367E"/>
    <w:rPr>
      <w:rFonts w:asciiTheme="majorHAnsi" w:hAnsiTheme="majorHAnsi"/>
      <w:noProof/>
    </w:rPr>
  </w:style>
  <w:style w:type="paragraph" w:styleId="Adress-brev">
    <w:name w:val="envelope address"/>
    <w:basedOn w:val="Normal"/>
    <w:uiPriority w:val="99"/>
    <w:semiHidden/>
    <w:unhideWhenUsed/>
    <w:rsid w:val="002D367E"/>
    <w:pPr>
      <w:framePr w:w="7938" w:h="1984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2D367E"/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2D367E"/>
    <w:rPr>
      <w:lang w:val="sv-SE"/>
    </w:rPr>
  </w:style>
  <w:style w:type="character" w:styleId="AnvndHyperlnk">
    <w:name w:val="FollowedHyperlink"/>
    <w:basedOn w:val="Standardstycketeckensnitt"/>
    <w:uiPriority w:val="99"/>
    <w:semiHidden/>
    <w:unhideWhenUsed/>
    <w:rsid w:val="002D367E"/>
    <w:rPr>
      <w:color w:val="1E1C20" w:themeColor="followedHyperlink"/>
      <w:u w:val="single"/>
      <w:lang w:val="sv-SE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2D367E"/>
    <w:pPr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2D367E"/>
    <w:rPr>
      <w:lang w:val="sv-SE"/>
    </w:rPr>
  </w:style>
  <w:style w:type="paragraph" w:styleId="Avsndaradress-brev">
    <w:name w:val="envelope return"/>
    <w:basedOn w:val="Normal"/>
    <w:uiPriority w:val="99"/>
    <w:semiHidden/>
    <w:unhideWhenUsed/>
    <w:rsid w:val="002D367E"/>
    <w:rPr>
      <w:rFonts w:asciiTheme="majorHAnsi" w:eastAsiaTheme="majorEastAsia" w:hAnsiTheme="majorHAnsi" w:cstheme="majorBidi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2D367E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D367E"/>
    <w:rPr>
      <w:rFonts w:ascii="Segoe UI" w:hAnsi="Segoe UI" w:cs="Segoe UI"/>
      <w:sz w:val="18"/>
      <w:szCs w:val="18"/>
      <w:lang w:val="sv-SE"/>
    </w:rPr>
  </w:style>
  <w:style w:type="character" w:styleId="Betoning">
    <w:name w:val="Emphasis"/>
    <w:basedOn w:val="Standardstycketeckensnitt"/>
    <w:uiPriority w:val="20"/>
    <w:semiHidden/>
    <w:qFormat/>
    <w:rsid w:val="002D367E"/>
    <w:rPr>
      <w:i/>
      <w:iCs/>
      <w:lang w:val="sv-SE"/>
    </w:rPr>
  </w:style>
  <w:style w:type="character" w:styleId="Bokenstitel">
    <w:name w:val="Book Title"/>
    <w:basedOn w:val="Standardstycketeckensnitt"/>
    <w:uiPriority w:val="33"/>
    <w:semiHidden/>
    <w:qFormat/>
    <w:rsid w:val="002D367E"/>
    <w:rPr>
      <w:b/>
      <w:bCs/>
      <w:i/>
      <w:iCs/>
      <w:spacing w:val="5"/>
      <w:lang w:val="sv-SE"/>
    </w:rPr>
  </w:style>
  <w:style w:type="paragraph" w:styleId="Brdtext">
    <w:name w:val="Body Text"/>
    <w:basedOn w:val="Normal"/>
    <w:link w:val="BrdtextChar"/>
    <w:uiPriority w:val="99"/>
    <w:semiHidden/>
    <w:unhideWhenUsed/>
    <w:rsid w:val="002D367E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2D367E"/>
    <w:rPr>
      <w:lang w:val="sv-SE"/>
    </w:rPr>
  </w:style>
  <w:style w:type="paragraph" w:styleId="Brdtext2">
    <w:name w:val="Body Text 2"/>
    <w:basedOn w:val="Normal"/>
    <w:link w:val="Brdtext2Char"/>
    <w:uiPriority w:val="99"/>
    <w:semiHidden/>
    <w:unhideWhenUsed/>
    <w:rsid w:val="002D367E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2D367E"/>
    <w:rPr>
      <w:lang w:val="sv-SE"/>
    </w:rPr>
  </w:style>
  <w:style w:type="paragraph" w:styleId="Brdtext3">
    <w:name w:val="Body Text 3"/>
    <w:basedOn w:val="Normal"/>
    <w:link w:val="Brdtext3Char"/>
    <w:uiPriority w:val="99"/>
    <w:semiHidden/>
    <w:unhideWhenUsed/>
    <w:rsid w:val="002D367E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2D367E"/>
    <w:rPr>
      <w:sz w:val="16"/>
      <w:szCs w:val="16"/>
      <w:lang w:val="sv-SE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2D367E"/>
    <w:pPr>
      <w:spacing w:after="22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2D367E"/>
    <w:rPr>
      <w:lang w:val="sv-SE"/>
    </w:rPr>
  </w:style>
  <w:style w:type="paragraph" w:styleId="Brdtextmedindrag">
    <w:name w:val="Body Text Indent"/>
    <w:basedOn w:val="Normal"/>
    <w:link w:val="BrdtextmedindragChar"/>
    <w:uiPriority w:val="99"/>
    <w:semiHidden/>
    <w:unhideWhenUsed/>
    <w:rsid w:val="002D367E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2D367E"/>
    <w:rPr>
      <w:lang w:val="sv-SE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2D367E"/>
    <w:pPr>
      <w:spacing w:after="22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2D367E"/>
    <w:rPr>
      <w:lang w:val="sv-SE"/>
    </w:rPr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2D367E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2D367E"/>
    <w:rPr>
      <w:lang w:val="sv-SE"/>
    </w:rPr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2D367E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2D367E"/>
    <w:rPr>
      <w:sz w:val="16"/>
      <w:szCs w:val="16"/>
      <w:lang w:val="sv-SE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2D367E"/>
    <w:pPr>
      <w:ind w:left="220" w:hanging="22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2D367E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2D367E"/>
  </w:style>
  <w:style w:type="character" w:customStyle="1" w:styleId="DatumChar">
    <w:name w:val="Datum Char"/>
    <w:basedOn w:val="Standardstycketeckensnitt"/>
    <w:link w:val="Datum"/>
    <w:uiPriority w:val="99"/>
    <w:semiHidden/>
    <w:rsid w:val="002D367E"/>
    <w:rPr>
      <w:lang w:val="sv-SE"/>
    </w:rPr>
  </w:style>
  <w:style w:type="character" w:styleId="Diskretbetoning">
    <w:name w:val="Subtle Emphasis"/>
    <w:basedOn w:val="Standardstycketeckensnitt"/>
    <w:uiPriority w:val="19"/>
    <w:semiHidden/>
    <w:qFormat/>
    <w:rsid w:val="002D367E"/>
    <w:rPr>
      <w:i/>
      <w:iCs/>
      <w:color w:val="404040" w:themeColor="text1" w:themeTint="BF"/>
      <w:lang w:val="sv-SE"/>
    </w:rPr>
  </w:style>
  <w:style w:type="character" w:styleId="Diskretreferens">
    <w:name w:val="Subtle Reference"/>
    <w:basedOn w:val="Standardstycketeckensnitt"/>
    <w:uiPriority w:val="31"/>
    <w:semiHidden/>
    <w:qFormat/>
    <w:rsid w:val="002D367E"/>
    <w:rPr>
      <w:smallCaps/>
      <w:color w:val="5A5A5A" w:themeColor="text1" w:themeTint="A5"/>
      <w:lang w:val="sv-SE"/>
    </w:rPr>
  </w:style>
  <w:style w:type="table" w:styleId="Diskrettabell1">
    <w:name w:val="Table Subtle 1"/>
    <w:basedOn w:val="Normaltabell"/>
    <w:uiPriority w:val="99"/>
    <w:semiHidden/>
    <w:unhideWhenUsed/>
    <w:rsid w:val="002D367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2D367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2D367E"/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2D367E"/>
    <w:rPr>
      <w:rFonts w:ascii="Segoe UI" w:hAnsi="Segoe UI" w:cs="Segoe UI"/>
      <w:sz w:val="16"/>
      <w:szCs w:val="16"/>
      <w:lang w:val="sv-SE"/>
    </w:rPr>
  </w:style>
  <w:style w:type="table" w:styleId="Eleganttabell">
    <w:name w:val="Table Elegant"/>
    <w:basedOn w:val="Normaltabell"/>
    <w:uiPriority w:val="99"/>
    <w:semiHidden/>
    <w:unhideWhenUsed/>
    <w:rsid w:val="002D367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2D367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2D367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2D367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2D367E"/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2D367E"/>
    <w:rPr>
      <w:lang w:val="sv-SE"/>
    </w:rPr>
  </w:style>
  <w:style w:type="paragraph" w:styleId="Figurfrteckning">
    <w:name w:val="table of figures"/>
    <w:basedOn w:val="Normal"/>
    <w:next w:val="Normal"/>
    <w:uiPriority w:val="99"/>
    <w:semiHidden/>
    <w:unhideWhenUsed/>
    <w:rsid w:val="002D367E"/>
  </w:style>
  <w:style w:type="table" w:styleId="Frgadlista">
    <w:name w:val="Colorful List"/>
    <w:basedOn w:val="Normaltabell"/>
    <w:uiPriority w:val="72"/>
    <w:semiHidden/>
    <w:unhideWhenUsed/>
    <w:rsid w:val="002D367E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0036" w:themeFill="accent2" w:themeFillShade="CC"/>
      </w:tcPr>
    </w:tblStylePr>
    <w:tblStylePr w:type="lastRow">
      <w:rPr>
        <w:b/>
        <w:bCs/>
        <w:color w:val="84003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2D367E"/>
    <w:rPr>
      <w:color w:val="000000" w:themeColor="text1"/>
    </w:rPr>
    <w:tblPr>
      <w:tblStyleRowBandSize w:val="1"/>
      <w:tblStyleColBandSize w:val="1"/>
    </w:tblPr>
    <w:tcPr>
      <w:shd w:val="clear" w:color="auto" w:fill="FFF8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0036" w:themeFill="accent2" w:themeFillShade="CC"/>
      </w:tcPr>
    </w:tblStylePr>
    <w:tblStylePr w:type="lastRow">
      <w:rPr>
        <w:b/>
        <w:bCs/>
        <w:color w:val="84003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EBC" w:themeFill="accent1" w:themeFillTint="3F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2D367E"/>
    <w:rPr>
      <w:color w:val="000000" w:themeColor="text1"/>
    </w:rPr>
    <w:tblPr>
      <w:tblStyleRowBandSize w:val="1"/>
      <w:tblStyleColBandSize w:val="1"/>
    </w:tblPr>
    <w:tcPr>
      <w:shd w:val="clear" w:color="auto" w:fill="FFDD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0036" w:themeFill="accent2" w:themeFillShade="CC"/>
      </w:tcPr>
    </w:tblStylePr>
    <w:tblStylePr w:type="lastRow">
      <w:rPr>
        <w:b/>
        <w:bCs/>
        <w:color w:val="84003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9CC" w:themeFill="accent2" w:themeFillTint="3F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2D367E"/>
    <w:rPr>
      <w:color w:val="000000" w:themeColor="text1"/>
    </w:rPr>
    <w:tblPr>
      <w:tblStyleRowBandSize w:val="1"/>
      <w:tblStyleColBandSize w:val="1"/>
    </w:tblPr>
    <w:tcPr>
      <w:shd w:val="clear" w:color="auto" w:fill="FDF1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9809" w:themeFill="accent4" w:themeFillShade="CC"/>
      </w:tcPr>
    </w:tblStylePr>
    <w:tblStylePr w:type="lastRow">
      <w:rPr>
        <w:b/>
        <w:bCs/>
        <w:color w:val="799809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CCA" w:themeFill="accent3" w:themeFillTint="3F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2D367E"/>
    <w:rPr>
      <w:color w:val="000000" w:themeColor="text1"/>
    </w:rPr>
    <w:tblPr>
      <w:tblStyleRowBandSize w:val="1"/>
      <w:tblStyleColBandSize w:val="1"/>
    </w:tblPr>
    <w:tcPr>
      <w:shd w:val="clear" w:color="auto" w:fill="F7FDE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712" w:themeFill="accent3" w:themeFillShade="CC"/>
      </w:tcPr>
    </w:tblStylePr>
    <w:tblStylePr w:type="lastRow">
      <w:rPr>
        <w:b/>
        <w:bCs/>
        <w:color w:val="CC571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AB7" w:themeFill="accent4" w:themeFillTint="3F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2D367E"/>
    <w:rPr>
      <w:color w:val="000000" w:themeColor="text1"/>
    </w:rPr>
    <w:tblPr>
      <w:tblStyleRowBandSize w:val="1"/>
      <w:tblStyleColBandSize w:val="1"/>
    </w:tblPr>
    <w:tcPr>
      <w:shd w:val="clear" w:color="auto" w:fill="F6FB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447A" w:themeFill="accent6" w:themeFillShade="CC"/>
      </w:tcPr>
    </w:tblStylePr>
    <w:tblStylePr w:type="lastRow">
      <w:rPr>
        <w:b/>
        <w:bCs/>
        <w:color w:val="7F44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5F6" w:themeFill="accent5" w:themeFillTint="3F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2D367E"/>
    <w:rPr>
      <w:color w:val="000000" w:themeColor="text1"/>
    </w:rPr>
    <w:tblPr>
      <w:tblStyleRowBandSize w:val="1"/>
      <w:tblStyleColBandSize w:val="1"/>
    </w:tblPr>
    <w:tcPr>
      <w:shd w:val="clear" w:color="auto" w:fill="F6EE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3C1C3" w:themeFill="accent5" w:themeFillShade="CC"/>
      </w:tcPr>
    </w:tblStylePr>
    <w:tblStylePr w:type="lastRow">
      <w:rPr>
        <w:b/>
        <w:bCs/>
        <w:color w:val="73C1C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4E6" w:themeFill="accent6" w:themeFillTint="3F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2D367E"/>
    <w:rPr>
      <w:color w:val="000000" w:themeColor="text1"/>
    </w:rPr>
    <w:tblPr>
      <w:tblStyleRowBandSize w:val="1"/>
      <w:tblStyleColBandSize w:val="1"/>
      <w:tblBorders>
        <w:top w:val="single" w:sz="24" w:space="0" w:color="A50044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00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2D367E"/>
    <w:rPr>
      <w:color w:val="000000" w:themeColor="text1"/>
    </w:rPr>
    <w:tblPr>
      <w:tblStyleRowBandSize w:val="1"/>
      <w:tblStyleColBandSize w:val="1"/>
      <w:tblBorders>
        <w:top w:val="single" w:sz="24" w:space="0" w:color="A50044" w:themeColor="accent2"/>
        <w:left w:val="single" w:sz="4" w:space="0" w:color="F0B600" w:themeColor="accent1"/>
        <w:bottom w:val="single" w:sz="4" w:space="0" w:color="F0B600" w:themeColor="accent1"/>
        <w:right w:val="single" w:sz="4" w:space="0" w:color="F0B6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00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06C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06C00" w:themeColor="accent1" w:themeShade="99"/>
          <w:insideV w:val="nil"/>
        </w:tcBorders>
        <w:shd w:val="clear" w:color="auto" w:fill="906C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6C00" w:themeFill="accent1" w:themeFillShade="99"/>
      </w:tcPr>
    </w:tblStylePr>
    <w:tblStylePr w:type="band1Vert">
      <w:tblPr/>
      <w:tcPr>
        <w:shd w:val="clear" w:color="auto" w:fill="FFE493" w:themeFill="accent1" w:themeFillTint="66"/>
      </w:tcPr>
    </w:tblStylePr>
    <w:tblStylePr w:type="band1Horz">
      <w:tblPr/>
      <w:tcPr>
        <w:shd w:val="clear" w:color="auto" w:fill="FFDE7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2D367E"/>
    <w:rPr>
      <w:color w:val="000000" w:themeColor="text1"/>
    </w:rPr>
    <w:tblPr>
      <w:tblStyleRowBandSize w:val="1"/>
      <w:tblStyleColBandSize w:val="1"/>
      <w:tblBorders>
        <w:top w:val="single" w:sz="24" w:space="0" w:color="A50044" w:themeColor="accent2"/>
        <w:left w:val="single" w:sz="4" w:space="0" w:color="A50044" w:themeColor="accent2"/>
        <w:bottom w:val="single" w:sz="4" w:space="0" w:color="A50044" w:themeColor="accent2"/>
        <w:right w:val="single" w:sz="4" w:space="0" w:color="A5004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D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00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002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0028" w:themeColor="accent2" w:themeShade="99"/>
          <w:insideV w:val="nil"/>
        </w:tcBorders>
        <w:shd w:val="clear" w:color="auto" w:fill="63002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0028" w:themeFill="accent2" w:themeFillShade="99"/>
      </w:tcPr>
    </w:tblStylePr>
    <w:tblStylePr w:type="band1Vert">
      <w:tblPr/>
      <w:tcPr>
        <w:shd w:val="clear" w:color="auto" w:fill="FF75AD" w:themeFill="accent2" w:themeFillTint="66"/>
      </w:tcPr>
    </w:tblStylePr>
    <w:tblStylePr w:type="band1Horz">
      <w:tblPr/>
      <w:tcPr>
        <w:shd w:val="clear" w:color="auto" w:fill="FF539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2D367E"/>
    <w:rPr>
      <w:color w:val="000000" w:themeColor="text1"/>
    </w:rPr>
    <w:tblPr>
      <w:tblStyleRowBandSize w:val="1"/>
      <w:tblStyleColBandSize w:val="1"/>
      <w:tblBorders>
        <w:top w:val="single" w:sz="24" w:space="0" w:color="98BF0C" w:themeColor="accent4"/>
        <w:left w:val="single" w:sz="4" w:space="0" w:color="EC732B" w:themeColor="accent3"/>
        <w:bottom w:val="single" w:sz="4" w:space="0" w:color="EC732B" w:themeColor="accent3"/>
        <w:right w:val="single" w:sz="4" w:space="0" w:color="EC732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1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8BF0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10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10D" w:themeColor="accent3" w:themeShade="99"/>
          <w:insideV w:val="nil"/>
        </w:tcBorders>
        <w:shd w:val="clear" w:color="auto" w:fill="99410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10D" w:themeFill="accent3" w:themeFillShade="99"/>
      </w:tcPr>
    </w:tblStylePr>
    <w:tblStylePr w:type="band1Vert">
      <w:tblPr/>
      <w:tcPr>
        <w:shd w:val="clear" w:color="auto" w:fill="F7C6A9" w:themeFill="accent3" w:themeFillTint="66"/>
      </w:tcPr>
    </w:tblStylePr>
    <w:tblStylePr w:type="band1Horz">
      <w:tblPr/>
      <w:tcPr>
        <w:shd w:val="clear" w:color="auto" w:fill="F5B995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2D367E"/>
    <w:rPr>
      <w:color w:val="000000" w:themeColor="text1"/>
    </w:rPr>
    <w:tblPr>
      <w:tblStyleRowBandSize w:val="1"/>
      <w:tblStyleColBandSize w:val="1"/>
      <w:tblBorders>
        <w:top w:val="single" w:sz="24" w:space="0" w:color="EC732B" w:themeColor="accent3"/>
        <w:left w:val="single" w:sz="4" w:space="0" w:color="98BF0C" w:themeColor="accent4"/>
        <w:bottom w:val="single" w:sz="4" w:space="0" w:color="98BF0C" w:themeColor="accent4"/>
        <w:right w:val="single" w:sz="4" w:space="0" w:color="98BF0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DE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C732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720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7207" w:themeColor="accent4" w:themeShade="99"/>
          <w:insideV w:val="nil"/>
        </w:tcBorders>
        <w:shd w:val="clear" w:color="auto" w:fill="5A720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7207" w:themeFill="accent4" w:themeFillShade="99"/>
      </w:tcPr>
    </w:tblStylePr>
    <w:tblStylePr w:type="band1Vert">
      <w:tblPr/>
      <w:tcPr>
        <w:shd w:val="clear" w:color="auto" w:fill="DFF78B" w:themeFill="accent4" w:themeFillTint="66"/>
      </w:tcPr>
    </w:tblStylePr>
    <w:tblStylePr w:type="band1Horz">
      <w:tblPr/>
      <w:tcPr>
        <w:shd w:val="clear" w:color="auto" w:fill="D8F66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2D367E"/>
    <w:rPr>
      <w:color w:val="000000" w:themeColor="text1"/>
    </w:rPr>
    <w:tblPr>
      <w:tblStyleRowBandSize w:val="1"/>
      <w:tblStyleColBandSize w:val="1"/>
      <w:tblBorders>
        <w:top w:val="single" w:sz="24" w:space="0" w:color="A05599" w:themeColor="accent6"/>
        <w:left w:val="single" w:sz="4" w:space="0" w:color="AADADB" w:themeColor="accent5"/>
        <w:bottom w:val="single" w:sz="4" w:space="0" w:color="AADADB" w:themeColor="accent5"/>
        <w:right w:val="single" w:sz="4" w:space="0" w:color="AADADB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B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55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A1A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A1A3" w:themeColor="accent5" w:themeShade="99"/>
          <w:insideV w:val="nil"/>
        </w:tcBorders>
        <w:shd w:val="clear" w:color="auto" w:fill="45A1A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A1A3" w:themeFill="accent5" w:themeFillShade="99"/>
      </w:tcPr>
    </w:tblStylePr>
    <w:tblStylePr w:type="band1Vert">
      <w:tblPr/>
      <w:tcPr>
        <w:shd w:val="clear" w:color="auto" w:fill="DCF0F0" w:themeFill="accent5" w:themeFillTint="66"/>
      </w:tcPr>
    </w:tblStylePr>
    <w:tblStylePr w:type="band1Horz">
      <w:tblPr/>
      <w:tcPr>
        <w:shd w:val="clear" w:color="auto" w:fill="D4ECE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2D367E"/>
    <w:rPr>
      <w:color w:val="000000" w:themeColor="text1"/>
    </w:rPr>
    <w:tblPr>
      <w:tblStyleRowBandSize w:val="1"/>
      <w:tblStyleColBandSize w:val="1"/>
      <w:tblBorders>
        <w:top w:val="single" w:sz="24" w:space="0" w:color="AADADB" w:themeColor="accent5"/>
        <w:left w:val="single" w:sz="4" w:space="0" w:color="A05599" w:themeColor="accent6"/>
        <w:bottom w:val="single" w:sz="4" w:space="0" w:color="A05599" w:themeColor="accent6"/>
        <w:right w:val="single" w:sz="4" w:space="0" w:color="A055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EE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ADAD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33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335B" w:themeColor="accent6" w:themeShade="99"/>
          <w:insideV w:val="nil"/>
        </w:tcBorders>
        <w:shd w:val="clear" w:color="auto" w:fill="5F33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335B" w:themeFill="accent6" w:themeFillShade="99"/>
      </w:tcPr>
    </w:tblStylePr>
    <w:tblStylePr w:type="band1Vert">
      <w:tblPr/>
      <w:tcPr>
        <w:shd w:val="clear" w:color="auto" w:fill="DAB9D7" w:themeFill="accent6" w:themeFillTint="66"/>
      </w:tcPr>
    </w:tblStylePr>
    <w:tblStylePr w:type="band1Horz">
      <w:tblPr/>
      <w:tcPr>
        <w:shd w:val="clear" w:color="auto" w:fill="D1A8C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2D367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2D367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2D367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unhideWhenUsed/>
    <w:rsid w:val="002D36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2D36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1C9" w:themeFill="accent1" w:themeFillTint="33"/>
    </w:tcPr>
    <w:tblStylePr w:type="firstRow">
      <w:rPr>
        <w:b/>
        <w:bCs/>
      </w:rPr>
      <w:tblPr/>
      <w:tcPr>
        <w:shd w:val="clear" w:color="auto" w:fill="FFE49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49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387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38700" w:themeFill="accent1" w:themeFillShade="BF"/>
      </w:tcPr>
    </w:tblStylePr>
    <w:tblStylePr w:type="band1Vert">
      <w:tblPr/>
      <w:tcPr>
        <w:shd w:val="clear" w:color="auto" w:fill="FFDE78" w:themeFill="accent1" w:themeFillTint="7F"/>
      </w:tcPr>
    </w:tblStylePr>
    <w:tblStylePr w:type="band1Horz">
      <w:tblPr/>
      <w:tcPr>
        <w:shd w:val="clear" w:color="auto" w:fill="FFDE78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2D36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AD6" w:themeFill="accent2" w:themeFillTint="33"/>
    </w:tcPr>
    <w:tblStylePr w:type="firstRow">
      <w:rPr>
        <w:b/>
        <w:bCs/>
      </w:rPr>
      <w:tblPr/>
      <w:tcPr>
        <w:shd w:val="clear" w:color="auto" w:fill="FF75A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5A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B003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B0032" w:themeFill="accent2" w:themeFillShade="BF"/>
      </w:tcPr>
    </w:tblStylePr>
    <w:tblStylePr w:type="band1Vert">
      <w:tblPr/>
      <w:tcPr>
        <w:shd w:val="clear" w:color="auto" w:fill="FF5399" w:themeFill="accent2" w:themeFillTint="7F"/>
      </w:tcPr>
    </w:tblStylePr>
    <w:tblStylePr w:type="band1Horz">
      <w:tblPr/>
      <w:tcPr>
        <w:shd w:val="clear" w:color="auto" w:fill="FF5399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2D36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2D4" w:themeFill="accent3" w:themeFillTint="33"/>
    </w:tcPr>
    <w:tblStylePr w:type="firstRow">
      <w:rPr>
        <w:b/>
        <w:bCs/>
      </w:rPr>
      <w:tblPr/>
      <w:tcPr>
        <w:shd w:val="clear" w:color="auto" w:fill="F7C6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6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521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5211" w:themeFill="accent3" w:themeFillShade="BF"/>
      </w:tcPr>
    </w:tblStylePr>
    <w:tblStylePr w:type="band1Vert">
      <w:tblPr/>
      <w:tcPr>
        <w:shd w:val="clear" w:color="auto" w:fill="F5B995" w:themeFill="accent3" w:themeFillTint="7F"/>
      </w:tcPr>
    </w:tblStylePr>
    <w:tblStylePr w:type="band1Horz">
      <w:tblPr/>
      <w:tcPr>
        <w:shd w:val="clear" w:color="auto" w:fill="F5B995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2D36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BC4" w:themeFill="accent4" w:themeFillTint="33"/>
    </w:tcPr>
    <w:tblStylePr w:type="firstRow">
      <w:rPr>
        <w:b/>
        <w:bCs/>
      </w:rPr>
      <w:tblPr/>
      <w:tcPr>
        <w:shd w:val="clear" w:color="auto" w:fill="DFF78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F78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18F0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18F09" w:themeFill="accent4" w:themeFillShade="BF"/>
      </w:tcPr>
    </w:tblStylePr>
    <w:tblStylePr w:type="band1Vert">
      <w:tblPr/>
      <w:tcPr>
        <w:shd w:val="clear" w:color="auto" w:fill="D8F66F" w:themeFill="accent4" w:themeFillTint="7F"/>
      </w:tcPr>
    </w:tblStylePr>
    <w:tblStylePr w:type="band1Horz">
      <w:tblPr/>
      <w:tcPr>
        <w:shd w:val="clear" w:color="auto" w:fill="D8F66F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2D36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F7F7" w:themeFill="accent5" w:themeFillTint="33"/>
    </w:tcPr>
    <w:tblStylePr w:type="firstRow">
      <w:rPr>
        <w:b/>
        <w:bCs/>
      </w:rPr>
      <w:tblPr/>
      <w:tcPr>
        <w:shd w:val="clear" w:color="auto" w:fill="DCF0F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CF0F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5BBB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5BBBE" w:themeFill="accent5" w:themeFillShade="BF"/>
      </w:tcPr>
    </w:tblStylePr>
    <w:tblStylePr w:type="band1Vert">
      <w:tblPr/>
      <w:tcPr>
        <w:shd w:val="clear" w:color="auto" w:fill="D4ECED" w:themeFill="accent5" w:themeFillTint="7F"/>
      </w:tcPr>
    </w:tblStylePr>
    <w:tblStylePr w:type="band1Horz">
      <w:tblPr/>
      <w:tcPr>
        <w:shd w:val="clear" w:color="auto" w:fill="D4ECED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2D36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DCEB" w:themeFill="accent6" w:themeFillTint="33"/>
    </w:tcPr>
    <w:tblStylePr w:type="firstRow">
      <w:rPr>
        <w:b/>
        <w:bCs/>
      </w:rPr>
      <w:tblPr/>
      <w:tcPr>
        <w:shd w:val="clear" w:color="auto" w:fill="DAB9D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B9D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73F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73F72" w:themeFill="accent6" w:themeFillShade="BF"/>
      </w:tcPr>
    </w:tblStylePr>
    <w:tblStylePr w:type="band1Vert">
      <w:tblPr/>
      <w:tcPr>
        <w:shd w:val="clear" w:color="auto" w:fill="D1A8CD" w:themeFill="accent6" w:themeFillTint="7F"/>
      </w:tcPr>
    </w:tblStylePr>
    <w:tblStylePr w:type="band1Horz">
      <w:tblPr/>
      <w:tcPr>
        <w:shd w:val="clear" w:color="auto" w:fill="D1A8CD" w:themeFill="accent6" w:themeFillTint="7F"/>
      </w:tcPr>
    </w:tblStylePr>
  </w:style>
  <w:style w:type="character" w:styleId="Hashtagg">
    <w:name w:val="Hashtag"/>
    <w:basedOn w:val="Standardstycketeckensnitt"/>
    <w:uiPriority w:val="99"/>
    <w:semiHidden/>
    <w:unhideWhenUsed/>
    <w:rsid w:val="002D367E"/>
    <w:rPr>
      <w:color w:val="2B579A"/>
      <w:shd w:val="clear" w:color="auto" w:fill="E1DFDD"/>
      <w:lang w:val="sv-SE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2D367E"/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2D367E"/>
    <w:rPr>
      <w:i/>
      <w:iCs/>
      <w:lang w:val="sv-SE"/>
    </w:rPr>
  </w:style>
  <w:style w:type="character" w:styleId="HTML-akronym">
    <w:name w:val="HTML Acronym"/>
    <w:basedOn w:val="Standardstycketeckensnitt"/>
    <w:uiPriority w:val="99"/>
    <w:semiHidden/>
    <w:unhideWhenUsed/>
    <w:rsid w:val="002D367E"/>
    <w:rPr>
      <w:lang w:val="sv-SE"/>
    </w:rPr>
  </w:style>
  <w:style w:type="character" w:styleId="HTML-citat">
    <w:name w:val="HTML Cite"/>
    <w:basedOn w:val="Standardstycketeckensnitt"/>
    <w:uiPriority w:val="99"/>
    <w:semiHidden/>
    <w:unhideWhenUsed/>
    <w:rsid w:val="002D367E"/>
    <w:rPr>
      <w:i/>
      <w:iCs/>
      <w:lang w:val="sv-SE"/>
    </w:rPr>
  </w:style>
  <w:style w:type="character" w:styleId="HTML-definition">
    <w:name w:val="HTML Definition"/>
    <w:basedOn w:val="Standardstycketeckensnitt"/>
    <w:uiPriority w:val="99"/>
    <w:semiHidden/>
    <w:unhideWhenUsed/>
    <w:rsid w:val="002D367E"/>
    <w:rPr>
      <w:i/>
      <w:iCs/>
      <w:lang w:val="sv-SE"/>
    </w:rPr>
  </w:style>
  <w:style w:type="character" w:styleId="HTML-exempel">
    <w:name w:val="HTML Sample"/>
    <w:basedOn w:val="Standardstycketeckensnitt"/>
    <w:uiPriority w:val="99"/>
    <w:semiHidden/>
    <w:unhideWhenUsed/>
    <w:rsid w:val="002D367E"/>
    <w:rPr>
      <w:rFonts w:ascii="Consolas" w:hAnsi="Consolas"/>
      <w:sz w:val="24"/>
      <w:szCs w:val="24"/>
      <w:lang w:val="sv-SE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2D367E"/>
    <w:rPr>
      <w:rFonts w:ascii="Consolas" w:hAnsi="Consolas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2D367E"/>
    <w:rPr>
      <w:rFonts w:ascii="Consolas" w:hAnsi="Consolas"/>
      <w:lang w:val="sv-SE"/>
    </w:rPr>
  </w:style>
  <w:style w:type="character" w:styleId="HTML-kod">
    <w:name w:val="HTML Code"/>
    <w:basedOn w:val="Standardstycketeckensnitt"/>
    <w:uiPriority w:val="99"/>
    <w:semiHidden/>
    <w:unhideWhenUsed/>
    <w:rsid w:val="002D367E"/>
    <w:rPr>
      <w:rFonts w:ascii="Consolas" w:hAnsi="Consolas"/>
      <w:sz w:val="20"/>
      <w:szCs w:val="20"/>
      <w:lang w:val="sv-SE"/>
    </w:rPr>
  </w:style>
  <w:style w:type="character" w:styleId="HTML-skrivmaskin">
    <w:name w:val="HTML Typewriter"/>
    <w:basedOn w:val="Standardstycketeckensnitt"/>
    <w:uiPriority w:val="99"/>
    <w:semiHidden/>
    <w:unhideWhenUsed/>
    <w:rsid w:val="002D367E"/>
    <w:rPr>
      <w:rFonts w:ascii="Consolas" w:hAnsi="Consolas"/>
      <w:sz w:val="20"/>
      <w:szCs w:val="20"/>
      <w:lang w:val="sv-SE"/>
    </w:rPr>
  </w:style>
  <w:style w:type="character" w:styleId="HTML-tangentbord">
    <w:name w:val="HTML Keyboard"/>
    <w:basedOn w:val="Standardstycketeckensnitt"/>
    <w:uiPriority w:val="99"/>
    <w:semiHidden/>
    <w:unhideWhenUsed/>
    <w:rsid w:val="002D367E"/>
    <w:rPr>
      <w:rFonts w:ascii="Consolas" w:hAnsi="Consolas"/>
      <w:sz w:val="20"/>
      <w:szCs w:val="20"/>
      <w:lang w:val="sv-SE"/>
    </w:rPr>
  </w:style>
  <w:style w:type="character" w:styleId="HTML-variabel">
    <w:name w:val="HTML Variable"/>
    <w:basedOn w:val="Standardstycketeckensnitt"/>
    <w:uiPriority w:val="99"/>
    <w:semiHidden/>
    <w:unhideWhenUsed/>
    <w:rsid w:val="002D367E"/>
    <w:rPr>
      <w:i/>
      <w:iCs/>
      <w:lang w:val="sv-S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D367E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D367E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D367E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D367E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D367E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D367E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D367E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D367E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D367E"/>
    <w:pPr>
      <w:ind w:left="1980" w:hanging="220"/>
    </w:pPr>
  </w:style>
  <w:style w:type="paragraph" w:styleId="Indexrubrik">
    <w:name w:val="index heading"/>
    <w:basedOn w:val="Normal"/>
    <w:next w:val="Index1"/>
    <w:uiPriority w:val="99"/>
    <w:semiHidden/>
    <w:unhideWhenUsed/>
    <w:rsid w:val="002D367E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unhideWhenUsed/>
    <w:rsid w:val="002D367E"/>
    <w:pPr>
      <w:pBdr>
        <w:top w:val="single" w:sz="2" w:space="10" w:color="F0B600" w:themeColor="accent1"/>
        <w:left w:val="single" w:sz="2" w:space="10" w:color="F0B600" w:themeColor="accent1"/>
        <w:bottom w:val="single" w:sz="2" w:space="10" w:color="F0B600" w:themeColor="accent1"/>
        <w:right w:val="single" w:sz="2" w:space="10" w:color="F0B600" w:themeColor="accent1"/>
      </w:pBdr>
      <w:ind w:left="1152" w:right="1152"/>
    </w:pPr>
    <w:rPr>
      <w:rFonts w:eastAsiaTheme="minorEastAsia"/>
      <w:i/>
      <w:iCs/>
      <w:color w:val="F0B600" w:themeColor="accent1"/>
    </w:r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2D367E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2D367E"/>
    <w:rPr>
      <w:lang w:val="sv-SE"/>
    </w:rPr>
  </w:style>
  <w:style w:type="paragraph" w:styleId="Innehll4">
    <w:name w:val="toc 4"/>
    <w:basedOn w:val="Normal"/>
    <w:next w:val="Normal"/>
    <w:autoRedefine/>
    <w:uiPriority w:val="39"/>
    <w:unhideWhenUsed/>
    <w:rsid w:val="00F34982"/>
    <w:pPr>
      <w:tabs>
        <w:tab w:val="left" w:pos="907"/>
        <w:tab w:val="right" w:leader="dot" w:pos="7938"/>
      </w:tabs>
      <w:spacing w:before="60" w:after="60"/>
    </w:pPr>
  </w:style>
  <w:style w:type="paragraph" w:styleId="Innehll5">
    <w:name w:val="toc 5"/>
    <w:basedOn w:val="Normal"/>
    <w:next w:val="Normal"/>
    <w:autoRedefine/>
    <w:uiPriority w:val="39"/>
    <w:unhideWhenUsed/>
    <w:rsid w:val="00F34982"/>
    <w:pPr>
      <w:tabs>
        <w:tab w:val="left" w:pos="1134"/>
        <w:tab w:val="right" w:leader="dot" w:pos="7938"/>
      </w:tabs>
      <w:spacing w:before="60" w:after="6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2D367E"/>
    <w:pPr>
      <w:spacing w:after="100"/>
      <w:ind w:left="110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2D367E"/>
    <w:pPr>
      <w:spacing w:after="100"/>
      <w:ind w:left="132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2D367E"/>
    <w:pPr>
      <w:spacing w:after="100"/>
      <w:ind w:left="154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2D367E"/>
    <w:pPr>
      <w:spacing w:after="100"/>
      <w:ind w:left="1760"/>
    </w:pPr>
  </w:style>
  <w:style w:type="paragraph" w:styleId="Kommentarer">
    <w:name w:val="annotation text"/>
    <w:basedOn w:val="Normal"/>
    <w:link w:val="KommentarerChar"/>
    <w:uiPriority w:val="99"/>
    <w:unhideWhenUsed/>
    <w:rsid w:val="002D367E"/>
  </w:style>
  <w:style w:type="character" w:customStyle="1" w:styleId="KommentarerChar">
    <w:name w:val="Kommentarer Char"/>
    <w:basedOn w:val="Standardstycketeckensnitt"/>
    <w:link w:val="Kommentarer"/>
    <w:uiPriority w:val="99"/>
    <w:rsid w:val="002D367E"/>
    <w:rPr>
      <w:lang w:val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2D367E"/>
    <w:rPr>
      <w:sz w:val="16"/>
      <w:szCs w:val="16"/>
      <w:lang w:val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2D367E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2D367E"/>
    <w:rPr>
      <w:b/>
      <w:bCs/>
      <w:lang w:val="sv-SE"/>
    </w:rPr>
  </w:style>
  <w:style w:type="paragraph" w:styleId="Lista">
    <w:name w:val="List"/>
    <w:basedOn w:val="Normal"/>
    <w:uiPriority w:val="99"/>
    <w:semiHidden/>
    <w:unhideWhenUsed/>
    <w:rsid w:val="002D367E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2D367E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2D367E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2D367E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2D367E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unhideWhenUsed/>
    <w:rsid w:val="002D367E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2D367E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2D367E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2D367E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2D367E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qFormat/>
    <w:rsid w:val="002D367E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2D36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2D36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75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7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2D36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30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30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2D36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A7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AA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2D36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F45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F45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2D36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BE8E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BE8E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2D36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797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797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Listtabell2">
    <w:name w:val="List Table 2"/>
    <w:basedOn w:val="Normaltabell"/>
    <w:uiPriority w:val="47"/>
    <w:rsid w:val="002D367E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2D367E"/>
    <w:tblPr>
      <w:tblStyleRowBandSize w:val="1"/>
      <w:tblStyleColBandSize w:val="1"/>
      <w:tblBorders>
        <w:top w:val="single" w:sz="4" w:space="0" w:color="FFD75D" w:themeColor="accent1" w:themeTint="99"/>
        <w:bottom w:val="single" w:sz="4" w:space="0" w:color="FFD75D" w:themeColor="accent1" w:themeTint="99"/>
        <w:insideH w:val="single" w:sz="4" w:space="0" w:color="FFD75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2D367E"/>
    <w:tblPr>
      <w:tblStyleRowBandSize w:val="1"/>
      <w:tblStyleColBandSize w:val="1"/>
      <w:tblBorders>
        <w:top w:val="single" w:sz="4" w:space="0" w:color="FF3085" w:themeColor="accent2" w:themeTint="99"/>
        <w:bottom w:val="single" w:sz="4" w:space="0" w:color="FF3085" w:themeColor="accent2" w:themeTint="99"/>
        <w:insideH w:val="single" w:sz="4" w:space="0" w:color="FF308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2D367E"/>
    <w:tblPr>
      <w:tblStyleRowBandSize w:val="1"/>
      <w:tblStyleColBandSize w:val="1"/>
      <w:tblBorders>
        <w:top w:val="single" w:sz="4" w:space="0" w:color="F3AA7F" w:themeColor="accent3" w:themeTint="99"/>
        <w:bottom w:val="single" w:sz="4" w:space="0" w:color="F3AA7F" w:themeColor="accent3" w:themeTint="99"/>
        <w:insideH w:val="single" w:sz="4" w:space="0" w:color="F3AA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2D367E"/>
    <w:tblPr>
      <w:tblStyleRowBandSize w:val="1"/>
      <w:tblStyleColBandSize w:val="1"/>
      <w:tblBorders>
        <w:top w:val="single" w:sz="4" w:space="0" w:color="D0F451" w:themeColor="accent4" w:themeTint="99"/>
        <w:bottom w:val="single" w:sz="4" w:space="0" w:color="D0F451" w:themeColor="accent4" w:themeTint="99"/>
        <w:insideH w:val="single" w:sz="4" w:space="0" w:color="D0F45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2D367E"/>
    <w:tblPr>
      <w:tblStyleRowBandSize w:val="1"/>
      <w:tblStyleColBandSize w:val="1"/>
      <w:tblBorders>
        <w:top w:val="single" w:sz="4" w:space="0" w:color="CBE8E9" w:themeColor="accent5" w:themeTint="99"/>
        <w:bottom w:val="single" w:sz="4" w:space="0" w:color="CBE8E9" w:themeColor="accent5" w:themeTint="99"/>
        <w:insideH w:val="single" w:sz="4" w:space="0" w:color="CBE8E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2D367E"/>
    <w:tblPr>
      <w:tblStyleRowBandSize w:val="1"/>
      <w:tblStyleColBandSize w:val="1"/>
      <w:tblBorders>
        <w:top w:val="single" w:sz="4" w:space="0" w:color="C797C3" w:themeColor="accent6" w:themeTint="99"/>
        <w:bottom w:val="single" w:sz="4" w:space="0" w:color="C797C3" w:themeColor="accent6" w:themeTint="99"/>
        <w:insideH w:val="single" w:sz="4" w:space="0" w:color="C797C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Listtabell3">
    <w:name w:val="List Table 3"/>
    <w:basedOn w:val="Normaltabell"/>
    <w:uiPriority w:val="48"/>
    <w:rsid w:val="002D367E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2D367E"/>
    <w:tblPr>
      <w:tblStyleRowBandSize w:val="1"/>
      <w:tblStyleColBandSize w:val="1"/>
      <w:tblBorders>
        <w:top w:val="single" w:sz="4" w:space="0" w:color="F0B600" w:themeColor="accent1"/>
        <w:left w:val="single" w:sz="4" w:space="0" w:color="F0B600" w:themeColor="accent1"/>
        <w:bottom w:val="single" w:sz="4" w:space="0" w:color="F0B600" w:themeColor="accent1"/>
        <w:right w:val="single" w:sz="4" w:space="0" w:color="F0B6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B600" w:themeFill="accent1"/>
      </w:tcPr>
    </w:tblStylePr>
    <w:tblStylePr w:type="lastRow">
      <w:rPr>
        <w:b/>
        <w:bCs/>
      </w:rPr>
      <w:tblPr/>
      <w:tcPr>
        <w:tcBorders>
          <w:top w:val="double" w:sz="4" w:space="0" w:color="F0B6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B600" w:themeColor="accent1"/>
          <w:right w:val="single" w:sz="4" w:space="0" w:color="F0B600" w:themeColor="accent1"/>
        </w:tcBorders>
      </w:tcPr>
    </w:tblStylePr>
    <w:tblStylePr w:type="band1Horz">
      <w:tblPr/>
      <w:tcPr>
        <w:tcBorders>
          <w:top w:val="single" w:sz="4" w:space="0" w:color="F0B600" w:themeColor="accent1"/>
          <w:bottom w:val="single" w:sz="4" w:space="0" w:color="F0B6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B600" w:themeColor="accent1"/>
          <w:left w:val="nil"/>
        </w:tcBorders>
      </w:tcPr>
    </w:tblStylePr>
    <w:tblStylePr w:type="swCell">
      <w:tblPr/>
      <w:tcPr>
        <w:tcBorders>
          <w:top w:val="double" w:sz="4" w:space="0" w:color="F0B600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2D367E"/>
    <w:tblPr>
      <w:tblStyleRowBandSize w:val="1"/>
      <w:tblStyleColBandSize w:val="1"/>
      <w:tblBorders>
        <w:top w:val="single" w:sz="4" w:space="0" w:color="A50044" w:themeColor="accent2"/>
        <w:left w:val="single" w:sz="4" w:space="0" w:color="A50044" w:themeColor="accent2"/>
        <w:bottom w:val="single" w:sz="4" w:space="0" w:color="A50044" w:themeColor="accent2"/>
        <w:right w:val="single" w:sz="4" w:space="0" w:color="A5004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0044" w:themeFill="accent2"/>
      </w:tcPr>
    </w:tblStylePr>
    <w:tblStylePr w:type="lastRow">
      <w:rPr>
        <w:b/>
        <w:bCs/>
      </w:rPr>
      <w:tblPr/>
      <w:tcPr>
        <w:tcBorders>
          <w:top w:val="double" w:sz="4" w:space="0" w:color="A5004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0044" w:themeColor="accent2"/>
          <w:right w:val="single" w:sz="4" w:space="0" w:color="A50044" w:themeColor="accent2"/>
        </w:tcBorders>
      </w:tcPr>
    </w:tblStylePr>
    <w:tblStylePr w:type="band1Horz">
      <w:tblPr/>
      <w:tcPr>
        <w:tcBorders>
          <w:top w:val="single" w:sz="4" w:space="0" w:color="A50044" w:themeColor="accent2"/>
          <w:bottom w:val="single" w:sz="4" w:space="0" w:color="A5004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0044" w:themeColor="accent2"/>
          <w:left w:val="nil"/>
        </w:tcBorders>
      </w:tcPr>
    </w:tblStylePr>
    <w:tblStylePr w:type="swCell">
      <w:tblPr/>
      <w:tcPr>
        <w:tcBorders>
          <w:top w:val="double" w:sz="4" w:space="0" w:color="A50044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2D367E"/>
    <w:tblPr>
      <w:tblStyleRowBandSize w:val="1"/>
      <w:tblStyleColBandSize w:val="1"/>
      <w:tblBorders>
        <w:top w:val="single" w:sz="4" w:space="0" w:color="EC732B" w:themeColor="accent3"/>
        <w:left w:val="single" w:sz="4" w:space="0" w:color="EC732B" w:themeColor="accent3"/>
        <w:bottom w:val="single" w:sz="4" w:space="0" w:color="EC732B" w:themeColor="accent3"/>
        <w:right w:val="single" w:sz="4" w:space="0" w:color="EC732B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C732B" w:themeFill="accent3"/>
      </w:tcPr>
    </w:tblStylePr>
    <w:tblStylePr w:type="lastRow">
      <w:rPr>
        <w:b/>
        <w:bCs/>
      </w:rPr>
      <w:tblPr/>
      <w:tcPr>
        <w:tcBorders>
          <w:top w:val="double" w:sz="4" w:space="0" w:color="EC732B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C732B" w:themeColor="accent3"/>
          <w:right w:val="single" w:sz="4" w:space="0" w:color="EC732B" w:themeColor="accent3"/>
        </w:tcBorders>
      </w:tcPr>
    </w:tblStylePr>
    <w:tblStylePr w:type="band1Horz">
      <w:tblPr/>
      <w:tcPr>
        <w:tcBorders>
          <w:top w:val="single" w:sz="4" w:space="0" w:color="EC732B" w:themeColor="accent3"/>
          <w:bottom w:val="single" w:sz="4" w:space="0" w:color="EC732B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C732B" w:themeColor="accent3"/>
          <w:left w:val="nil"/>
        </w:tcBorders>
      </w:tcPr>
    </w:tblStylePr>
    <w:tblStylePr w:type="swCell">
      <w:tblPr/>
      <w:tcPr>
        <w:tcBorders>
          <w:top w:val="double" w:sz="4" w:space="0" w:color="EC732B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2D367E"/>
    <w:tblPr>
      <w:tblStyleRowBandSize w:val="1"/>
      <w:tblStyleColBandSize w:val="1"/>
      <w:tblBorders>
        <w:top w:val="single" w:sz="4" w:space="0" w:color="98BF0C" w:themeColor="accent4"/>
        <w:left w:val="single" w:sz="4" w:space="0" w:color="98BF0C" w:themeColor="accent4"/>
        <w:bottom w:val="single" w:sz="4" w:space="0" w:color="98BF0C" w:themeColor="accent4"/>
        <w:right w:val="single" w:sz="4" w:space="0" w:color="98BF0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8BF0C" w:themeFill="accent4"/>
      </w:tcPr>
    </w:tblStylePr>
    <w:tblStylePr w:type="lastRow">
      <w:rPr>
        <w:b/>
        <w:bCs/>
      </w:rPr>
      <w:tblPr/>
      <w:tcPr>
        <w:tcBorders>
          <w:top w:val="double" w:sz="4" w:space="0" w:color="98BF0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8BF0C" w:themeColor="accent4"/>
          <w:right w:val="single" w:sz="4" w:space="0" w:color="98BF0C" w:themeColor="accent4"/>
        </w:tcBorders>
      </w:tcPr>
    </w:tblStylePr>
    <w:tblStylePr w:type="band1Horz">
      <w:tblPr/>
      <w:tcPr>
        <w:tcBorders>
          <w:top w:val="single" w:sz="4" w:space="0" w:color="98BF0C" w:themeColor="accent4"/>
          <w:bottom w:val="single" w:sz="4" w:space="0" w:color="98BF0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8BF0C" w:themeColor="accent4"/>
          <w:left w:val="nil"/>
        </w:tcBorders>
      </w:tcPr>
    </w:tblStylePr>
    <w:tblStylePr w:type="swCell">
      <w:tblPr/>
      <w:tcPr>
        <w:tcBorders>
          <w:top w:val="double" w:sz="4" w:space="0" w:color="98BF0C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2D367E"/>
    <w:tblPr>
      <w:tblStyleRowBandSize w:val="1"/>
      <w:tblStyleColBandSize w:val="1"/>
      <w:tblBorders>
        <w:top w:val="single" w:sz="4" w:space="0" w:color="AADADB" w:themeColor="accent5"/>
        <w:left w:val="single" w:sz="4" w:space="0" w:color="AADADB" w:themeColor="accent5"/>
        <w:bottom w:val="single" w:sz="4" w:space="0" w:color="AADADB" w:themeColor="accent5"/>
        <w:right w:val="single" w:sz="4" w:space="0" w:color="AADADB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ADADB" w:themeFill="accent5"/>
      </w:tcPr>
    </w:tblStylePr>
    <w:tblStylePr w:type="lastRow">
      <w:rPr>
        <w:b/>
        <w:bCs/>
      </w:rPr>
      <w:tblPr/>
      <w:tcPr>
        <w:tcBorders>
          <w:top w:val="double" w:sz="4" w:space="0" w:color="AADADB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ADADB" w:themeColor="accent5"/>
          <w:right w:val="single" w:sz="4" w:space="0" w:color="AADADB" w:themeColor="accent5"/>
        </w:tcBorders>
      </w:tcPr>
    </w:tblStylePr>
    <w:tblStylePr w:type="band1Horz">
      <w:tblPr/>
      <w:tcPr>
        <w:tcBorders>
          <w:top w:val="single" w:sz="4" w:space="0" w:color="AADADB" w:themeColor="accent5"/>
          <w:bottom w:val="single" w:sz="4" w:space="0" w:color="AADADB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ADADB" w:themeColor="accent5"/>
          <w:left w:val="nil"/>
        </w:tcBorders>
      </w:tcPr>
    </w:tblStylePr>
    <w:tblStylePr w:type="swCell">
      <w:tblPr/>
      <w:tcPr>
        <w:tcBorders>
          <w:top w:val="double" w:sz="4" w:space="0" w:color="AADADB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2D367E"/>
    <w:tblPr>
      <w:tblStyleRowBandSize w:val="1"/>
      <w:tblStyleColBandSize w:val="1"/>
      <w:tblBorders>
        <w:top w:val="single" w:sz="4" w:space="0" w:color="A05599" w:themeColor="accent6"/>
        <w:left w:val="single" w:sz="4" w:space="0" w:color="A05599" w:themeColor="accent6"/>
        <w:bottom w:val="single" w:sz="4" w:space="0" w:color="A05599" w:themeColor="accent6"/>
        <w:right w:val="single" w:sz="4" w:space="0" w:color="A055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5599" w:themeFill="accent6"/>
      </w:tcPr>
    </w:tblStylePr>
    <w:tblStylePr w:type="lastRow">
      <w:rPr>
        <w:b/>
        <w:bCs/>
      </w:rPr>
      <w:tblPr/>
      <w:tcPr>
        <w:tcBorders>
          <w:top w:val="double" w:sz="4" w:space="0" w:color="A055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5599" w:themeColor="accent6"/>
          <w:right w:val="single" w:sz="4" w:space="0" w:color="A05599" w:themeColor="accent6"/>
        </w:tcBorders>
      </w:tcPr>
    </w:tblStylePr>
    <w:tblStylePr w:type="band1Horz">
      <w:tblPr/>
      <w:tcPr>
        <w:tcBorders>
          <w:top w:val="single" w:sz="4" w:space="0" w:color="A05599" w:themeColor="accent6"/>
          <w:bottom w:val="single" w:sz="4" w:space="0" w:color="A055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5599" w:themeColor="accent6"/>
          <w:left w:val="nil"/>
        </w:tcBorders>
      </w:tcPr>
    </w:tblStylePr>
    <w:tblStylePr w:type="swCell">
      <w:tblPr/>
      <w:tcPr>
        <w:tcBorders>
          <w:top w:val="double" w:sz="4" w:space="0" w:color="A05599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2D367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2D367E"/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B600" w:themeColor="accent1"/>
          <w:left w:val="single" w:sz="4" w:space="0" w:color="F0B600" w:themeColor="accent1"/>
          <w:bottom w:val="single" w:sz="4" w:space="0" w:color="F0B600" w:themeColor="accent1"/>
          <w:right w:val="single" w:sz="4" w:space="0" w:color="F0B600" w:themeColor="accent1"/>
          <w:insideH w:val="nil"/>
        </w:tcBorders>
        <w:shd w:val="clear" w:color="auto" w:fill="F0B600" w:themeFill="accent1"/>
      </w:tcPr>
    </w:tblStylePr>
    <w:tblStylePr w:type="lastRow">
      <w:rPr>
        <w:b/>
        <w:bCs/>
      </w:rPr>
      <w:tblPr/>
      <w:tcPr>
        <w:tcBorders>
          <w:top w:val="double" w:sz="4" w:space="0" w:color="FFD7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2D367E"/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0044" w:themeColor="accent2"/>
          <w:left w:val="single" w:sz="4" w:space="0" w:color="A50044" w:themeColor="accent2"/>
          <w:bottom w:val="single" w:sz="4" w:space="0" w:color="A50044" w:themeColor="accent2"/>
          <w:right w:val="single" w:sz="4" w:space="0" w:color="A50044" w:themeColor="accent2"/>
          <w:insideH w:val="nil"/>
        </w:tcBorders>
        <w:shd w:val="clear" w:color="auto" w:fill="A50044" w:themeFill="accent2"/>
      </w:tcPr>
    </w:tblStylePr>
    <w:tblStylePr w:type="lastRow">
      <w:rPr>
        <w:b/>
        <w:bCs/>
      </w:rPr>
      <w:tblPr/>
      <w:tcPr>
        <w:tcBorders>
          <w:top w:val="double" w:sz="4" w:space="0" w:color="FF30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2D367E"/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732B" w:themeColor="accent3"/>
          <w:left w:val="single" w:sz="4" w:space="0" w:color="EC732B" w:themeColor="accent3"/>
          <w:bottom w:val="single" w:sz="4" w:space="0" w:color="EC732B" w:themeColor="accent3"/>
          <w:right w:val="single" w:sz="4" w:space="0" w:color="EC732B" w:themeColor="accent3"/>
          <w:insideH w:val="nil"/>
        </w:tcBorders>
        <w:shd w:val="clear" w:color="auto" w:fill="EC732B" w:themeFill="accent3"/>
      </w:tcPr>
    </w:tblStylePr>
    <w:tblStylePr w:type="lastRow">
      <w:rPr>
        <w:b/>
        <w:bCs/>
      </w:rPr>
      <w:tblPr/>
      <w:tcPr>
        <w:tcBorders>
          <w:top w:val="double" w:sz="4" w:space="0" w:color="F3AA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2D367E"/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8BF0C" w:themeColor="accent4"/>
          <w:left w:val="single" w:sz="4" w:space="0" w:color="98BF0C" w:themeColor="accent4"/>
          <w:bottom w:val="single" w:sz="4" w:space="0" w:color="98BF0C" w:themeColor="accent4"/>
          <w:right w:val="single" w:sz="4" w:space="0" w:color="98BF0C" w:themeColor="accent4"/>
          <w:insideH w:val="nil"/>
        </w:tcBorders>
        <w:shd w:val="clear" w:color="auto" w:fill="98BF0C" w:themeFill="accent4"/>
      </w:tcPr>
    </w:tblStylePr>
    <w:tblStylePr w:type="lastRow">
      <w:rPr>
        <w:b/>
        <w:bCs/>
      </w:rPr>
      <w:tblPr/>
      <w:tcPr>
        <w:tcBorders>
          <w:top w:val="double" w:sz="4" w:space="0" w:color="D0F45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2D367E"/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ADADB" w:themeColor="accent5"/>
          <w:left w:val="single" w:sz="4" w:space="0" w:color="AADADB" w:themeColor="accent5"/>
          <w:bottom w:val="single" w:sz="4" w:space="0" w:color="AADADB" w:themeColor="accent5"/>
          <w:right w:val="single" w:sz="4" w:space="0" w:color="AADADB" w:themeColor="accent5"/>
          <w:insideH w:val="nil"/>
        </w:tcBorders>
        <w:shd w:val="clear" w:color="auto" w:fill="AADADB" w:themeFill="accent5"/>
      </w:tcPr>
    </w:tblStylePr>
    <w:tblStylePr w:type="lastRow">
      <w:rPr>
        <w:b/>
        <w:bCs/>
      </w:rPr>
      <w:tblPr/>
      <w:tcPr>
        <w:tcBorders>
          <w:top w:val="double" w:sz="4" w:space="0" w:color="CBE8E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2D367E"/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5599" w:themeColor="accent6"/>
          <w:left w:val="single" w:sz="4" w:space="0" w:color="A05599" w:themeColor="accent6"/>
          <w:bottom w:val="single" w:sz="4" w:space="0" w:color="A05599" w:themeColor="accent6"/>
          <w:right w:val="single" w:sz="4" w:space="0" w:color="A05599" w:themeColor="accent6"/>
          <w:insideH w:val="nil"/>
        </w:tcBorders>
        <w:shd w:val="clear" w:color="auto" w:fill="A05599" w:themeFill="accent6"/>
      </w:tcPr>
    </w:tblStylePr>
    <w:tblStylePr w:type="lastRow">
      <w:rPr>
        <w:b/>
        <w:bCs/>
      </w:rPr>
      <w:tblPr/>
      <w:tcPr>
        <w:tcBorders>
          <w:top w:val="double" w:sz="4" w:space="0" w:color="C797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2D367E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2D367E"/>
    <w:rPr>
      <w:color w:val="FFFFFF" w:themeColor="background1"/>
    </w:rPr>
    <w:tblPr>
      <w:tblStyleRowBandSize w:val="1"/>
      <w:tblStyleColBandSize w:val="1"/>
      <w:tblBorders>
        <w:top w:val="single" w:sz="24" w:space="0" w:color="F0B600" w:themeColor="accent1"/>
        <w:left w:val="single" w:sz="24" w:space="0" w:color="F0B600" w:themeColor="accent1"/>
        <w:bottom w:val="single" w:sz="24" w:space="0" w:color="F0B600" w:themeColor="accent1"/>
        <w:right w:val="single" w:sz="24" w:space="0" w:color="F0B600" w:themeColor="accent1"/>
      </w:tblBorders>
    </w:tblPr>
    <w:tcPr>
      <w:shd w:val="clear" w:color="auto" w:fill="F0B6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2D367E"/>
    <w:rPr>
      <w:color w:val="FFFFFF" w:themeColor="background1"/>
    </w:rPr>
    <w:tblPr>
      <w:tblStyleRowBandSize w:val="1"/>
      <w:tblStyleColBandSize w:val="1"/>
      <w:tblBorders>
        <w:top w:val="single" w:sz="24" w:space="0" w:color="A50044" w:themeColor="accent2"/>
        <w:left w:val="single" w:sz="24" w:space="0" w:color="A50044" w:themeColor="accent2"/>
        <w:bottom w:val="single" w:sz="24" w:space="0" w:color="A50044" w:themeColor="accent2"/>
        <w:right w:val="single" w:sz="24" w:space="0" w:color="A50044" w:themeColor="accent2"/>
      </w:tblBorders>
    </w:tblPr>
    <w:tcPr>
      <w:shd w:val="clear" w:color="auto" w:fill="A5004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2D367E"/>
    <w:rPr>
      <w:color w:val="FFFFFF" w:themeColor="background1"/>
    </w:rPr>
    <w:tblPr>
      <w:tblStyleRowBandSize w:val="1"/>
      <w:tblStyleColBandSize w:val="1"/>
      <w:tblBorders>
        <w:top w:val="single" w:sz="24" w:space="0" w:color="EC732B" w:themeColor="accent3"/>
        <w:left w:val="single" w:sz="24" w:space="0" w:color="EC732B" w:themeColor="accent3"/>
        <w:bottom w:val="single" w:sz="24" w:space="0" w:color="EC732B" w:themeColor="accent3"/>
        <w:right w:val="single" w:sz="24" w:space="0" w:color="EC732B" w:themeColor="accent3"/>
      </w:tblBorders>
    </w:tblPr>
    <w:tcPr>
      <w:shd w:val="clear" w:color="auto" w:fill="EC732B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2D367E"/>
    <w:rPr>
      <w:color w:val="FFFFFF" w:themeColor="background1"/>
    </w:rPr>
    <w:tblPr>
      <w:tblStyleRowBandSize w:val="1"/>
      <w:tblStyleColBandSize w:val="1"/>
      <w:tblBorders>
        <w:top w:val="single" w:sz="24" w:space="0" w:color="98BF0C" w:themeColor="accent4"/>
        <w:left w:val="single" w:sz="24" w:space="0" w:color="98BF0C" w:themeColor="accent4"/>
        <w:bottom w:val="single" w:sz="24" w:space="0" w:color="98BF0C" w:themeColor="accent4"/>
        <w:right w:val="single" w:sz="24" w:space="0" w:color="98BF0C" w:themeColor="accent4"/>
      </w:tblBorders>
    </w:tblPr>
    <w:tcPr>
      <w:shd w:val="clear" w:color="auto" w:fill="98BF0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2D367E"/>
    <w:rPr>
      <w:color w:val="FFFFFF" w:themeColor="background1"/>
    </w:rPr>
    <w:tblPr>
      <w:tblStyleRowBandSize w:val="1"/>
      <w:tblStyleColBandSize w:val="1"/>
      <w:tblBorders>
        <w:top w:val="single" w:sz="24" w:space="0" w:color="AADADB" w:themeColor="accent5"/>
        <w:left w:val="single" w:sz="24" w:space="0" w:color="AADADB" w:themeColor="accent5"/>
        <w:bottom w:val="single" w:sz="24" w:space="0" w:color="AADADB" w:themeColor="accent5"/>
        <w:right w:val="single" w:sz="24" w:space="0" w:color="AADADB" w:themeColor="accent5"/>
      </w:tblBorders>
    </w:tblPr>
    <w:tcPr>
      <w:shd w:val="clear" w:color="auto" w:fill="AADADB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2D367E"/>
    <w:rPr>
      <w:color w:val="FFFFFF" w:themeColor="background1"/>
    </w:rPr>
    <w:tblPr>
      <w:tblStyleRowBandSize w:val="1"/>
      <w:tblStyleColBandSize w:val="1"/>
      <w:tblBorders>
        <w:top w:val="single" w:sz="24" w:space="0" w:color="A05599" w:themeColor="accent6"/>
        <w:left w:val="single" w:sz="24" w:space="0" w:color="A05599" w:themeColor="accent6"/>
        <w:bottom w:val="single" w:sz="24" w:space="0" w:color="A05599" w:themeColor="accent6"/>
        <w:right w:val="single" w:sz="24" w:space="0" w:color="A05599" w:themeColor="accent6"/>
      </w:tblBorders>
    </w:tblPr>
    <w:tcPr>
      <w:shd w:val="clear" w:color="auto" w:fill="A055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2D367E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2D367E"/>
    <w:rPr>
      <w:color w:val="B38700" w:themeColor="accent1" w:themeShade="BF"/>
    </w:rPr>
    <w:tblPr>
      <w:tblStyleRowBandSize w:val="1"/>
      <w:tblStyleColBandSize w:val="1"/>
      <w:tblBorders>
        <w:top w:val="single" w:sz="4" w:space="0" w:color="F0B600" w:themeColor="accent1"/>
        <w:bottom w:val="single" w:sz="4" w:space="0" w:color="F0B6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F0B6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F0B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2D367E"/>
    <w:rPr>
      <w:color w:val="7B0032" w:themeColor="accent2" w:themeShade="BF"/>
    </w:rPr>
    <w:tblPr>
      <w:tblStyleRowBandSize w:val="1"/>
      <w:tblStyleColBandSize w:val="1"/>
      <w:tblBorders>
        <w:top w:val="single" w:sz="4" w:space="0" w:color="A50044" w:themeColor="accent2"/>
        <w:bottom w:val="single" w:sz="4" w:space="0" w:color="A5004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A5004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A500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2D367E"/>
    <w:rPr>
      <w:color w:val="BF5211" w:themeColor="accent3" w:themeShade="BF"/>
    </w:rPr>
    <w:tblPr>
      <w:tblStyleRowBandSize w:val="1"/>
      <w:tblStyleColBandSize w:val="1"/>
      <w:tblBorders>
        <w:top w:val="single" w:sz="4" w:space="0" w:color="EC732B" w:themeColor="accent3"/>
        <w:bottom w:val="single" w:sz="4" w:space="0" w:color="EC732B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C732B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C73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2D367E"/>
    <w:rPr>
      <w:color w:val="718F09" w:themeColor="accent4" w:themeShade="BF"/>
    </w:rPr>
    <w:tblPr>
      <w:tblStyleRowBandSize w:val="1"/>
      <w:tblStyleColBandSize w:val="1"/>
      <w:tblBorders>
        <w:top w:val="single" w:sz="4" w:space="0" w:color="98BF0C" w:themeColor="accent4"/>
        <w:bottom w:val="single" w:sz="4" w:space="0" w:color="98BF0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8BF0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8BF0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2D367E"/>
    <w:rPr>
      <w:color w:val="65BBBE" w:themeColor="accent5" w:themeShade="BF"/>
    </w:rPr>
    <w:tblPr>
      <w:tblStyleRowBandSize w:val="1"/>
      <w:tblStyleColBandSize w:val="1"/>
      <w:tblBorders>
        <w:top w:val="single" w:sz="4" w:space="0" w:color="AADADB" w:themeColor="accent5"/>
        <w:bottom w:val="single" w:sz="4" w:space="0" w:color="AADADB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ADADB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AD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2D367E"/>
    <w:rPr>
      <w:color w:val="773F72" w:themeColor="accent6" w:themeShade="BF"/>
    </w:rPr>
    <w:tblPr>
      <w:tblStyleRowBandSize w:val="1"/>
      <w:tblStyleColBandSize w:val="1"/>
      <w:tblBorders>
        <w:top w:val="single" w:sz="4" w:space="0" w:color="A05599" w:themeColor="accent6"/>
        <w:bottom w:val="single" w:sz="4" w:space="0" w:color="A055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A055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A055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2D367E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2D367E"/>
    <w:rPr>
      <w:color w:val="B3870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B6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B6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B6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B6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2D367E"/>
    <w:rPr>
      <w:color w:val="7B003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004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004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004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004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2D367E"/>
    <w:rPr>
      <w:color w:val="BF521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C732B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C732B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C732B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C732B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2D367E"/>
    <w:rPr>
      <w:color w:val="718F0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8BF0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8BF0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8BF0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8BF0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2D367E"/>
    <w:rPr>
      <w:color w:val="65BBB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ADADB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ADADB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ADADB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ADADB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2D367E"/>
    <w:rPr>
      <w:color w:val="773F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55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55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55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55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2D367E"/>
  </w:style>
  <w:style w:type="table" w:styleId="Ljuslista">
    <w:name w:val="Light List"/>
    <w:basedOn w:val="Normaltabell"/>
    <w:uiPriority w:val="61"/>
    <w:semiHidden/>
    <w:unhideWhenUsed/>
    <w:rsid w:val="002D367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2D367E"/>
    <w:tblPr>
      <w:tblStyleRowBandSize w:val="1"/>
      <w:tblStyleColBandSize w:val="1"/>
      <w:tblBorders>
        <w:top w:val="single" w:sz="8" w:space="0" w:color="F0B600" w:themeColor="accent1"/>
        <w:left w:val="single" w:sz="8" w:space="0" w:color="F0B600" w:themeColor="accent1"/>
        <w:bottom w:val="single" w:sz="8" w:space="0" w:color="F0B600" w:themeColor="accent1"/>
        <w:right w:val="single" w:sz="8" w:space="0" w:color="F0B6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B6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</w:tcPr>
    </w:tblStylePr>
    <w:tblStylePr w:type="band1Horz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2D367E"/>
    <w:tblPr>
      <w:tblStyleRowBandSize w:val="1"/>
      <w:tblStyleColBandSize w:val="1"/>
      <w:tblBorders>
        <w:top w:val="single" w:sz="8" w:space="0" w:color="A50044" w:themeColor="accent2"/>
        <w:left w:val="single" w:sz="8" w:space="0" w:color="A50044" w:themeColor="accent2"/>
        <w:bottom w:val="single" w:sz="8" w:space="0" w:color="A50044" w:themeColor="accent2"/>
        <w:right w:val="single" w:sz="8" w:space="0" w:color="A5004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004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</w:tcPr>
    </w:tblStylePr>
    <w:tblStylePr w:type="band1Horz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2D367E"/>
    <w:tblPr>
      <w:tblStyleRowBandSize w:val="1"/>
      <w:tblStyleColBandSize w:val="1"/>
      <w:tblBorders>
        <w:top w:val="single" w:sz="8" w:space="0" w:color="EC732B" w:themeColor="accent3"/>
        <w:left w:val="single" w:sz="8" w:space="0" w:color="EC732B" w:themeColor="accent3"/>
        <w:bottom w:val="single" w:sz="8" w:space="0" w:color="EC732B" w:themeColor="accent3"/>
        <w:right w:val="single" w:sz="8" w:space="0" w:color="EC732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C732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</w:tcPr>
    </w:tblStylePr>
    <w:tblStylePr w:type="band1Horz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2D367E"/>
    <w:tblPr>
      <w:tblStyleRowBandSize w:val="1"/>
      <w:tblStyleColBandSize w:val="1"/>
      <w:tblBorders>
        <w:top w:val="single" w:sz="8" w:space="0" w:color="98BF0C" w:themeColor="accent4"/>
        <w:left w:val="single" w:sz="8" w:space="0" w:color="98BF0C" w:themeColor="accent4"/>
        <w:bottom w:val="single" w:sz="8" w:space="0" w:color="98BF0C" w:themeColor="accent4"/>
        <w:right w:val="single" w:sz="8" w:space="0" w:color="98BF0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8BF0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</w:tcPr>
    </w:tblStylePr>
    <w:tblStylePr w:type="band1Horz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2D367E"/>
    <w:tblPr>
      <w:tblStyleRowBandSize w:val="1"/>
      <w:tblStyleColBandSize w:val="1"/>
      <w:tblBorders>
        <w:top w:val="single" w:sz="8" w:space="0" w:color="AADADB" w:themeColor="accent5"/>
        <w:left w:val="single" w:sz="8" w:space="0" w:color="AADADB" w:themeColor="accent5"/>
        <w:bottom w:val="single" w:sz="8" w:space="0" w:color="AADADB" w:themeColor="accent5"/>
        <w:right w:val="single" w:sz="8" w:space="0" w:color="AADADB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ADAD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</w:tcPr>
    </w:tblStylePr>
    <w:tblStylePr w:type="band1Horz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2D367E"/>
    <w:tblPr>
      <w:tblStyleRowBandSize w:val="1"/>
      <w:tblStyleColBandSize w:val="1"/>
      <w:tblBorders>
        <w:top w:val="single" w:sz="8" w:space="0" w:color="A05599" w:themeColor="accent6"/>
        <w:left w:val="single" w:sz="8" w:space="0" w:color="A05599" w:themeColor="accent6"/>
        <w:bottom w:val="single" w:sz="8" w:space="0" w:color="A05599" w:themeColor="accent6"/>
        <w:right w:val="single" w:sz="8" w:space="0" w:color="A055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55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</w:tcPr>
    </w:tblStylePr>
    <w:tblStylePr w:type="band1Horz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2D367E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2D367E"/>
    <w:rPr>
      <w:color w:val="B38700" w:themeColor="accent1" w:themeShade="BF"/>
    </w:rPr>
    <w:tblPr>
      <w:tblStyleRowBandSize w:val="1"/>
      <w:tblStyleColBandSize w:val="1"/>
      <w:tblBorders>
        <w:top w:val="single" w:sz="8" w:space="0" w:color="F0B600" w:themeColor="accent1"/>
        <w:bottom w:val="single" w:sz="8" w:space="0" w:color="F0B6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B600" w:themeColor="accent1"/>
          <w:left w:val="nil"/>
          <w:bottom w:val="single" w:sz="8" w:space="0" w:color="F0B6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B600" w:themeColor="accent1"/>
          <w:left w:val="nil"/>
          <w:bottom w:val="single" w:sz="8" w:space="0" w:color="F0B6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EB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EBC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2D367E"/>
    <w:rPr>
      <w:color w:val="7B0032" w:themeColor="accent2" w:themeShade="BF"/>
    </w:rPr>
    <w:tblPr>
      <w:tblStyleRowBandSize w:val="1"/>
      <w:tblStyleColBandSize w:val="1"/>
      <w:tblBorders>
        <w:top w:val="single" w:sz="8" w:space="0" w:color="A50044" w:themeColor="accent2"/>
        <w:bottom w:val="single" w:sz="8" w:space="0" w:color="A5004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0044" w:themeColor="accent2"/>
          <w:left w:val="nil"/>
          <w:bottom w:val="single" w:sz="8" w:space="0" w:color="A5004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0044" w:themeColor="accent2"/>
          <w:left w:val="nil"/>
          <w:bottom w:val="single" w:sz="8" w:space="0" w:color="A5004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9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9CC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2D367E"/>
    <w:rPr>
      <w:color w:val="BF5211" w:themeColor="accent3" w:themeShade="BF"/>
    </w:rPr>
    <w:tblPr>
      <w:tblStyleRowBandSize w:val="1"/>
      <w:tblStyleColBandSize w:val="1"/>
      <w:tblBorders>
        <w:top w:val="single" w:sz="8" w:space="0" w:color="EC732B" w:themeColor="accent3"/>
        <w:bottom w:val="single" w:sz="8" w:space="0" w:color="EC732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732B" w:themeColor="accent3"/>
          <w:left w:val="nil"/>
          <w:bottom w:val="single" w:sz="8" w:space="0" w:color="EC732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732B" w:themeColor="accent3"/>
          <w:left w:val="nil"/>
          <w:bottom w:val="single" w:sz="8" w:space="0" w:color="EC732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C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CCA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2D367E"/>
    <w:rPr>
      <w:color w:val="718F09" w:themeColor="accent4" w:themeShade="BF"/>
    </w:rPr>
    <w:tblPr>
      <w:tblStyleRowBandSize w:val="1"/>
      <w:tblStyleColBandSize w:val="1"/>
      <w:tblBorders>
        <w:top w:val="single" w:sz="8" w:space="0" w:color="98BF0C" w:themeColor="accent4"/>
        <w:bottom w:val="single" w:sz="8" w:space="0" w:color="98BF0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8BF0C" w:themeColor="accent4"/>
          <w:left w:val="nil"/>
          <w:bottom w:val="single" w:sz="8" w:space="0" w:color="98BF0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8BF0C" w:themeColor="accent4"/>
          <w:left w:val="nil"/>
          <w:bottom w:val="single" w:sz="8" w:space="0" w:color="98BF0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AB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AB7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2D367E"/>
    <w:rPr>
      <w:color w:val="65BBBE" w:themeColor="accent5" w:themeShade="BF"/>
    </w:rPr>
    <w:tblPr>
      <w:tblStyleRowBandSize w:val="1"/>
      <w:tblStyleColBandSize w:val="1"/>
      <w:tblBorders>
        <w:top w:val="single" w:sz="8" w:space="0" w:color="AADADB" w:themeColor="accent5"/>
        <w:bottom w:val="single" w:sz="8" w:space="0" w:color="AADADB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ADADB" w:themeColor="accent5"/>
          <w:left w:val="nil"/>
          <w:bottom w:val="single" w:sz="8" w:space="0" w:color="AADAD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ADADB" w:themeColor="accent5"/>
          <w:left w:val="nil"/>
          <w:bottom w:val="single" w:sz="8" w:space="0" w:color="AADAD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5F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F5F6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2D367E"/>
    <w:rPr>
      <w:color w:val="773F72" w:themeColor="accent6" w:themeShade="BF"/>
    </w:rPr>
    <w:tblPr>
      <w:tblStyleRowBandSize w:val="1"/>
      <w:tblStyleColBandSize w:val="1"/>
      <w:tblBorders>
        <w:top w:val="single" w:sz="8" w:space="0" w:color="A05599" w:themeColor="accent6"/>
        <w:bottom w:val="single" w:sz="8" w:space="0" w:color="A055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5599" w:themeColor="accent6"/>
          <w:left w:val="nil"/>
          <w:bottom w:val="single" w:sz="8" w:space="0" w:color="A055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5599" w:themeColor="accent6"/>
          <w:left w:val="nil"/>
          <w:bottom w:val="single" w:sz="8" w:space="0" w:color="A055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D4E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D4E6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2D367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2D367E"/>
    <w:tblPr>
      <w:tblStyleRowBandSize w:val="1"/>
      <w:tblStyleColBandSize w:val="1"/>
      <w:tblBorders>
        <w:top w:val="single" w:sz="8" w:space="0" w:color="F0B600" w:themeColor="accent1"/>
        <w:left w:val="single" w:sz="8" w:space="0" w:color="F0B600" w:themeColor="accent1"/>
        <w:bottom w:val="single" w:sz="8" w:space="0" w:color="F0B600" w:themeColor="accent1"/>
        <w:right w:val="single" w:sz="8" w:space="0" w:color="F0B600" w:themeColor="accent1"/>
        <w:insideH w:val="single" w:sz="8" w:space="0" w:color="F0B600" w:themeColor="accent1"/>
        <w:insideV w:val="single" w:sz="8" w:space="0" w:color="F0B6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18" w:space="0" w:color="F0B600" w:themeColor="accent1"/>
          <w:right w:val="single" w:sz="8" w:space="0" w:color="F0B600" w:themeColor="accent1"/>
          <w:insideH w:val="nil"/>
          <w:insideV w:val="single" w:sz="8" w:space="0" w:color="F0B6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  <w:insideH w:val="nil"/>
          <w:insideV w:val="single" w:sz="8" w:space="0" w:color="F0B6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</w:tcPr>
    </w:tblStylePr>
    <w:tblStylePr w:type="band1Vert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  <w:shd w:val="clear" w:color="auto" w:fill="FFEEBC" w:themeFill="accent1" w:themeFillTint="3F"/>
      </w:tcPr>
    </w:tblStylePr>
    <w:tblStylePr w:type="band1Horz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  <w:insideV w:val="single" w:sz="8" w:space="0" w:color="F0B600" w:themeColor="accent1"/>
        </w:tcBorders>
        <w:shd w:val="clear" w:color="auto" w:fill="FFEEBC" w:themeFill="accent1" w:themeFillTint="3F"/>
      </w:tcPr>
    </w:tblStylePr>
    <w:tblStylePr w:type="band2Horz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  <w:insideV w:val="single" w:sz="8" w:space="0" w:color="F0B600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2D367E"/>
    <w:tblPr>
      <w:tblStyleRowBandSize w:val="1"/>
      <w:tblStyleColBandSize w:val="1"/>
      <w:tblBorders>
        <w:top w:val="single" w:sz="8" w:space="0" w:color="A50044" w:themeColor="accent2"/>
        <w:left w:val="single" w:sz="8" w:space="0" w:color="A50044" w:themeColor="accent2"/>
        <w:bottom w:val="single" w:sz="8" w:space="0" w:color="A50044" w:themeColor="accent2"/>
        <w:right w:val="single" w:sz="8" w:space="0" w:color="A50044" w:themeColor="accent2"/>
        <w:insideH w:val="single" w:sz="8" w:space="0" w:color="A50044" w:themeColor="accent2"/>
        <w:insideV w:val="single" w:sz="8" w:space="0" w:color="A5004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18" w:space="0" w:color="A50044" w:themeColor="accent2"/>
          <w:right w:val="single" w:sz="8" w:space="0" w:color="A50044" w:themeColor="accent2"/>
          <w:insideH w:val="nil"/>
          <w:insideV w:val="single" w:sz="8" w:space="0" w:color="A5004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  <w:insideH w:val="nil"/>
          <w:insideV w:val="single" w:sz="8" w:space="0" w:color="A5004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</w:tcPr>
    </w:tblStylePr>
    <w:tblStylePr w:type="band1Vert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  <w:shd w:val="clear" w:color="auto" w:fill="FFA9CC" w:themeFill="accent2" w:themeFillTint="3F"/>
      </w:tcPr>
    </w:tblStylePr>
    <w:tblStylePr w:type="band1Horz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  <w:insideV w:val="single" w:sz="8" w:space="0" w:color="A50044" w:themeColor="accent2"/>
        </w:tcBorders>
        <w:shd w:val="clear" w:color="auto" w:fill="FFA9CC" w:themeFill="accent2" w:themeFillTint="3F"/>
      </w:tcPr>
    </w:tblStylePr>
    <w:tblStylePr w:type="band2Horz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  <w:insideV w:val="single" w:sz="8" w:space="0" w:color="A50044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2D367E"/>
    <w:tblPr>
      <w:tblStyleRowBandSize w:val="1"/>
      <w:tblStyleColBandSize w:val="1"/>
      <w:tblBorders>
        <w:top w:val="single" w:sz="8" w:space="0" w:color="EC732B" w:themeColor="accent3"/>
        <w:left w:val="single" w:sz="8" w:space="0" w:color="EC732B" w:themeColor="accent3"/>
        <w:bottom w:val="single" w:sz="8" w:space="0" w:color="EC732B" w:themeColor="accent3"/>
        <w:right w:val="single" w:sz="8" w:space="0" w:color="EC732B" w:themeColor="accent3"/>
        <w:insideH w:val="single" w:sz="8" w:space="0" w:color="EC732B" w:themeColor="accent3"/>
        <w:insideV w:val="single" w:sz="8" w:space="0" w:color="EC732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18" w:space="0" w:color="EC732B" w:themeColor="accent3"/>
          <w:right w:val="single" w:sz="8" w:space="0" w:color="EC732B" w:themeColor="accent3"/>
          <w:insideH w:val="nil"/>
          <w:insideV w:val="single" w:sz="8" w:space="0" w:color="EC732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  <w:insideH w:val="nil"/>
          <w:insideV w:val="single" w:sz="8" w:space="0" w:color="EC732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</w:tcPr>
    </w:tblStylePr>
    <w:tblStylePr w:type="band1Vert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  <w:shd w:val="clear" w:color="auto" w:fill="FADCCA" w:themeFill="accent3" w:themeFillTint="3F"/>
      </w:tcPr>
    </w:tblStylePr>
    <w:tblStylePr w:type="band1Horz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  <w:insideV w:val="single" w:sz="8" w:space="0" w:color="EC732B" w:themeColor="accent3"/>
        </w:tcBorders>
        <w:shd w:val="clear" w:color="auto" w:fill="FADCCA" w:themeFill="accent3" w:themeFillTint="3F"/>
      </w:tcPr>
    </w:tblStylePr>
    <w:tblStylePr w:type="band2Horz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  <w:insideV w:val="single" w:sz="8" w:space="0" w:color="EC732B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2D367E"/>
    <w:tblPr>
      <w:tblStyleRowBandSize w:val="1"/>
      <w:tblStyleColBandSize w:val="1"/>
      <w:tblBorders>
        <w:top w:val="single" w:sz="8" w:space="0" w:color="98BF0C" w:themeColor="accent4"/>
        <w:left w:val="single" w:sz="8" w:space="0" w:color="98BF0C" w:themeColor="accent4"/>
        <w:bottom w:val="single" w:sz="8" w:space="0" w:color="98BF0C" w:themeColor="accent4"/>
        <w:right w:val="single" w:sz="8" w:space="0" w:color="98BF0C" w:themeColor="accent4"/>
        <w:insideH w:val="single" w:sz="8" w:space="0" w:color="98BF0C" w:themeColor="accent4"/>
        <w:insideV w:val="single" w:sz="8" w:space="0" w:color="98BF0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18" w:space="0" w:color="98BF0C" w:themeColor="accent4"/>
          <w:right w:val="single" w:sz="8" w:space="0" w:color="98BF0C" w:themeColor="accent4"/>
          <w:insideH w:val="nil"/>
          <w:insideV w:val="single" w:sz="8" w:space="0" w:color="98BF0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  <w:insideH w:val="nil"/>
          <w:insideV w:val="single" w:sz="8" w:space="0" w:color="98BF0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</w:tcPr>
    </w:tblStylePr>
    <w:tblStylePr w:type="band1Vert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  <w:shd w:val="clear" w:color="auto" w:fill="EBFAB7" w:themeFill="accent4" w:themeFillTint="3F"/>
      </w:tcPr>
    </w:tblStylePr>
    <w:tblStylePr w:type="band1Horz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  <w:insideV w:val="single" w:sz="8" w:space="0" w:color="98BF0C" w:themeColor="accent4"/>
        </w:tcBorders>
        <w:shd w:val="clear" w:color="auto" w:fill="EBFAB7" w:themeFill="accent4" w:themeFillTint="3F"/>
      </w:tcPr>
    </w:tblStylePr>
    <w:tblStylePr w:type="band2Horz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  <w:insideV w:val="single" w:sz="8" w:space="0" w:color="98BF0C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2D367E"/>
    <w:tblPr>
      <w:tblStyleRowBandSize w:val="1"/>
      <w:tblStyleColBandSize w:val="1"/>
      <w:tblBorders>
        <w:top w:val="single" w:sz="8" w:space="0" w:color="AADADB" w:themeColor="accent5"/>
        <w:left w:val="single" w:sz="8" w:space="0" w:color="AADADB" w:themeColor="accent5"/>
        <w:bottom w:val="single" w:sz="8" w:space="0" w:color="AADADB" w:themeColor="accent5"/>
        <w:right w:val="single" w:sz="8" w:space="0" w:color="AADADB" w:themeColor="accent5"/>
        <w:insideH w:val="single" w:sz="8" w:space="0" w:color="AADADB" w:themeColor="accent5"/>
        <w:insideV w:val="single" w:sz="8" w:space="0" w:color="AADADB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18" w:space="0" w:color="AADADB" w:themeColor="accent5"/>
          <w:right w:val="single" w:sz="8" w:space="0" w:color="AADADB" w:themeColor="accent5"/>
          <w:insideH w:val="nil"/>
          <w:insideV w:val="single" w:sz="8" w:space="0" w:color="AADAD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  <w:insideH w:val="nil"/>
          <w:insideV w:val="single" w:sz="8" w:space="0" w:color="AADAD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</w:tcPr>
    </w:tblStylePr>
    <w:tblStylePr w:type="band1Vert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  <w:shd w:val="clear" w:color="auto" w:fill="E9F5F6" w:themeFill="accent5" w:themeFillTint="3F"/>
      </w:tcPr>
    </w:tblStylePr>
    <w:tblStylePr w:type="band1Horz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  <w:insideV w:val="single" w:sz="8" w:space="0" w:color="AADADB" w:themeColor="accent5"/>
        </w:tcBorders>
        <w:shd w:val="clear" w:color="auto" w:fill="E9F5F6" w:themeFill="accent5" w:themeFillTint="3F"/>
      </w:tcPr>
    </w:tblStylePr>
    <w:tblStylePr w:type="band2Horz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  <w:insideV w:val="single" w:sz="8" w:space="0" w:color="AADADB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2D367E"/>
    <w:tblPr>
      <w:tblStyleRowBandSize w:val="1"/>
      <w:tblStyleColBandSize w:val="1"/>
      <w:tblBorders>
        <w:top w:val="single" w:sz="8" w:space="0" w:color="A05599" w:themeColor="accent6"/>
        <w:left w:val="single" w:sz="8" w:space="0" w:color="A05599" w:themeColor="accent6"/>
        <w:bottom w:val="single" w:sz="8" w:space="0" w:color="A05599" w:themeColor="accent6"/>
        <w:right w:val="single" w:sz="8" w:space="0" w:color="A05599" w:themeColor="accent6"/>
        <w:insideH w:val="single" w:sz="8" w:space="0" w:color="A05599" w:themeColor="accent6"/>
        <w:insideV w:val="single" w:sz="8" w:space="0" w:color="A055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18" w:space="0" w:color="A05599" w:themeColor="accent6"/>
          <w:right w:val="single" w:sz="8" w:space="0" w:color="A05599" w:themeColor="accent6"/>
          <w:insideH w:val="nil"/>
          <w:insideV w:val="single" w:sz="8" w:space="0" w:color="A055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  <w:insideH w:val="nil"/>
          <w:insideV w:val="single" w:sz="8" w:space="0" w:color="A055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</w:tcPr>
    </w:tblStylePr>
    <w:tblStylePr w:type="band1Vert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  <w:shd w:val="clear" w:color="auto" w:fill="E8D4E6" w:themeFill="accent6" w:themeFillTint="3F"/>
      </w:tcPr>
    </w:tblStylePr>
    <w:tblStylePr w:type="band1Horz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  <w:insideV w:val="single" w:sz="8" w:space="0" w:color="A05599" w:themeColor="accent6"/>
        </w:tcBorders>
        <w:shd w:val="clear" w:color="auto" w:fill="E8D4E6" w:themeFill="accent6" w:themeFillTint="3F"/>
      </w:tcPr>
    </w:tblStylePr>
    <w:tblStylePr w:type="band2Horz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  <w:insideV w:val="single" w:sz="8" w:space="0" w:color="A05599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2D367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lang w:val="sv-SE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2D367E"/>
    <w:rPr>
      <w:rFonts w:ascii="Consolas" w:hAnsi="Consolas"/>
      <w:lang w:val="sv-SE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2D367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2D367E"/>
    <w:rPr>
      <w:rFonts w:asciiTheme="majorHAnsi" w:eastAsiaTheme="majorEastAsia" w:hAnsiTheme="majorHAnsi" w:cstheme="majorBidi"/>
      <w:shd w:val="pct20" w:color="auto" w:fill="auto"/>
      <w:lang w:val="sv-SE"/>
    </w:rPr>
  </w:style>
  <w:style w:type="table" w:styleId="Mellanmrklista1">
    <w:name w:val="Medium List 1"/>
    <w:basedOn w:val="Normaltabell"/>
    <w:uiPriority w:val="65"/>
    <w:semiHidden/>
    <w:unhideWhenUsed/>
    <w:rsid w:val="002D367E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2D367E"/>
    <w:rPr>
      <w:color w:val="000000" w:themeColor="text1"/>
    </w:rPr>
    <w:tblPr>
      <w:tblStyleRowBandSize w:val="1"/>
      <w:tblStyleColBandSize w:val="1"/>
      <w:tblBorders>
        <w:top w:val="single" w:sz="8" w:space="0" w:color="F0B600" w:themeColor="accent1"/>
        <w:bottom w:val="single" w:sz="8" w:space="0" w:color="F0B6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B600" w:themeColor="accent1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F0B600" w:themeColor="accent1"/>
          <w:bottom w:val="single" w:sz="8" w:space="0" w:color="F0B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B600" w:themeColor="accent1"/>
          <w:bottom w:val="single" w:sz="8" w:space="0" w:color="F0B600" w:themeColor="accent1"/>
        </w:tcBorders>
      </w:tcPr>
    </w:tblStylePr>
    <w:tblStylePr w:type="band1Vert">
      <w:tblPr/>
      <w:tcPr>
        <w:shd w:val="clear" w:color="auto" w:fill="FFEEBC" w:themeFill="accent1" w:themeFillTint="3F"/>
      </w:tcPr>
    </w:tblStylePr>
    <w:tblStylePr w:type="band1Horz">
      <w:tblPr/>
      <w:tcPr>
        <w:shd w:val="clear" w:color="auto" w:fill="FFEEBC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2D367E"/>
    <w:rPr>
      <w:color w:val="000000" w:themeColor="text1"/>
    </w:rPr>
    <w:tblPr>
      <w:tblStyleRowBandSize w:val="1"/>
      <w:tblStyleColBandSize w:val="1"/>
      <w:tblBorders>
        <w:top w:val="single" w:sz="8" w:space="0" w:color="A50044" w:themeColor="accent2"/>
        <w:bottom w:val="single" w:sz="8" w:space="0" w:color="A5004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0044" w:themeColor="accent2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A50044" w:themeColor="accent2"/>
          <w:bottom w:val="single" w:sz="8" w:space="0" w:color="A500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0044" w:themeColor="accent2"/>
          <w:bottom w:val="single" w:sz="8" w:space="0" w:color="A50044" w:themeColor="accent2"/>
        </w:tcBorders>
      </w:tcPr>
    </w:tblStylePr>
    <w:tblStylePr w:type="band1Vert">
      <w:tblPr/>
      <w:tcPr>
        <w:shd w:val="clear" w:color="auto" w:fill="FFA9CC" w:themeFill="accent2" w:themeFillTint="3F"/>
      </w:tcPr>
    </w:tblStylePr>
    <w:tblStylePr w:type="band1Horz">
      <w:tblPr/>
      <w:tcPr>
        <w:shd w:val="clear" w:color="auto" w:fill="FFA9CC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2D367E"/>
    <w:rPr>
      <w:color w:val="000000" w:themeColor="text1"/>
    </w:rPr>
    <w:tblPr>
      <w:tblStyleRowBandSize w:val="1"/>
      <w:tblStyleColBandSize w:val="1"/>
      <w:tblBorders>
        <w:top w:val="single" w:sz="8" w:space="0" w:color="EC732B" w:themeColor="accent3"/>
        <w:bottom w:val="single" w:sz="8" w:space="0" w:color="EC732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C732B" w:themeColor="accent3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EC732B" w:themeColor="accent3"/>
          <w:bottom w:val="single" w:sz="8" w:space="0" w:color="EC73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C732B" w:themeColor="accent3"/>
          <w:bottom w:val="single" w:sz="8" w:space="0" w:color="EC732B" w:themeColor="accent3"/>
        </w:tcBorders>
      </w:tcPr>
    </w:tblStylePr>
    <w:tblStylePr w:type="band1Vert">
      <w:tblPr/>
      <w:tcPr>
        <w:shd w:val="clear" w:color="auto" w:fill="FADCCA" w:themeFill="accent3" w:themeFillTint="3F"/>
      </w:tcPr>
    </w:tblStylePr>
    <w:tblStylePr w:type="band1Horz">
      <w:tblPr/>
      <w:tcPr>
        <w:shd w:val="clear" w:color="auto" w:fill="FADCCA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2D367E"/>
    <w:rPr>
      <w:color w:val="000000" w:themeColor="text1"/>
    </w:rPr>
    <w:tblPr>
      <w:tblStyleRowBandSize w:val="1"/>
      <w:tblStyleColBandSize w:val="1"/>
      <w:tblBorders>
        <w:top w:val="single" w:sz="8" w:space="0" w:color="98BF0C" w:themeColor="accent4"/>
        <w:bottom w:val="single" w:sz="8" w:space="0" w:color="98BF0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8BF0C" w:themeColor="accent4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98BF0C" w:themeColor="accent4"/>
          <w:bottom w:val="single" w:sz="8" w:space="0" w:color="98BF0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8BF0C" w:themeColor="accent4"/>
          <w:bottom w:val="single" w:sz="8" w:space="0" w:color="98BF0C" w:themeColor="accent4"/>
        </w:tcBorders>
      </w:tcPr>
    </w:tblStylePr>
    <w:tblStylePr w:type="band1Vert">
      <w:tblPr/>
      <w:tcPr>
        <w:shd w:val="clear" w:color="auto" w:fill="EBFAB7" w:themeFill="accent4" w:themeFillTint="3F"/>
      </w:tcPr>
    </w:tblStylePr>
    <w:tblStylePr w:type="band1Horz">
      <w:tblPr/>
      <w:tcPr>
        <w:shd w:val="clear" w:color="auto" w:fill="EBFAB7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2D367E"/>
    <w:rPr>
      <w:color w:val="000000" w:themeColor="text1"/>
    </w:rPr>
    <w:tblPr>
      <w:tblStyleRowBandSize w:val="1"/>
      <w:tblStyleColBandSize w:val="1"/>
      <w:tblBorders>
        <w:top w:val="single" w:sz="8" w:space="0" w:color="AADADB" w:themeColor="accent5"/>
        <w:bottom w:val="single" w:sz="8" w:space="0" w:color="AADADB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ADADB" w:themeColor="accent5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AADADB" w:themeColor="accent5"/>
          <w:bottom w:val="single" w:sz="8" w:space="0" w:color="AAD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ADADB" w:themeColor="accent5"/>
          <w:bottom w:val="single" w:sz="8" w:space="0" w:color="AADADB" w:themeColor="accent5"/>
        </w:tcBorders>
      </w:tcPr>
    </w:tblStylePr>
    <w:tblStylePr w:type="band1Vert">
      <w:tblPr/>
      <w:tcPr>
        <w:shd w:val="clear" w:color="auto" w:fill="E9F5F6" w:themeFill="accent5" w:themeFillTint="3F"/>
      </w:tcPr>
    </w:tblStylePr>
    <w:tblStylePr w:type="band1Horz">
      <w:tblPr/>
      <w:tcPr>
        <w:shd w:val="clear" w:color="auto" w:fill="E9F5F6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2D367E"/>
    <w:rPr>
      <w:color w:val="000000" w:themeColor="text1"/>
    </w:rPr>
    <w:tblPr>
      <w:tblStyleRowBandSize w:val="1"/>
      <w:tblStyleColBandSize w:val="1"/>
      <w:tblBorders>
        <w:top w:val="single" w:sz="8" w:space="0" w:color="A05599" w:themeColor="accent6"/>
        <w:bottom w:val="single" w:sz="8" w:space="0" w:color="A055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5599" w:themeColor="accent6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A05599" w:themeColor="accent6"/>
          <w:bottom w:val="single" w:sz="8" w:space="0" w:color="A055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5599" w:themeColor="accent6"/>
          <w:bottom w:val="single" w:sz="8" w:space="0" w:color="A05599" w:themeColor="accent6"/>
        </w:tcBorders>
      </w:tcPr>
    </w:tblStylePr>
    <w:tblStylePr w:type="band1Vert">
      <w:tblPr/>
      <w:tcPr>
        <w:shd w:val="clear" w:color="auto" w:fill="E8D4E6" w:themeFill="accent6" w:themeFillTint="3F"/>
      </w:tcPr>
    </w:tblStylePr>
    <w:tblStylePr w:type="band1Horz">
      <w:tblPr/>
      <w:tcPr>
        <w:shd w:val="clear" w:color="auto" w:fill="E8D4E6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2D367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2D367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B600" w:themeColor="accent1"/>
        <w:left w:val="single" w:sz="8" w:space="0" w:color="F0B600" w:themeColor="accent1"/>
        <w:bottom w:val="single" w:sz="8" w:space="0" w:color="F0B600" w:themeColor="accent1"/>
        <w:right w:val="single" w:sz="8" w:space="0" w:color="F0B6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B6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0B60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B6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B6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EB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EB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2D367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0044" w:themeColor="accent2"/>
        <w:left w:val="single" w:sz="8" w:space="0" w:color="A50044" w:themeColor="accent2"/>
        <w:bottom w:val="single" w:sz="8" w:space="0" w:color="A50044" w:themeColor="accent2"/>
        <w:right w:val="single" w:sz="8" w:space="0" w:color="A5004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00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0044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004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004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9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9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2D367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732B" w:themeColor="accent3"/>
        <w:left w:val="single" w:sz="8" w:space="0" w:color="EC732B" w:themeColor="accent3"/>
        <w:bottom w:val="single" w:sz="8" w:space="0" w:color="EC732B" w:themeColor="accent3"/>
        <w:right w:val="single" w:sz="8" w:space="0" w:color="EC732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C732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C732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C732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C732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C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C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2D367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8BF0C" w:themeColor="accent4"/>
        <w:left w:val="single" w:sz="8" w:space="0" w:color="98BF0C" w:themeColor="accent4"/>
        <w:bottom w:val="single" w:sz="8" w:space="0" w:color="98BF0C" w:themeColor="accent4"/>
        <w:right w:val="single" w:sz="8" w:space="0" w:color="98BF0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8BF0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8BF0C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8BF0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8BF0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AB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AB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2D367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ADADB" w:themeColor="accent5"/>
        <w:left w:val="single" w:sz="8" w:space="0" w:color="AADADB" w:themeColor="accent5"/>
        <w:bottom w:val="single" w:sz="8" w:space="0" w:color="AADADB" w:themeColor="accent5"/>
        <w:right w:val="single" w:sz="8" w:space="0" w:color="AADADB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ADAD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ADADB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ADAD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ADAD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5F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F5F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2D367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5599" w:themeColor="accent6"/>
        <w:left w:val="single" w:sz="8" w:space="0" w:color="A05599" w:themeColor="accent6"/>
        <w:bottom w:val="single" w:sz="8" w:space="0" w:color="A05599" w:themeColor="accent6"/>
        <w:right w:val="single" w:sz="8" w:space="0" w:color="A055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55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55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55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55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D4E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D4E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2D367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2D367E"/>
    <w:tblPr>
      <w:tblStyleRowBandSize w:val="1"/>
      <w:tblStyleColBandSize w:val="1"/>
      <w:tblBorders>
        <w:top w:val="single" w:sz="8" w:space="0" w:color="FFCD34" w:themeColor="accent1" w:themeTint="BF"/>
        <w:left w:val="single" w:sz="8" w:space="0" w:color="FFCD34" w:themeColor="accent1" w:themeTint="BF"/>
        <w:bottom w:val="single" w:sz="8" w:space="0" w:color="FFCD34" w:themeColor="accent1" w:themeTint="BF"/>
        <w:right w:val="single" w:sz="8" w:space="0" w:color="FFCD34" w:themeColor="accent1" w:themeTint="BF"/>
        <w:insideH w:val="single" w:sz="8" w:space="0" w:color="FFCD3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D34" w:themeColor="accent1" w:themeTint="BF"/>
          <w:left w:val="single" w:sz="8" w:space="0" w:color="FFCD34" w:themeColor="accent1" w:themeTint="BF"/>
          <w:bottom w:val="single" w:sz="8" w:space="0" w:color="FFCD34" w:themeColor="accent1" w:themeTint="BF"/>
          <w:right w:val="single" w:sz="8" w:space="0" w:color="FFCD34" w:themeColor="accent1" w:themeTint="BF"/>
          <w:insideH w:val="nil"/>
          <w:insideV w:val="nil"/>
        </w:tcBorders>
        <w:shd w:val="clear" w:color="auto" w:fill="F0B6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D34" w:themeColor="accent1" w:themeTint="BF"/>
          <w:left w:val="single" w:sz="8" w:space="0" w:color="FFCD34" w:themeColor="accent1" w:themeTint="BF"/>
          <w:bottom w:val="single" w:sz="8" w:space="0" w:color="FFCD34" w:themeColor="accent1" w:themeTint="BF"/>
          <w:right w:val="single" w:sz="8" w:space="0" w:color="FFCD3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EB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EB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2D367E"/>
    <w:tblPr>
      <w:tblStyleRowBandSize w:val="1"/>
      <w:tblStyleColBandSize w:val="1"/>
      <w:tblBorders>
        <w:top w:val="single" w:sz="8" w:space="0" w:color="FB0067" w:themeColor="accent2" w:themeTint="BF"/>
        <w:left w:val="single" w:sz="8" w:space="0" w:color="FB0067" w:themeColor="accent2" w:themeTint="BF"/>
        <w:bottom w:val="single" w:sz="8" w:space="0" w:color="FB0067" w:themeColor="accent2" w:themeTint="BF"/>
        <w:right w:val="single" w:sz="8" w:space="0" w:color="FB0067" w:themeColor="accent2" w:themeTint="BF"/>
        <w:insideH w:val="single" w:sz="8" w:space="0" w:color="FB006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B0067" w:themeColor="accent2" w:themeTint="BF"/>
          <w:left w:val="single" w:sz="8" w:space="0" w:color="FB0067" w:themeColor="accent2" w:themeTint="BF"/>
          <w:bottom w:val="single" w:sz="8" w:space="0" w:color="FB0067" w:themeColor="accent2" w:themeTint="BF"/>
          <w:right w:val="single" w:sz="8" w:space="0" w:color="FB0067" w:themeColor="accent2" w:themeTint="BF"/>
          <w:insideH w:val="nil"/>
          <w:insideV w:val="nil"/>
        </w:tcBorders>
        <w:shd w:val="clear" w:color="auto" w:fill="A5004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B0067" w:themeColor="accent2" w:themeTint="BF"/>
          <w:left w:val="single" w:sz="8" w:space="0" w:color="FB0067" w:themeColor="accent2" w:themeTint="BF"/>
          <w:bottom w:val="single" w:sz="8" w:space="0" w:color="FB0067" w:themeColor="accent2" w:themeTint="BF"/>
          <w:right w:val="single" w:sz="8" w:space="0" w:color="FB006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9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9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2D367E"/>
    <w:tblPr>
      <w:tblStyleRowBandSize w:val="1"/>
      <w:tblStyleColBandSize w:val="1"/>
      <w:tblBorders>
        <w:top w:val="single" w:sz="8" w:space="0" w:color="F0955F" w:themeColor="accent3" w:themeTint="BF"/>
        <w:left w:val="single" w:sz="8" w:space="0" w:color="F0955F" w:themeColor="accent3" w:themeTint="BF"/>
        <w:bottom w:val="single" w:sz="8" w:space="0" w:color="F0955F" w:themeColor="accent3" w:themeTint="BF"/>
        <w:right w:val="single" w:sz="8" w:space="0" w:color="F0955F" w:themeColor="accent3" w:themeTint="BF"/>
        <w:insideH w:val="single" w:sz="8" w:space="0" w:color="F0955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955F" w:themeColor="accent3" w:themeTint="BF"/>
          <w:left w:val="single" w:sz="8" w:space="0" w:color="F0955F" w:themeColor="accent3" w:themeTint="BF"/>
          <w:bottom w:val="single" w:sz="8" w:space="0" w:color="F0955F" w:themeColor="accent3" w:themeTint="BF"/>
          <w:right w:val="single" w:sz="8" w:space="0" w:color="F0955F" w:themeColor="accent3" w:themeTint="BF"/>
          <w:insideH w:val="nil"/>
          <w:insideV w:val="nil"/>
        </w:tcBorders>
        <w:shd w:val="clear" w:color="auto" w:fill="EC732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955F" w:themeColor="accent3" w:themeTint="BF"/>
          <w:left w:val="single" w:sz="8" w:space="0" w:color="F0955F" w:themeColor="accent3" w:themeTint="BF"/>
          <w:bottom w:val="single" w:sz="8" w:space="0" w:color="F0955F" w:themeColor="accent3" w:themeTint="BF"/>
          <w:right w:val="single" w:sz="8" w:space="0" w:color="F0955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C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C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2D367E"/>
    <w:tblPr>
      <w:tblStyleRowBandSize w:val="1"/>
      <w:tblStyleColBandSize w:val="1"/>
      <w:tblBorders>
        <w:top w:val="single" w:sz="8" w:space="0" w:color="C4F126" w:themeColor="accent4" w:themeTint="BF"/>
        <w:left w:val="single" w:sz="8" w:space="0" w:color="C4F126" w:themeColor="accent4" w:themeTint="BF"/>
        <w:bottom w:val="single" w:sz="8" w:space="0" w:color="C4F126" w:themeColor="accent4" w:themeTint="BF"/>
        <w:right w:val="single" w:sz="8" w:space="0" w:color="C4F126" w:themeColor="accent4" w:themeTint="BF"/>
        <w:insideH w:val="single" w:sz="8" w:space="0" w:color="C4F12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F126" w:themeColor="accent4" w:themeTint="BF"/>
          <w:left w:val="single" w:sz="8" w:space="0" w:color="C4F126" w:themeColor="accent4" w:themeTint="BF"/>
          <w:bottom w:val="single" w:sz="8" w:space="0" w:color="C4F126" w:themeColor="accent4" w:themeTint="BF"/>
          <w:right w:val="single" w:sz="8" w:space="0" w:color="C4F126" w:themeColor="accent4" w:themeTint="BF"/>
          <w:insideH w:val="nil"/>
          <w:insideV w:val="nil"/>
        </w:tcBorders>
        <w:shd w:val="clear" w:color="auto" w:fill="98BF0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F126" w:themeColor="accent4" w:themeTint="BF"/>
          <w:left w:val="single" w:sz="8" w:space="0" w:color="C4F126" w:themeColor="accent4" w:themeTint="BF"/>
          <w:bottom w:val="single" w:sz="8" w:space="0" w:color="C4F126" w:themeColor="accent4" w:themeTint="BF"/>
          <w:right w:val="single" w:sz="8" w:space="0" w:color="C4F12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AB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AB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2D367E"/>
    <w:tblPr>
      <w:tblStyleRowBandSize w:val="1"/>
      <w:tblStyleColBandSize w:val="1"/>
      <w:tblBorders>
        <w:top w:val="single" w:sz="8" w:space="0" w:color="BFE3E4" w:themeColor="accent5" w:themeTint="BF"/>
        <w:left w:val="single" w:sz="8" w:space="0" w:color="BFE3E4" w:themeColor="accent5" w:themeTint="BF"/>
        <w:bottom w:val="single" w:sz="8" w:space="0" w:color="BFE3E4" w:themeColor="accent5" w:themeTint="BF"/>
        <w:right w:val="single" w:sz="8" w:space="0" w:color="BFE3E4" w:themeColor="accent5" w:themeTint="BF"/>
        <w:insideH w:val="single" w:sz="8" w:space="0" w:color="BFE3E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FE3E4" w:themeColor="accent5" w:themeTint="BF"/>
          <w:left w:val="single" w:sz="8" w:space="0" w:color="BFE3E4" w:themeColor="accent5" w:themeTint="BF"/>
          <w:bottom w:val="single" w:sz="8" w:space="0" w:color="BFE3E4" w:themeColor="accent5" w:themeTint="BF"/>
          <w:right w:val="single" w:sz="8" w:space="0" w:color="BFE3E4" w:themeColor="accent5" w:themeTint="BF"/>
          <w:insideH w:val="nil"/>
          <w:insideV w:val="nil"/>
        </w:tcBorders>
        <w:shd w:val="clear" w:color="auto" w:fill="AADAD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E3E4" w:themeColor="accent5" w:themeTint="BF"/>
          <w:left w:val="single" w:sz="8" w:space="0" w:color="BFE3E4" w:themeColor="accent5" w:themeTint="BF"/>
          <w:bottom w:val="single" w:sz="8" w:space="0" w:color="BFE3E4" w:themeColor="accent5" w:themeTint="BF"/>
          <w:right w:val="single" w:sz="8" w:space="0" w:color="BFE3E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F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F5F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2D367E"/>
    <w:tblPr>
      <w:tblStyleRowBandSize w:val="1"/>
      <w:tblStyleColBandSize w:val="1"/>
      <w:tblBorders>
        <w:top w:val="single" w:sz="8" w:space="0" w:color="BA7DB4" w:themeColor="accent6" w:themeTint="BF"/>
        <w:left w:val="single" w:sz="8" w:space="0" w:color="BA7DB4" w:themeColor="accent6" w:themeTint="BF"/>
        <w:bottom w:val="single" w:sz="8" w:space="0" w:color="BA7DB4" w:themeColor="accent6" w:themeTint="BF"/>
        <w:right w:val="single" w:sz="8" w:space="0" w:color="BA7DB4" w:themeColor="accent6" w:themeTint="BF"/>
        <w:insideH w:val="single" w:sz="8" w:space="0" w:color="BA7DB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A7DB4" w:themeColor="accent6" w:themeTint="BF"/>
          <w:left w:val="single" w:sz="8" w:space="0" w:color="BA7DB4" w:themeColor="accent6" w:themeTint="BF"/>
          <w:bottom w:val="single" w:sz="8" w:space="0" w:color="BA7DB4" w:themeColor="accent6" w:themeTint="BF"/>
          <w:right w:val="single" w:sz="8" w:space="0" w:color="BA7DB4" w:themeColor="accent6" w:themeTint="BF"/>
          <w:insideH w:val="nil"/>
          <w:insideV w:val="nil"/>
        </w:tcBorders>
        <w:shd w:val="clear" w:color="auto" w:fill="A055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A7DB4" w:themeColor="accent6" w:themeTint="BF"/>
          <w:left w:val="single" w:sz="8" w:space="0" w:color="BA7DB4" w:themeColor="accent6" w:themeTint="BF"/>
          <w:bottom w:val="single" w:sz="8" w:space="0" w:color="BA7DB4" w:themeColor="accent6" w:themeTint="BF"/>
          <w:right w:val="single" w:sz="8" w:space="0" w:color="BA7DB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4E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D4E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2D36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2D36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B6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B6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B6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2D36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004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004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004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2D36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732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732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C732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2D36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8BF0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8BF0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8BF0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2D36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ADAD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ADAD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ADAD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2D36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55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55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55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2D367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2D367E"/>
    <w:tblPr>
      <w:tblStyleRowBandSize w:val="1"/>
      <w:tblStyleColBandSize w:val="1"/>
      <w:tblBorders>
        <w:top w:val="single" w:sz="8" w:space="0" w:color="FFCD34" w:themeColor="accent1" w:themeTint="BF"/>
        <w:left w:val="single" w:sz="8" w:space="0" w:color="FFCD34" w:themeColor="accent1" w:themeTint="BF"/>
        <w:bottom w:val="single" w:sz="8" w:space="0" w:color="FFCD34" w:themeColor="accent1" w:themeTint="BF"/>
        <w:right w:val="single" w:sz="8" w:space="0" w:color="FFCD34" w:themeColor="accent1" w:themeTint="BF"/>
        <w:insideH w:val="single" w:sz="8" w:space="0" w:color="FFCD34" w:themeColor="accent1" w:themeTint="BF"/>
        <w:insideV w:val="single" w:sz="8" w:space="0" w:color="FFCD34" w:themeColor="accent1" w:themeTint="BF"/>
      </w:tblBorders>
    </w:tblPr>
    <w:tcPr>
      <w:shd w:val="clear" w:color="auto" w:fill="FFEEB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D3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E78" w:themeFill="accent1" w:themeFillTint="7F"/>
      </w:tcPr>
    </w:tblStylePr>
    <w:tblStylePr w:type="band1Horz">
      <w:tblPr/>
      <w:tcPr>
        <w:shd w:val="clear" w:color="auto" w:fill="FFDE78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2D367E"/>
    <w:tblPr>
      <w:tblStyleRowBandSize w:val="1"/>
      <w:tblStyleColBandSize w:val="1"/>
      <w:tblBorders>
        <w:top w:val="single" w:sz="8" w:space="0" w:color="FB0067" w:themeColor="accent2" w:themeTint="BF"/>
        <w:left w:val="single" w:sz="8" w:space="0" w:color="FB0067" w:themeColor="accent2" w:themeTint="BF"/>
        <w:bottom w:val="single" w:sz="8" w:space="0" w:color="FB0067" w:themeColor="accent2" w:themeTint="BF"/>
        <w:right w:val="single" w:sz="8" w:space="0" w:color="FB0067" w:themeColor="accent2" w:themeTint="BF"/>
        <w:insideH w:val="single" w:sz="8" w:space="0" w:color="FB0067" w:themeColor="accent2" w:themeTint="BF"/>
        <w:insideV w:val="single" w:sz="8" w:space="0" w:color="FB0067" w:themeColor="accent2" w:themeTint="BF"/>
      </w:tblBorders>
    </w:tblPr>
    <w:tcPr>
      <w:shd w:val="clear" w:color="auto" w:fill="FFA9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B006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5399" w:themeFill="accent2" w:themeFillTint="7F"/>
      </w:tcPr>
    </w:tblStylePr>
    <w:tblStylePr w:type="band1Horz">
      <w:tblPr/>
      <w:tcPr>
        <w:shd w:val="clear" w:color="auto" w:fill="FF5399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2D367E"/>
    <w:tblPr>
      <w:tblStyleRowBandSize w:val="1"/>
      <w:tblStyleColBandSize w:val="1"/>
      <w:tblBorders>
        <w:top w:val="single" w:sz="8" w:space="0" w:color="F0955F" w:themeColor="accent3" w:themeTint="BF"/>
        <w:left w:val="single" w:sz="8" w:space="0" w:color="F0955F" w:themeColor="accent3" w:themeTint="BF"/>
        <w:bottom w:val="single" w:sz="8" w:space="0" w:color="F0955F" w:themeColor="accent3" w:themeTint="BF"/>
        <w:right w:val="single" w:sz="8" w:space="0" w:color="F0955F" w:themeColor="accent3" w:themeTint="BF"/>
        <w:insideH w:val="single" w:sz="8" w:space="0" w:color="F0955F" w:themeColor="accent3" w:themeTint="BF"/>
        <w:insideV w:val="single" w:sz="8" w:space="0" w:color="F0955F" w:themeColor="accent3" w:themeTint="BF"/>
      </w:tblBorders>
    </w:tblPr>
    <w:tcPr>
      <w:shd w:val="clear" w:color="auto" w:fill="FADCC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955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95" w:themeFill="accent3" w:themeFillTint="7F"/>
      </w:tcPr>
    </w:tblStylePr>
    <w:tblStylePr w:type="band1Horz">
      <w:tblPr/>
      <w:tcPr>
        <w:shd w:val="clear" w:color="auto" w:fill="F5B995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2D367E"/>
    <w:tblPr>
      <w:tblStyleRowBandSize w:val="1"/>
      <w:tblStyleColBandSize w:val="1"/>
      <w:tblBorders>
        <w:top w:val="single" w:sz="8" w:space="0" w:color="C4F126" w:themeColor="accent4" w:themeTint="BF"/>
        <w:left w:val="single" w:sz="8" w:space="0" w:color="C4F126" w:themeColor="accent4" w:themeTint="BF"/>
        <w:bottom w:val="single" w:sz="8" w:space="0" w:color="C4F126" w:themeColor="accent4" w:themeTint="BF"/>
        <w:right w:val="single" w:sz="8" w:space="0" w:color="C4F126" w:themeColor="accent4" w:themeTint="BF"/>
        <w:insideH w:val="single" w:sz="8" w:space="0" w:color="C4F126" w:themeColor="accent4" w:themeTint="BF"/>
        <w:insideV w:val="single" w:sz="8" w:space="0" w:color="C4F126" w:themeColor="accent4" w:themeTint="BF"/>
      </w:tblBorders>
    </w:tblPr>
    <w:tcPr>
      <w:shd w:val="clear" w:color="auto" w:fill="EBFAB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F12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66F" w:themeFill="accent4" w:themeFillTint="7F"/>
      </w:tcPr>
    </w:tblStylePr>
    <w:tblStylePr w:type="band1Horz">
      <w:tblPr/>
      <w:tcPr>
        <w:shd w:val="clear" w:color="auto" w:fill="D8F66F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2D367E"/>
    <w:tblPr>
      <w:tblStyleRowBandSize w:val="1"/>
      <w:tblStyleColBandSize w:val="1"/>
      <w:tblBorders>
        <w:top w:val="single" w:sz="8" w:space="0" w:color="BFE3E4" w:themeColor="accent5" w:themeTint="BF"/>
        <w:left w:val="single" w:sz="8" w:space="0" w:color="BFE3E4" w:themeColor="accent5" w:themeTint="BF"/>
        <w:bottom w:val="single" w:sz="8" w:space="0" w:color="BFE3E4" w:themeColor="accent5" w:themeTint="BF"/>
        <w:right w:val="single" w:sz="8" w:space="0" w:color="BFE3E4" w:themeColor="accent5" w:themeTint="BF"/>
        <w:insideH w:val="single" w:sz="8" w:space="0" w:color="BFE3E4" w:themeColor="accent5" w:themeTint="BF"/>
        <w:insideV w:val="single" w:sz="8" w:space="0" w:color="BFE3E4" w:themeColor="accent5" w:themeTint="BF"/>
      </w:tblBorders>
    </w:tblPr>
    <w:tcPr>
      <w:shd w:val="clear" w:color="auto" w:fill="E9F5F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FE3E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CED" w:themeFill="accent5" w:themeFillTint="7F"/>
      </w:tcPr>
    </w:tblStylePr>
    <w:tblStylePr w:type="band1Horz">
      <w:tblPr/>
      <w:tcPr>
        <w:shd w:val="clear" w:color="auto" w:fill="D4ECED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2D367E"/>
    <w:tblPr>
      <w:tblStyleRowBandSize w:val="1"/>
      <w:tblStyleColBandSize w:val="1"/>
      <w:tblBorders>
        <w:top w:val="single" w:sz="8" w:space="0" w:color="BA7DB4" w:themeColor="accent6" w:themeTint="BF"/>
        <w:left w:val="single" w:sz="8" w:space="0" w:color="BA7DB4" w:themeColor="accent6" w:themeTint="BF"/>
        <w:bottom w:val="single" w:sz="8" w:space="0" w:color="BA7DB4" w:themeColor="accent6" w:themeTint="BF"/>
        <w:right w:val="single" w:sz="8" w:space="0" w:color="BA7DB4" w:themeColor="accent6" w:themeTint="BF"/>
        <w:insideH w:val="single" w:sz="8" w:space="0" w:color="BA7DB4" w:themeColor="accent6" w:themeTint="BF"/>
        <w:insideV w:val="single" w:sz="8" w:space="0" w:color="BA7DB4" w:themeColor="accent6" w:themeTint="BF"/>
      </w:tblBorders>
    </w:tblPr>
    <w:tcPr>
      <w:shd w:val="clear" w:color="auto" w:fill="E8D4E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A7DB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A8CD" w:themeFill="accent6" w:themeFillTint="7F"/>
      </w:tcPr>
    </w:tblStylePr>
    <w:tblStylePr w:type="band1Horz">
      <w:tblPr/>
      <w:tcPr>
        <w:shd w:val="clear" w:color="auto" w:fill="D1A8CD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2D367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2D367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B600" w:themeColor="accent1"/>
        <w:left w:val="single" w:sz="8" w:space="0" w:color="F0B600" w:themeColor="accent1"/>
        <w:bottom w:val="single" w:sz="8" w:space="0" w:color="F0B600" w:themeColor="accent1"/>
        <w:right w:val="single" w:sz="8" w:space="0" w:color="F0B600" w:themeColor="accent1"/>
        <w:insideH w:val="single" w:sz="8" w:space="0" w:color="F0B600" w:themeColor="accent1"/>
        <w:insideV w:val="single" w:sz="8" w:space="0" w:color="F0B600" w:themeColor="accent1"/>
      </w:tblBorders>
    </w:tblPr>
    <w:tcPr>
      <w:shd w:val="clear" w:color="auto" w:fill="FFEEB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1C9" w:themeFill="accent1" w:themeFillTint="33"/>
      </w:tcPr>
    </w:tblStylePr>
    <w:tblStylePr w:type="band1Vert">
      <w:tblPr/>
      <w:tcPr>
        <w:shd w:val="clear" w:color="auto" w:fill="FFDE78" w:themeFill="accent1" w:themeFillTint="7F"/>
      </w:tcPr>
    </w:tblStylePr>
    <w:tblStylePr w:type="band1Horz">
      <w:tblPr/>
      <w:tcPr>
        <w:tcBorders>
          <w:insideH w:val="single" w:sz="6" w:space="0" w:color="F0B600" w:themeColor="accent1"/>
          <w:insideV w:val="single" w:sz="6" w:space="0" w:color="F0B600" w:themeColor="accent1"/>
        </w:tcBorders>
        <w:shd w:val="clear" w:color="auto" w:fill="FFDE7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2D367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0044" w:themeColor="accent2"/>
        <w:left w:val="single" w:sz="8" w:space="0" w:color="A50044" w:themeColor="accent2"/>
        <w:bottom w:val="single" w:sz="8" w:space="0" w:color="A50044" w:themeColor="accent2"/>
        <w:right w:val="single" w:sz="8" w:space="0" w:color="A50044" w:themeColor="accent2"/>
        <w:insideH w:val="single" w:sz="8" w:space="0" w:color="A50044" w:themeColor="accent2"/>
        <w:insideV w:val="single" w:sz="8" w:space="0" w:color="A50044" w:themeColor="accent2"/>
      </w:tblBorders>
    </w:tblPr>
    <w:tcPr>
      <w:shd w:val="clear" w:color="auto" w:fill="FFA9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DE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AD6" w:themeFill="accent2" w:themeFillTint="33"/>
      </w:tcPr>
    </w:tblStylePr>
    <w:tblStylePr w:type="band1Vert">
      <w:tblPr/>
      <w:tcPr>
        <w:shd w:val="clear" w:color="auto" w:fill="FF5399" w:themeFill="accent2" w:themeFillTint="7F"/>
      </w:tcPr>
    </w:tblStylePr>
    <w:tblStylePr w:type="band1Horz">
      <w:tblPr/>
      <w:tcPr>
        <w:tcBorders>
          <w:insideH w:val="single" w:sz="6" w:space="0" w:color="A50044" w:themeColor="accent2"/>
          <w:insideV w:val="single" w:sz="6" w:space="0" w:color="A50044" w:themeColor="accent2"/>
        </w:tcBorders>
        <w:shd w:val="clear" w:color="auto" w:fill="FF539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2D367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732B" w:themeColor="accent3"/>
        <w:left w:val="single" w:sz="8" w:space="0" w:color="EC732B" w:themeColor="accent3"/>
        <w:bottom w:val="single" w:sz="8" w:space="0" w:color="EC732B" w:themeColor="accent3"/>
        <w:right w:val="single" w:sz="8" w:space="0" w:color="EC732B" w:themeColor="accent3"/>
        <w:insideH w:val="single" w:sz="8" w:space="0" w:color="EC732B" w:themeColor="accent3"/>
        <w:insideV w:val="single" w:sz="8" w:space="0" w:color="EC732B" w:themeColor="accent3"/>
      </w:tblBorders>
    </w:tblPr>
    <w:tcPr>
      <w:shd w:val="clear" w:color="auto" w:fill="FADC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F1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2D4" w:themeFill="accent3" w:themeFillTint="33"/>
      </w:tcPr>
    </w:tblStylePr>
    <w:tblStylePr w:type="band1Vert">
      <w:tblPr/>
      <w:tcPr>
        <w:shd w:val="clear" w:color="auto" w:fill="F5B995" w:themeFill="accent3" w:themeFillTint="7F"/>
      </w:tcPr>
    </w:tblStylePr>
    <w:tblStylePr w:type="band1Horz">
      <w:tblPr/>
      <w:tcPr>
        <w:tcBorders>
          <w:insideH w:val="single" w:sz="6" w:space="0" w:color="EC732B" w:themeColor="accent3"/>
          <w:insideV w:val="single" w:sz="6" w:space="0" w:color="EC732B" w:themeColor="accent3"/>
        </w:tcBorders>
        <w:shd w:val="clear" w:color="auto" w:fill="F5B9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2D367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8BF0C" w:themeColor="accent4"/>
        <w:left w:val="single" w:sz="8" w:space="0" w:color="98BF0C" w:themeColor="accent4"/>
        <w:bottom w:val="single" w:sz="8" w:space="0" w:color="98BF0C" w:themeColor="accent4"/>
        <w:right w:val="single" w:sz="8" w:space="0" w:color="98BF0C" w:themeColor="accent4"/>
        <w:insideH w:val="single" w:sz="8" w:space="0" w:color="98BF0C" w:themeColor="accent4"/>
        <w:insideV w:val="single" w:sz="8" w:space="0" w:color="98BF0C" w:themeColor="accent4"/>
      </w:tblBorders>
    </w:tblPr>
    <w:tcPr>
      <w:shd w:val="clear" w:color="auto" w:fill="EBFAB7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DE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BC4" w:themeFill="accent4" w:themeFillTint="33"/>
      </w:tcPr>
    </w:tblStylePr>
    <w:tblStylePr w:type="band1Vert">
      <w:tblPr/>
      <w:tcPr>
        <w:shd w:val="clear" w:color="auto" w:fill="D8F66F" w:themeFill="accent4" w:themeFillTint="7F"/>
      </w:tcPr>
    </w:tblStylePr>
    <w:tblStylePr w:type="band1Horz">
      <w:tblPr/>
      <w:tcPr>
        <w:tcBorders>
          <w:insideH w:val="single" w:sz="6" w:space="0" w:color="98BF0C" w:themeColor="accent4"/>
          <w:insideV w:val="single" w:sz="6" w:space="0" w:color="98BF0C" w:themeColor="accent4"/>
        </w:tcBorders>
        <w:shd w:val="clear" w:color="auto" w:fill="D8F66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2D367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ADADB" w:themeColor="accent5"/>
        <w:left w:val="single" w:sz="8" w:space="0" w:color="AADADB" w:themeColor="accent5"/>
        <w:bottom w:val="single" w:sz="8" w:space="0" w:color="AADADB" w:themeColor="accent5"/>
        <w:right w:val="single" w:sz="8" w:space="0" w:color="AADADB" w:themeColor="accent5"/>
        <w:insideH w:val="single" w:sz="8" w:space="0" w:color="AADADB" w:themeColor="accent5"/>
        <w:insideV w:val="single" w:sz="8" w:space="0" w:color="AADADB" w:themeColor="accent5"/>
      </w:tblBorders>
    </w:tblPr>
    <w:tcPr>
      <w:shd w:val="clear" w:color="auto" w:fill="E9F5F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6FB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F7F7" w:themeFill="accent5" w:themeFillTint="33"/>
      </w:tcPr>
    </w:tblStylePr>
    <w:tblStylePr w:type="band1Vert">
      <w:tblPr/>
      <w:tcPr>
        <w:shd w:val="clear" w:color="auto" w:fill="D4ECED" w:themeFill="accent5" w:themeFillTint="7F"/>
      </w:tcPr>
    </w:tblStylePr>
    <w:tblStylePr w:type="band1Horz">
      <w:tblPr/>
      <w:tcPr>
        <w:tcBorders>
          <w:insideH w:val="single" w:sz="6" w:space="0" w:color="AADADB" w:themeColor="accent5"/>
          <w:insideV w:val="single" w:sz="6" w:space="0" w:color="AADADB" w:themeColor="accent5"/>
        </w:tcBorders>
        <w:shd w:val="clear" w:color="auto" w:fill="D4ECE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2D367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5599" w:themeColor="accent6"/>
        <w:left w:val="single" w:sz="8" w:space="0" w:color="A05599" w:themeColor="accent6"/>
        <w:bottom w:val="single" w:sz="8" w:space="0" w:color="A05599" w:themeColor="accent6"/>
        <w:right w:val="single" w:sz="8" w:space="0" w:color="A05599" w:themeColor="accent6"/>
        <w:insideH w:val="single" w:sz="8" w:space="0" w:color="A05599" w:themeColor="accent6"/>
        <w:insideV w:val="single" w:sz="8" w:space="0" w:color="A05599" w:themeColor="accent6"/>
      </w:tblBorders>
    </w:tblPr>
    <w:tcPr>
      <w:shd w:val="clear" w:color="auto" w:fill="E8D4E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6EEF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CEB" w:themeFill="accent6" w:themeFillTint="33"/>
      </w:tcPr>
    </w:tblStylePr>
    <w:tblStylePr w:type="band1Vert">
      <w:tblPr/>
      <w:tcPr>
        <w:shd w:val="clear" w:color="auto" w:fill="D1A8CD" w:themeFill="accent6" w:themeFillTint="7F"/>
      </w:tcPr>
    </w:tblStylePr>
    <w:tblStylePr w:type="band1Horz">
      <w:tblPr/>
      <w:tcPr>
        <w:tcBorders>
          <w:insideH w:val="single" w:sz="6" w:space="0" w:color="A05599" w:themeColor="accent6"/>
          <w:insideV w:val="single" w:sz="6" w:space="0" w:color="A05599" w:themeColor="accent6"/>
        </w:tcBorders>
        <w:shd w:val="clear" w:color="auto" w:fill="D1A8C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2D36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2D36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EB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B6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B6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B6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B6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E7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E78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2D36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9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004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004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004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004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539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5399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2D36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C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732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732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C732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C732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B9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B995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2D36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AB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8BF0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8BF0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8BF0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8BF0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F66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F66F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2D36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F5F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ADAD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ADAD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ADAD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ADAD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4ECE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4ECED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2D36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D4E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55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55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55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55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1A8C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1A8CD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2D367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unhideWhenUsed/>
    <w:rsid w:val="002D367E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2D367E"/>
    <w:rPr>
      <w:color w:val="FFFFFF" w:themeColor="background1"/>
    </w:rPr>
    <w:tblPr>
      <w:tblStyleRowBandSize w:val="1"/>
      <w:tblStyleColBandSize w:val="1"/>
    </w:tblPr>
    <w:tcPr>
      <w:shd w:val="clear" w:color="auto" w:fill="F0B6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5A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387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387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87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8700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2D367E"/>
    <w:rPr>
      <w:color w:val="FFFFFF" w:themeColor="background1"/>
    </w:rPr>
    <w:tblPr>
      <w:tblStyleRowBandSize w:val="1"/>
      <w:tblStyleColBandSize w:val="1"/>
    </w:tblPr>
    <w:tcPr>
      <w:shd w:val="clear" w:color="auto" w:fill="A5004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002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003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003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003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0032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2D367E"/>
    <w:rPr>
      <w:color w:val="FFFFFF" w:themeColor="background1"/>
    </w:rPr>
    <w:tblPr>
      <w:tblStyleRowBandSize w:val="1"/>
      <w:tblStyleColBandSize w:val="1"/>
    </w:tblPr>
    <w:tcPr>
      <w:shd w:val="clear" w:color="auto" w:fill="EC732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60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21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21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21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211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2D367E"/>
    <w:rPr>
      <w:color w:val="FFFFFF" w:themeColor="background1"/>
    </w:rPr>
    <w:tblPr>
      <w:tblStyleRowBandSize w:val="1"/>
      <w:tblStyleColBandSize w:val="1"/>
    </w:tblPr>
    <w:tcPr>
      <w:shd w:val="clear" w:color="auto" w:fill="98BF0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5F0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8F0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8F0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8F0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8F09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2D367E"/>
    <w:rPr>
      <w:color w:val="FFFFFF" w:themeColor="background1"/>
    </w:rPr>
    <w:tblPr>
      <w:tblStyleRowBandSize w:val="1"/>
      <w:tblStyleColBandSize w:val="1"/>
    </w:tblPr>
    <w:tcPr>
      <w:shd w:val="clear" w:color="auto" w:fill="AADAD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868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BBB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BBB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BBB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BBBE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2D367E"/>
    <w:rPr>
      <w:color w:val="FFFFFF" w:themeColor="background1"/>
    </w:rPr>
    <w:tblPr>
      <w:tblStyleRowBandSize w:val="1"/>
      <w:tblStyleColBandSize w:val="1"/>
    </w:tblPr>
    <w:tcPr>
      <w:shd w:val="clear" w:color="auto" w:fill="A055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2A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3F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3F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3F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3F72" w:themeFill="accent6" w:themeFillShade="BF"/>
      </w:tcPr>
    </w:tblStylePr>
  </w:style>
  <w:style w:type="paragraph" w:styleId="Normalwebb">
    <w:name w:val="Normal (Web)"/>
    <w:basedOn w:val="Normal"/>
    <w:uiPriority w:val="99"/>
    <w:semiHidden/>
    <w:unhideWhenUsed/>
    <w:rsid w:val="002D367E"/>
    <w:rPr>
      <w:rFonts w:ascii="Times New Roman" w:hAnsi="Times New Roman" w:cs="Times New Roman"/>
    </w:rPr>
  </w:style>
  <w:style w:type="paragraph" w:styleId="Normaltindrag">
    <w:name w:val="Normal Indent"/>
    <w:basedOn w:val="Normal"/>
    <w:uiPriority w:val="99"/>
    <w:semiHidden/>
    <w:unhideWhenUsed/>
    <w:rsid w:val="002D367E"/>
    <w:pPr>
      <w:ind w:left="720"/>
    </w:pPr>
  </w:style>
  <w:style w:type="paragraph" w:styleId="Numreradlista">
    <w:name w:val="List Number"/>
    <w:basedOn w:val="Normal"/>
    <w:uiPriority w:val="99"/>
    <w:qFormat/>
    <w:rsid w:val="00FF2ABA"/>
    <w:pPr>
      <w:numPr>
        <w:numId w:val="25"/>
      </w:numPr>
      <w:contextualSpacing/>
    </w:pPr>
  </w:style>
  <w:style w:type="paragraph" w:styleId="Numreradlista2">
    <w:name w:val="List Number 2"/>
    <w:basedOn w:val="Normal"/>
    <w:uiPriority w:val="99"/>
    <w:semiHidden/>
    <w:unhideWhenUsed/>
    <w:rsid w:val="002D367E"/>
    <w:pPr>
      <w:numPr>
        <w:numId w:val="3"/>
      </w:numPr>
      <w:contextualSpacing/>
    </w:pPr>
  </w:style>
  <w:style w:type="paragraph" w:styleId="Numreradlista3">
    <w:name w:val="List Number 3"/>
    <w:basedOn w:val="Normal"/>
    <w:uiPriority w:val="99"/>
    <w:semiHidden/>
    <w:unhideWhenUsed/>
    <w:rsid w:val="002D367E"/>
    <w:pPr>
      <w:numPr>
        <w:numId w:val="4"/>
      </w:numPr>
      <w:contextualSpacing/>
    </w:pPr>
  </w:style>
  <w:style w:type="paragraph" w:styleId="Numreradlista4">
    <w:name w:val="List Number 4"/>
    <w:basedOn w:val="Normal"/>
    <w:uiPriority w:val="99"/>
    <w:semiHidden/>
    <w:unhideWhenUsed/>
    <w:rsid w:val="002D367E"/>
    <w:pPr>
      <w:numPr>
        <w:numId w:val="5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2D367E"/>
    <w:pPr>
      <w:numPr>
        <w:numId w:val="6"/>
      </w:numPr>
      <w:contextualSpacing/>
    </w:pPr>
  </w:style>
  <w:style w:type="character" w:styleId="Nmn">
    <w:name w:val="Mention"/>
    <w:basedOn w:val="Standardstycketeckensnitt"/>
    <w:uiPriority w:val="99"/>
    <w:semiHidden/>
    <w:unhideWhenUsed/>
    <w:rsid w:val="002D367E"/>
    <w:rPr>
      <w:color w:val="2B579A"/>
      <w:shd w:val="clear" w:color="auto" w:fill="E1DFDD"/>
      <w:lang w:val="sv-SE"/>
    </w:rPr>
  </w:style>
  <w:style w:type="table" w:styleId="Oformateradtabell1">
    <w:name w:val="Plain Table 1"/>
    <w:basedOn w:val="Normaltabell"/>
    <w:uiPriority w:val="41"/>
    <w:rsid w:val="002D367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2D367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2D367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2D367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2D367E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2D367E"/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2D367E"/>
    <w:rPr>
      <w:rFonts w:ascii="Consolas" w:hAnsi="Consolas"/>
      <w:sz w:val="21"/>
      <w:szCs w:val="21"/>
      <w:lang w:val="sv-SE"/>
    </w:rPr>
  </w:style>
  <w:style w:type="table" w:styleId="Professionelltabell">
    <w:name w:val="Table Professional"/>
    <w:basedOn w:val="Normaltabell"/>
    <w:uiPriority w:val="99"/>
    <w:semiHidden/>
    <w:unhideWhenUsed/>
    <w:rsid w:val="002D367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">
    <w:name w:val="List Bullet"/>
    <w:basedOn w:val="Normal"/>
    <w:uiPriority w:val="99"/>
    <w:qFormat/>
    <w:rsid w:val="002D367E"/>
    <w:pPr>
      <w:numPr>
        <w:numId w:val="27"/>
      </w:numPr>
      <w:contextualSpacing/>
    </w:pPr>
  </w:style>
  <w:style w:type="paragraph" w:styleId="Punktlista2">
    <w:name w:val="List Bullet 2"/>
    <w:basedOn w:val="Normal"/>
    <w:uiPriority w:val="99"/>
    <w:semiHidden/>
    <w:unhideWhenUsed/>
    <w:rsid w:val="002D367E"/>
    <w:pPr>
      <w:numPr>
        <w:numId w:val="8"/>
      </w:numPr>
      <w:contextualSpacing/>
    </w:pPr>
  </w:style>
  <w:style w:type="paragraph" w:styleId="Punktlista3">
    <w:name w:val="List Bullet 3"/>
    <w:basedOn w:val="Normal"/>
    <w:uiPriority w:val="99"/>
    <w:semiHidden/>
    <w:unhideWhenUsed/>
    <w:rsid w:val="002D367E"/>
    <w:pPr>
      <w:numPr>
        <w:numId w:val="9"/>
      </w:numPr>
      <w:contextualSpacing/>
    </w:pPr>
  </w:style>
  <w:style w:type="paragraph" w:styleId="Punktlista4">
    <w:name w:val="List Bullet 4"/>
    <w:basedOn w:val="Normal"/>
    <w:uiPriority w:val="99"/>
    <w:semiHidden/>
    <w:unhideWhenUsed/>
    <w:rsid w:val="002D367E"/>
    <w:pPr>
      <w:numPr>
        <w:numId w:val="10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2D367E"/>
    <w:pPr>
      <w:numPr>
        <w:numId w:val="11"/>
      </w:numPr>
      <w:contextualSpacing/>
    </w:pPr>
  </w:style>
  <w:style w:type="character" w:styleId="Radnummer">
    <w:name w:val="line number"/>
    <w:basedOn w:val="Standardstycketeckensnitt"/>
    <w:uiPriority w:val="99"/>
    <w:semiHidden/>
    <w:unhideWhenUsed/>
    <w:rsid w:val="002D367E"/>
    <w:rPr>
      <w:lang w:val="sv-SE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D367E"/>
    <w:rPr>
      <w:rFonts w:asciiTheme="majorHAnsi" w:eastAsiaTheme="majorEastAsia" w:hAnsiTheme="majorHAnsi" w:cstheme="majorBidi"/>
      <w:color w:val="775A00" w:themeColor="accent1" w:themeShade="7F"/>
      <w:lang w:val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D367E"/>
    <w:rPr>
      <w:rFonts w:asciiTheme="majorHAnsi" w:eastAsiaTheme="majorEastAsia" w:hAnsiTheme="majorHAnsi" w:cstheme="majorBidi"/>
      <w:i/>
      <w:iCs/>
      <w:color w:val="775A00" w:themeColor="accent1" w:themeShade="7F"/>
      <w:lang w:val="sv-SE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D367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v-SE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D367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v-SE"/>
    </w:rPr>
  </w:style>
  <w:style w:type="table" w:styleId="Rutntstabell1ljus">
    <w:name w:val="Grid Table 1 Light"/>
    <w:basedOn w:val="Normaltabell"/>
    <w:uiPriority w:val="46"/>
    <w:rsid w:val="002D367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2D367E"/>
    <w:tblPr>
      <w:tblStyleRowBandSize w:val="1"/>
      <w:tblStyleColBandSize w:val="1"/>
      <w:tblBorders>
        <w:top w:val="single" w:sz="4" w:space="0" w:color="FFE493" w:themeColor="accent1" w:themeTint="66"/>
        <w:left w:val="single" w:sz="4" w:space="0" w:color="FFE493" w:themeColor="accent1" w:themeTint="66"/>
        <w:bottom w:val="single" w:sz="4" w:space="0" w:color="FFE493" w:themeColor="accent1" w:themeTint="66"/>
        <w:right w:val="single" w:sz="4" w:space="0" w:color="FFE493" w:themeColor="accent1" w:themeTint="66"/>
        <w:insideH w:val="single" w:sz="4" w:space="0" w:color="FFE493" w:themeColor="accent1" w:themeTint="66"/>
        <w:insideV w:val="single" w:sz="4" w:space="0" w:color="FFE49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D75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7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2D367E"/>
    <w:tblPr>
      <w:tblStyleRowBandSize w:val="1"/>
      <w:tblStyleColBandSize w:val="1"/>
      <w:tblBorders>
        <w:top w:val="single" w:sz="4" w:space="0" w:color="FF75AD" w:themeColor="accent2" w:themeTint="66"/>
        <w:left w:val="single" w:sz="4" w:space="0" w:color="FF75AD" w:themeColor="accent2" w:themeTint="66"/>
        <w:bottom w:val="single" w:sz="4" w:space="0" w:color="FF75AD" w:themeColor="accent2" w:themeTint="66"/>
        <w:right w:val="single" w:sz="4" w:space="0" w:color="FF75AD" w:themeColor="accent2" w:themeTint="66"/>
        <w:insideH w:val="single" w:sz="4" w:space="0" w:color="FF75AD" w:themeColor="accent2" w:themeTint="66"/>
        <w:insideV w:val="single" w:sz="4" w:space="0" w:color="FF75A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30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0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2D367E"/>
    <w:tblPr>
      <w:tblStyleRowBandSize w:val="1"/>
      <w:tblStyleColBandSize w:val="1"/>
      <w:tblBorders>
        <w:top w:val="single" w:sz="4" w:space="0" w:color="F7C6A9" w:themeColor="accent3" w:themeTint="66"/>
        <w:left w:val="single" w:sz="4" w:space="0" w:color="F7C6A9" w:themeColor="accent3" w:themeTint="66"/>
        <w:bottom w:val="single" w:sz="4" w:space="0" w:color="F7C6A9" w:themeColor="accent3" w:themeTint="66"/>
        <w:right w:val="single" w:sz="4" w:space="0" w:color="F7C6A9" w:themeColor="accent3" w:themeTint="66"/>
        <w:insideH w:val="single" w:sz="4" w:space="0" w:color="F7C6A9" w:themeColor="accent3" w:themeTint="66"/>
        <w:insideV w:val="single" w:sz="4" w:space="0" w:color="F7C6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3AA7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AA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2D367E"/>
    <w:tblPr>
      <w:tblStyleRowBandSize w:val="1"/>
      <w:tblStyleColBandSize w:val="1"/>
      <w:tblBorders>
        <w:top w:val="single" w:sz="4" w:space="0" w:color="DFF78B" w:themeColor="accent4" w:themeTint="66"/>
        <w:left w:val="single" w:sz="4" w:space="0" w:color="DFF78B" w:themeColor="accent4" w:themeTint="66"/>
        <w:bottom w:val="single" w:sz="4" w:space="0" w:color="DFF78B" w:themeColor="accent4" w:themeTint="66"/>
        <w:right w:val="single" w:sz="4" w:space="0" w:color="DFF78B" w:themeColor="accent4" w:themeTint="66"/>
        <w:insideH w:val="single" w:sz="4" w:space="0" w:color="DFF78B" w:themeColor="accent4" w:themeTint="66"/>
        <w:insideV w:val="single" w:sz="4" w:space="0" w:color="DFF78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F45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F45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2D367E"/>
    <w:tblPr>
      <w:tblStyleRowBandSize w:val="1"/>
      <w:tblStyleColBandSize w:val="1"/>
      <w:tblBorders>
        <w:top w:val="single" w:sz="4" w:space="0" w:color="DCF0F0" w:themeColor="accent5" w:themeTint="66"/>
        <w:left w:val="single" w:sz="4" w:space="0" w:color="DCF0F0" w:themeColor="accent5" w:themeTint="66"/>
        <w:bottom w:val="single" w:sz="4" w:space="0" w:color="DCF0F0" w:themeColor="accent5" w:themeTint="66"/>
        <w:right w:val="single" w:sz="4" w:space="0" w:color="DCF0F0" w:themeColor="accent5" w:themeTint="66"/>
        <w:insideH w:val="single" w:sz="4" w:space="0" w:color="DCF0F0" w:themeColor="accent5" w:themeTint="66"/>
        <w:insideV w:val="single" w:sz="4" w:space="0" w:color="DCF0F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BE8E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BE8E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2D367E"/>
    <w:tblPr>
      <w:tblStyleRowBandSize w:val="1"/>
      <w:tblStyleColBandSize w:val="1"/>
      <w:tblBorders>
        <w:top w:val="single" w:sz="4" w:space="0" w:color="DAB9D7" w:themeColor="accent6" w:themeTint="66"/>
        <w:left w:val="single" w:sz="4" w:space="0" w:color="DAB9D7" w:themeColor="accent6" w:themeTint="66"/>
        <w:bottom w:val="single" w:sz="4" w:space="0" w:color="DAB9D7" w:themeColor="accent6" w:themeTint="66"/>
        <w:right w:val="single" w:sz="4" w:space="0" w:color="DAB9D7" w:themeColor="accent6" w:themeTint="66"/>
        <w:insideH w:val="single" w:sz="4" w:space="0" w:color="DAB9D7" w:themeColor="accent6" w:themeTint="66"/>
        <w:insideV w:val="single" w:sz="4" w:space="0" w:color="DAB9D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797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797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2D367E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2D367E"/>
    <w:tblPr>
      <w:tblStyleRowBandSize w:val="1"/>
      <w:tblStyleColBandSize w:val="1"/>
      <w:tblBorders>
        <w:top w:val="single" w:sz="2" w:space="0" w:color="FFD75D" w:themeColor="accent1" w:themeTint="99"/>
        <w:bottom w:val="single" w:sz="2" w:space="0" w:color="FFD75D" w:themeColor="accent1" w:themeTint="99"/>
        <w:insideH w:val="single" w:sz="2" w:space="0" w:color="FFD75D" w:themeColor="accent1" w:themeTint="99"/>
        <w:insideV w:val="single" w:sz="2" w:space="0" w:color="FFD75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75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75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2D367E"/>
    <w:tblPr>
      <w:tblStyleRowBandSize w:val="1"/>
      <w:tblStyleColBandSize w:val="1"/>
      <w:tblBorders>
        <w:top w:val="single" w:sz="2" w:space="0" w:color="FF3085" w:themeColor="accent2" w:themeTint="99"/>
        <w:bottom w:val="single" w:sz="2" w:space="0" w:color="FF3085" w:themeColor="accent2" w:themeTint="99"/>
        <w:insideH w:val="single" w:sz="2" w:space="0" w:color="FF3085" w:themeColor="accent2" w:themeTint="99"/>
        <w:insideV w:val="single" w:sz="2" w:space="0" w:color="FF308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308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308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2D367E"/>
    <w:tblPr>
      <w:tblStyleRowBandSize w:val="1"/>
      <w:tblStyleColBandSize w:val="1"/>
      <w:tblBorders>
        <w:top w:val="single" w:sz="2" w:space="0" w:color="F3AA7F" w:themeColor="accent3" w:themeTint="99"/>
        <w:bottom w:val="single" w:sz="2" w:space="0" w:color="F3AA7F" w:themeColor="accent3" w:themeTint="99"/>
        <w:insideH w:val="single" w:sz="2" w:space="0" w:color="F3AA7F" w:themeColor="accent3" w:themeTint="99"/>
        <w:insideV w:val="single" w:sz="2" w:space="0" w:color="F3AA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AA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AA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2D367E"/>
    <w:tblPr>
      <w:tblStyleRowBandSize w:val="1"/>
      <w:tblStyleColBandSize w:val="1"/>
      <w:tblBorders>
        <w:top w:val="single" w:sz="2" w:space="0" w:color="D0F451" w:themeColor="accent4" w:themeTint="99"/>
        <w:bottom w:val="single" w:sz="2" w:space="0" w:color="D0F451" w:themeColor="accent4" w:themeTint="99"/>
        <w:insideH w:val="single" w:sz="2" w:space="0" w:color="D0F451" w:themeColor="accent4" w:themeTint="99"/>
        <w:insideV w:val="single" w:sz="2" w:space="0" w:color="D0F45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F45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F45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2D367E"/>
    <w:tblPr>
      <w:tblStyleRowBandSize w:val="1"/>
      <w:tblStyleColBandSize w:val="1"/>
      <w:tblBorders>
        <w:top w:val="single" w:sz="2" w:space="0" w:color="CBE8E9" w:themeColor="accent5" w:themeTint="99"/>
        <w:bottom w:val="single" w:sz="2" w:space="0" w:color="CBE8E9" w:themeColor="accent5" w:themeTint="99"/>
        <w:insideH w:val="single" w:sz="2" w:space="0" w:color="CBE8E9" w:themeColor="accent5" w:themeTint="99"/>
        <w:insideV w:val="single" w:sz="2" w:space="0" w:color="CBE8E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BE8E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BE8E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2D367E"/>
    <w:tblPr>
      <w:tblStyleRowBandSize w:val="1"/>
      <w:tblStyleColBandSize w:val="1"/>
      <w:tblBorders>
        <w:top w:val="single" w:sz="2" w:space="0" w:color="C797C3" w:themeColor="accent6" w:themeTint="99"/>
        <w:bottom w:val="single" w:sz="2" w:space="0" w:color="C797C3" w:themeColor="accent6" w:themeTint="99"/>
        <w:insideH w:val="single" w:sz="2" w:space="0" w:color="C797C3" w:themeColor="accent6" w:themeTint="99"/>
        <w:insideV w:val="single" w:sz="2" w:space="0" w:color="C797C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797C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797C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Rutntstabell3">
    <w:name w:val="Grid Table 3"/>
    <w:basedOn w:val="Normaltabell"/>
    <w:uiPriority w:val="48"/>
    <w:rsid w:val="002D367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2D367E"/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  <w:insideV w:val="single" w:sz="4" w:space="0" w:color="FFD75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  <w:tblStylePr w:type="neCell">
      <w:tblPr/>
      <w:tcPr>
        <w:tcBorders>
          <w:bottom w:val="single" w:sz="4" w:space="0" w:color="FFD75D" w:themeColor="accent1" w:themeTint="99"/>
        </w:tcBorders>
      </w:tcPr>
    </w:tblStylePr>
    <w:tblStylePr w:type="nwCell">
      <w:tblPr/>
      <w:tcPr>
        <w:tcBorders>
          <w:bottom w:val="single" w:sz="4" w:space="0" w:color="FFD75D" w:themeColor="accent1" w:themeTint="99"/>
        </w:tcBorders>
      </w:tcPr>
    </w:tblStylePr>
    <w:tblStylePr w:type="seCell">
      <w:tblPr/>
      <w:tcPr>
        <w:tcBorders>
          <w:top w:val="single" w:sz="4" w:space="0" w:color="FFD75D" w:themeColor="accent1" w:themeTint="99"/>
        </w:tcBorders>
      </w:tcPr>
    </w:tblStylePr>
    <w:tblStylePr w:type="swCell">
      <w:tblPr/>
      <w:tcPr>
        <w:tcBorders>
          <w:top w:val="single" w:sz="4" w:space="0" w:color="FFD75D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2D367E"/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  <w:insideV w:val="single" w:sz="4" w:space="0" w:color="FF308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  <w:tblStylePr w:type="neCell">
      <w:tblPr/>
      <w:tcPr>
        <w:tcBorders>
          <w:bottom w:val="single" w:sz="4" w:space="0" w:color="FF3085" w:themeColor="accent2" w:themeTint="99"/>
        </w:tcBorders>
      </w:tcPr>
    </w:tblStylePr>
    <w:tblStylePr w:type="nwCell">
      <w:tblPr/>
      <w:tcPr>
        <w:tcBorders>
          <w:bottom w:val="single" w:sz="4" w:space="0" w:color="FF3085" w:themeColor="accent2" w:themeTint="99"/>
        </w:tcBorders>
      </w:tcPr>
    </w:tblStylePr>
    <w:tblStylePr w:type="seCell">
      <w:tblPr/>
      <w:tcPr>
        <w:tcBorders>
          <w:top w:val="single" w:sz="4" w:space="0" w:color="FF3085" w:themeColor="accent2" w:themeTint="99"/>
        </w:tcBorders>
      </w:tcPr>
    </w:tblStylePr>
    <w:tblStylePr w:type="swCell">
      <w:tblPr/>
      <w:tcPr>
        <w:tcBorders>
          <w:top w:val="single" w:sz="4" w:space="0" w:color="FF3085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2D367E"/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  <w:insideV w:val="single" w:sz="4" w:space="0" w:color="F3AA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  <w:tblStylePr w:type="neCell">
      <w:tblPr/>
      <w:tcPr>
        <w:tcBorders>
          <w:bottom w:val="single" w:sz="4" w:space="0" w:color="F3AA7F" w:themeColor="accent3" w:themeTint="99"/>
        </w:tcBorders>
      </w:tcPr>
    </w:tblStylePr>
    <w:tblStylePr w:type="nwCell">
      <w:tblPr/>
      <w:tcPr>
        <w:tcBorders>
          <w:bottom w:val="single" w:sz="4" w:space="0" w:color="F3AA7F" w:themeColor="accent3" w:themeTint="99"/>
        </w:tcBorders>
      </w:tcPr>
    </w:tblStylePr>
    <w:tblStylePr w:type="seCell">
      <w:tblPr/>
      <w:tcPr>
        <w:tcBorders>
          <w:top w:val="single" w:sz="4" w:space="0" w:color="F3AA7F" w:themeColor="accent3" w:themeTint="99"/>
        </w:tcBorders>
      </w:tcPr>
    </w:tblStylePr>
    <w:tblStylePr w:type="swCell">
      <w:tblPr/>
      <w:tcPr>
        <w:tcBorders>
          <w:top w:val="single" w:sz="4" w:space="0" w:color="F3AA7F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2D367E"/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  <w:insideV w:val="single" w:sz="4" w:space="0" w:color="D0F45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  <w:tblStylePr w:type="neCell">
      <w:tblPr/>
      <w:tcPr>
        <w:tcBorders>
          <w:bottom w:val="single" w:sz="4" w:space="0" w:color="D0F451" w:themeColor="accent4" w:themeTint="99"/>
        </w:tcBorders>
      </w:tcPr>
    </w:tblStylePr>
    <w:tblStylePr w:type="nwCell">
      <w:tblPr/>
      <w:tcPr>
        <w:tcBorders>
          <w:bottom w:val="single" w:sz="4" w:space="0" w:color="D0F451" w:themeColor="accent4" w:themeTint="99"/>
        </w:tcBorders>
      </w:tcPr>
    </w:tblStylePr>
    <w:tblStylePr w:type="seCell">
      <w:tblPr/>
      <w:tcPr>
        <w:tcBorders>
          <w:top w:val="single" w:sz="4" w:space="0" w:color="D0F451" w:themeColor="accent4" w:themeTint="99"/>
        </w:tcBorders>
      </w:tcPr>
    </w:tblStylePr>
    <w:tblStylePr w:type="swCell">
      <w:tblPr/>
      <w:tcPr>
        <w:tcBorders>
          <w:top w:val="single" w:sz="4" w:space="0" w:color="D0F451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2D367E"/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  <w:insideV w:val="single" w:sz="4" w:space="0" w:color="CBE8E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  <w:tblStylePr w:type="neCell">
      <w:tblPr/>
      <w:tcPr>
        <w:tcBorders>
          <w:bottom w:val="single" w:sz="4" w:space="0" w:color="CBE8E9" w:themeColor="accent5" w:themeTint="99"/>
        </w:tcBorders>
      </w:tcPr>
    </w:tblStylePr>
    <w:tblStylePr w:type="nwCell">
      <w:tblPr/>
      <w:tcPr>
        <w:tcBorders>
          <w:bottom w:val="single" w:sz="4" w:space="0" w:color="CBE8E9" w:themeColor="accent5" w:themeTint="99"/>
        </w:tcBorders>
      </w:tcPr>
    </w:tblStylePr>
    <w:tblStylePr w:type="seCell">
      <w:tblPr/>
      <w:tcPr>
        <w:tcBorders>
          <w:top w:val="single" w:sz="4" w:space="0" w:color="CBE8E9" w:themeColor="accent5" w:themeTint="99"/>
        </w:tcBorders>
      </w:tcPr>
    </w:tblStylePr>
    <w:tblStylePr w:type="swCell">
      <w:tblPr/>
      <w:tcPr>
        <w:tcBorders>
          <w:top w:val="single" w:sz="4" w:space="0" w:color="CBE8E9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2D367E"/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  <w:insideV w:val="single" w:sz="4" w:space="0" w:color="C797C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  <w:tblStylePr w:type="neCell">
      <w:tblPr/>
      <w:tcPr>
        <w:tcBorders>
          <w:bottom w:val="single" w:sz="4" w:space="0" w:color="C797C3" w:themeColor="accent6" w:themeTint="99"/>
        </w:tcBorders>
      </w:tcPr>
    </w:tblStylePr>
    <w:tblStylePr w:type="nwCell">
      <w:tblPr/>
      <w:tcPr>
        <w:tcBorders>
          <w:bottom w:val="single" w:sz="4" w:space="0" w:color="C797C3" w:themeColor="accent6" w:themeTint="99"/>
        </w:tcBorders>
      </w:tcPr>
    </w:tblStylePr>
    <w:tblStylePr w:type="seCell">
      <w:tblPr/>
      <w:tcPr>
        <w:tcBorders>
          <w:top w:val="single" w:sz="4" w:space="0" w:color="C797C3" w:themeColor="accent6" w:themeTint="99"/>
        </w:tcBorders>
      </w:tcPr>
    </w:tblStylePr>
    <w:tblStylePr w:type="swCell">
      <w:tblPr/>
      <w:tcPr>
        <w:tcBorders>
          <w:top w:val="single" w:sz="4" w:space="0" w:color="C797C3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2D367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2D367E"/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  <w:insideV w:val="single" w:sz="4" w:space="0" w:color="FFD75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B600" w:themeColor="accent1"/>
          <w:left w:val="single" w:sz="4" w:space="0" w:color="F0B600" w:themeColor="accent1"/>
          <w:bottom w:val="single" w:sz="4" w:space="0" w:color="F0B600" w:themeColor="accent1"/>
          <w:right w:val="single" w:sz="4" w:space="0" w:color="F0B600" w:themeColor="accent1"/>
          <w:insideH w:val="nil"/>
          <w:insideV w:val="nil"/>
        </w:tcBorders>
        <w:shd w:val="clear" w:color="auto" w:fill="F0B600" w:themeFill="accent1"/>
      </w:tcPr>
    </w:tblStylePr>
    <w:tblStylePr w:type="lastRow">
      <w:rPr>
        <w:b/>
        <w:bCs/>
      </w:rPr>
      <w:tblPr/>
      <w:tcPr>
        <w:tcBorders>
          <w:top w:val="double" w:sz="4" w:space="0" w:color="F0B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2D367E"/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  <w:insideV w:val="single" w:sz="4" w:space="0" w:color="FF308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0044" w:themeColor="accent2"/>
          <w:left w:val="single" w:sz="4" w:space="0" w:color="A50044" w:themeColor="accent2"/>
          <w:bottom w:val="single" w:sz="4" w:space="0" w:color="A50044" w:themeColor="accent2"/>
          <w:right w:val="single" w:sz="4" w:space="0" w:color="A50044" w:themeColor="accent2"/>
          <w:insideH w:val="nil"/>
          <w:insideV w:val="nil"/>
        </w:tcBorders>
        <w:shd w:val="clear" w:color="auto" w:fill="A50044" w:themeFill="accent2"/>
      </w:tcPr>
    </w:tblStylePr>
    <w:tblStylePr w:type="lastRow">
      <w:rPr>
        <w:b/>
        <w:bCs/>
      </w:rPr>
      <w:tblPr/>
      <w:tcPr>
        <w:tcBorders>
          <w:top w:val="double" w:sz="4" w:space="0" w:color="A500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2D367E"/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  <w:insideV w:val="single" w:sz="4" w:space="0" w:color="F3AA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732B" w:themeColor="accent3"/>
          <w:left w:val="single" w:sz="4" w:space="0" w:color="EC732B" w:themeColor="accent3"/>
          <w:bottom w:val="single" w:sz="4" w:space="0" w:color="EC732B" w:themeColor="accent3"/>
          <w:right w:val="single" w:sz="4" w:space="0" w:color="EC732B" w:themeColor="accent3"/>
          <w:insideH w:val="nil"/>
          <w:insideV w:val="nil"/>
        </w:tcBorders>
        <w:shd w:val="clear" w:color="auto" w:fill="EC732B" w:themeFill="accent3"/>
      </w:tcPr>
    </w:tblStylePr>
    <w:tblStylePr w:type="lastRow">
      <w:rPr>
        <w:b/>
        <w:bCs/>
      </w:rPr>
      <w:tblPr/>
      <w:tcPr>
        <w:tcBorders>
          <w:top w:val="double" w:sz="4" w:space="0" w:color="EC73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2D367E"/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  <w:insideV w:val="single" w:sz="4" w:space="0" w:color="D0F45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8BF0C" w:themeColor="accent4"/>
          <w:left w:val="single" w:sz="4" w:space="0" w:color="98BF0C" w:themeColor="accent4"/>
          <w:bottom w:val="single" w:sz="4" w:space="0" w:color="98BF0C" w:themeColor="accent4"/>
          <w:right w:val="single" w:sz="4" w:space="0" w:color="98BF0C" w:themeColor="accent4"/>
          <w:insideH w:val="nil"/>
          <w:insideV w:val="nil"/>
        </w:tcBorders>
        <w:shd w:val="clear" w:color="auto" w:fill="98BF0C" w:themeFill="accent4"/>
      </w:tcPr>
    </w:tblStylePr>
    <w:tblStylePr w:type="lastRow">
      <w:rPr>
        <w:b/>
        <w:bCs/>
      </w:rPr>
      <w:tblPr/>
      <w:tcPr>
        <w:tcBorders>
          <w:top w:val="double" w:sz="4" w:space="0" w:color="98BF0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2D367E"/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  <w:insideV w:val="single" w:sz="4" w:space="0" w:color="CBE8E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ADADB" w:themeColor="accent5"/>
          <w:left w:val="single" w:sz="4" w:space="0" w:color="AADADB" w:themeColor="accent5"/>
          <w:bottom w:val="single" w:sz="4" w:space="0" w:color="AADADB" w:themeColor="accent5"/>
          <w:right w:val="single" w:sz="4" w:space="0" w:color="AADADB" w:themeColor="accent5"/>
          <w:insideH w:val="nil"/>
          <w:insideV w:val="nil"/>
        </w:tcBorders>
        <w:shd w:val="clear" w:color="auto" w:fill="AADADB" w:themeFill="accent5"/>
      </w:tcPr>
    </w:tblStylePr>
    <w:tblStylePr w:type="lastRow">
      <w:rPr>
        <w:b/>
        <w:bCs/>
      </w:rPr>
      <w:tblPr/>
      <w:tcPr>
        <w:tcBorders>
          <w:top w:val="double" w:sz="4" w:space="0" w:color="AAD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2D367E"/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  <w:insideV w:val="single" w:sz="4" w:space="0" w:color="C797C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5599" w:themeColor="accent6"/>
          <w:left w:val="single" w:sz="4" w:space="0" w:color="A05599" w:themeColor="accent6"/>
          <w:bottom w:val="single" w:sz="4" w:space="0" w:color="A05599" w:themeColor="accent6"/>
          <w:right w:val="single" w:sz="4" w:space="0" w:color="A05599" w:themeColor="accent6"/>
          <w:insideH w:val="nil"/>
          <w:insideV w:val="nil"/>
        </w:tcBorders>
        <w:shd w:val="clear" w:color="auto" w:fill="A05599" w:themeFill="accent6"/>
      </w:tcPr>
    </w:tblStylePr>
    <w:tblStylePr w:type="lastRow">
      <w:rPr>
        <w:b/>
        <w:bCs/>
      </w:rPr>
      <w:tblPr/>
      <w:tcPr>
        <w:tcBorders>
          <w:top w:val="double" w:sz="4" w:space="0" w:color="A055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2D36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2D36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1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B6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B6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B6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B600" w:themeFill="accent1"/>
      </w:tcPr>
    </w:tblStylePr>
    <w:tblStylePr w:type="band1Vert">
      <w:tblPr/>
      <w:tcPr>
        <w:shd w:val="clear" w:color="auto" w:fill="FFE493" w:themeFill="accent1" w:themeFillTint="66"/>
      </w:tcPr>
    </w:tblStylePr>
    <w:tblStylePr w:type="band1Horz">
      <w:tblPr/>
      <w:tcPr>
        <w:shd w:val="clear" w:color="auto" w:fill="FFE493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2D36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AD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004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004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004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0044" w:themeFill="accent2"/>
      </w:tcPr>
    </w:tblStylePr>
    <w:tblStylePr w:type="band1Vert">
      <w:tblPr/>
      <w:tcPr>
        <w:shd w:val="clear" w:color="auto" w:fill="FF75AD" w:themeFill="accent2" w:themeFillTint="66"/>
      </w:tcPr>
    </w:tblStylePr>
    <w:tblStylePr w:type="band1Horz">
      <w:tblPr/>
      <w:tcPr>
        <w:shd w:val="clear" w:color="auto" w:fill="FF75AD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2D36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2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732B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732B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C732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C732B" w:themeFill="accent3"/>
      </w:tcPr>
    </w:tblStylePr>
    <w:tblStylePr w:type="band1Vert">
      <w:tblPr/>
      <w:tcPr>
        <w:shd w:val="clear" w:color="auto" w:fill="F7C6A9" w:themeFill="accent3" w:themeFillTint="66"/>
      </w:tcPr>
    </w:tblStylePr>
    <w:tblStylePr w:type="band1Horz">
      <w:tblPr/>
      <w:tcPr>
        <w:shd w:val="clear" w:color="auto" w:fill="F7C6A9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2D36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BC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8BF0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8BF0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8BF0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8BF0C" w:themeFill="accent4"/>
      </w:tcPr>
    </w:tblStylePr>
    <w:tblStylePr w:type="band1Vert">
      <w:tblPr/>
      <w:tcPr>
        <w:shd w:val="clear" w:color="auto" w:fill="DFF78B" w:themeFill="accent4" w:themeFillTint="66"/>
      </w:tcPr>
    </w:tblStylePr>
    <w:tblStylePr w:type="band1Horz">
      <w:tblPr/>
      <w:tcPr>
        <w:shd w:val="clear" w:color="auto" w:fill="DFF78B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2D36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7F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ADADB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ADADB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ADAD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ADADB" w:themeFill="accent5"/>
      </w:tcPr>
    </w:tblStylePr>
    <w:tblStylePr w:type="band1Vert">
      <w:tblPr/>
      <w:tcPr>
        <w:shd w:val="clear" w:color="auto" w:fill="DCF0F0" w:themeFill="accent5" w:themeFillTint="66"/>
      </w:tcPr>
    </w:tblStylePr>
    <w:tblStylePr w:type="band1Horz">
      <w:tblPr/>
      <w:tcPr>
        <w:shd w:val="clear" w:color="auto" w:fill="DCF0F0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2D36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DCE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55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55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55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5599" w:themeFill="accent6"/>
      </w:tcPr>
    </w:tblStylePr>
    <w:tblStylePr w:type="band1Vert">
      <w:tblPr/>
      <w:tcPr>
        <w:shd w:val="clear" w:color="auto" w:fill="DAB9D7" w:themeFill="accent6" w:themeFillTint="66"/>
      </w:tcPr>
    </w:tblStylePr>
    <w:tblStylePr w:type="band1Horz">
      <w:tblPr/>
      <w:tcPr>
        <w:shd w:val="clear" w:color="auto" w:fill="DAB9D7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2D367E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2D367E"/>
    <w:rPr>
      <w:color w:val="B38700" w:themeColor="accent1" w:themeShade="BF"/>
    </w:r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  <w:insideV w:val="single" w:sz="4" w:space="0" w:color="FFD75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D75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7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2D367E"/>
    <w:rPr>
      <w:color w:val="7B0032" w:themeColor="accent2" w:themeShade="BF"/>
    </w:r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  <w:insideV w:val="single" w:sz="4" w:space="0" w:color="FF308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30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30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2D367E"/>
    <w:rPr>
      <w:color w:val="BF5211" w:themeColor="accent3" w:themeShade="BF"/>
    </w:r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  <w:insideV w:val="single" w:sz="4" w:space="0" w:color="F3AA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3AA7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AA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2D367E"/>
    <w:rPr>
      <w:color w:val="718F09" w:themeColor="accent4" w:themeShade="BF"/>
    </w:r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  <w:insideV w:val="single" w:sz="4" w:space="0" w:color="D0F45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F45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F45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2D367E"/>
    <w:rPr>
      <w:color w:val="65BBBE" w:themeColor="accent5" w:themeShade="BF"/>
    </w:r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  <w:insideV w:val="single" w:sz="4" w:space="0" w:color="CBE8E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BE8E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BE8E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2D367E"/>
    <w:rPr>
      <w:color w:val="773F72" w:themeColor="accent6" w:themeShade="BF"/>
    </w:r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  <w:insideV w:val="single" w:sz="4" w:space="0" w:color="C797C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797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797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2D367E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2D367E"/>
    <w:rPr>
      <w:color w:val="B38700" w:themeColor="accent1" w:themeShade="BF"/>
    </w:r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  <w:insideV w:val="single" w:sz="4" w:space="0" w:color="FFD75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  <w:tblStylePr w:type="neCell">
      <w:tblPr/>
      <w:tcPr>
        <w:tcBorders>
          <w:bottom w:val="single" w:sz="4" w:space="0" w:color="FFD75D" w:themeColor="accent1" w:themeTint="99"/>
        </w:tcBorders>
      </w:tcPr>
    </w:tblStylePr>
    <w:tblStylePr w:type="nwCell">
      <w:tblPr/>
      <w:tcPr>
        <w:tcBorders>
          <w:bottom w:val="single" w:sz="4" w:space="0" w:color="FFD75D" w:themeColor="accent1" w:themeTint="99"/>
        </w:tcBorders>
      </w:tcPr>
    </w:tblStylePr>
    <w:tblStylePr w:type="seCell">
      <w:tblPr/>
      <w:tcPr>
        <w:tcBorders>
          <w:top w:val="single" w:sz="4" w:space="0" w:color="FFD75D" w:themeColor="accent1" w:themeTint="99"/>
        </w:tcBorders>
      </w:tcPr>
    </w:tblStylePr>
    <w:tblStylePr w:type="swCell">
      <w:tblPr/>
      <w:tcPr>
        <w:tcBorders>
          <w:top w:val="single" w:sz="4" w:space="0" w:color="FFD75D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2D367E"/>
    <w:rPr>
      <w:color w:val="7B0032" w:themeColor="accent2" w:themeShade="BF"/>
    </w:r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  <w:insideV w:val="single" w:sz="4" w:space="0" w:color="FF308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  <w:tblStylePr w:type="neCell">
      <w:tblPr/>
      <w:tcPr>
        <w:tcBorders>
          <w:bottom w:val="single" w:sz="4" w:space="0" w:color="FF3085" w:themeColor="accent2" w:themeTint="99"/>
        </w:tcBorders>
      </w:tcPr>
    </w:tblStylePr>
    <w:tblStylePr w:type="nwCell">
      <w:tblPr/>
      <w:tcPr>
        <w:tcBorders>
          <w:bottom w:val="single" w:sz="4" w:space="0" w:color="FF3085" w:themeColor="accent2" w:themeTint="99"/>
        </w:tcBorders>
      </w:tcPr>
    </w:tblStylePr>
    <w:tblStylePr w:type="seCell">
      <w:tblPr/>
      <w:tcPr>
        <w:tcBorders>
          <w:top w:val="single" w:sz="4" w:space="0" w:color="FF3085" w:themeColor="accent2" w:themeTint="99"/>
        </w:tcBorders>
      </w:tcPr>
    </w:tblStylePr>
    <w:tblStylePr w:type="swCell">
      <w:tblPr/>
      <w:tcPr>
        <w:tcBorders>
          <w:top w:val="single" w:sz="4" w:space="0" w:color="FF3085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2D367E"/>
    <w:rPr>
      <w:color w:val="BF5211" w:themeColor="accent3" w:themeShade="BF"/>
    </w:r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  <w:insideV w:val="single" w:sz="4" w:space="0" w:color="F3AA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  <w:tblStylePr w:type="neCell">
      <w:tblPr/>
      <w:tcPr>
        <w:tcBorders>
          <w:bottom w:val="single" w:sz="4" w:space="0" w:color="F3AA7F" w:themeColor="accent3" w:themeTint="99"/>
        </w:tcBorders>
      </w:tcPr>
    </w:tblStylePr>
    <w:tblStylePr w:type="nwCell">
      <w:tblPr/>
      <w:tcPr>
        <w:tcBorders>
          <w:bottom w:val="single" w:sz="4" w:space="0" w:color="F3AA7F" w:themeColor="accent3" w:themeTint="99"/>
        </w:tcBorders>
      </w:tcPr>
    </w:tblStylePr>
    <w:tblStylePr w:type="seCell">
      <w:tblPr/>
      <w:tcPr>
        <w:tcBorders>
          <w:top w:val="single" w:sz="4" w:space="0" w:color="F3AA7F" w:themeColor="accent3" w:themeTint="99"/>
        </w:tcBorders>
      </w:tcPr>
    </w:tblStylePr>
    <w:tblStylePr w:type="swCell">
      <w:tblPr/>
      <w:tcPr>
        <w:tcBorders>
          <w:top w:val="single" w:sz="4" w:space="0" w:color="F3AA7F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2D367E"/>
    <w:rPr>
      <w:color w:val="718F09" w:themeColor="accent4" w:themeShade="BF"/>
    </w:r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  <w:insideV w:val="single" w:sz="4" w:space="0" w:color="D0F45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  <w:tblStylePr w:type="neCell">
      <w:tblPr/>
      <w:tcPr>
        <w:tcBorders>
          <w:bottom w:val="single" w:sz="4" w:space="0" w:color="D0F451" w:themeColor="accent4" w:themeTint="99"/>
        </w:tcBorders>
      </w:tcPr>
    </w:tblStylePr>
    <w:tblStylePr w:type="nwCell">
      <w:tblPr/>
      <w:tcPr>
        <w:tcBorders>
          <w:bottom w:val="single" w:sz="4" w:space="0" w:color="D0F451" w:themeColor="accent4" w:themeTint="99"/>
        </w:tcBorders>
      </w:tcPr>
    </w:tblStylePr>
    <w:tblStylePr w:type="seCell">
      <w:tblPr/>
      <w:tcPr>
        <w:tcBorders>
          <w:top w:val="single" w:sz="4" w:space="0" w:color="D0F451" w:themeColor="accent4" w:themeTint="99"/>
        </w:tcBorders>
      </w:tcPr>
    </w:tblStylePr>
    <w:tblStylePr w:type="swCell">
      <w:tblPr/>
      <w:tcPr>
        <w:tcBorders>
          <w:top w:val="single" w:sz="4" w:space="0" w:color="D0F451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2D367E"/>
    <w:rPr>
      <w:color w:val="65BBBE" w:themeColor="accent5" w:themeShade="BF"/>
    </w:r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  <w:insideV w:val="single" w:sz="4" w:space="0" w:color="CBE8E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  <w:tblStylePr w:type="neCell">
      <w:tblPr/>
      <w:tcPr>
        <w:tcBorders>
          <w:bottom w:val="single" w:sz="4" w:space="0" w:color="CBE8E9" w:themeColor="accent5" w:themeTint="99"/>
        </w:tcBorders>
      </w:tcPr>
    </w:tblStylePr>
    <w:tblStylePr w:type="nwCell">
      <w:tblPr/>
      <w:tcPr>
        <w:tcBorders>
          <w:bottom w:val="single" w:sz="4" w:space="0" w:color="CBE8E9" w:themeColor="accent5" w:themeTint="99"/>
        </w:tcBorders>
      </w:tcPr>
    </w:tblStylePr>
    <w:tblStylePr w:type="seCell">
      <w:tblPr/>
      <w:tcPr>
        <w:tcBorders>
          <w:top w:val="single" w:sz="4" w:space="0" w:color="CBE8E9" w:themeColor="accent5" w:themeTint="99"/>
        </w:tcBorders>
      </w:tcPr>
    </w:tblStylePr>
    <w:tblStylePr w:type="swCell">
      <w:tblPr/>
      <w:tcPr>
        <w:tcBorders>
          <w:top w:val="single" w:sz="4" w:space="0" w:color="CBE8E9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2D367E"/>
    <w:rPr>
      <w:color w:val="773F72" w:themeColor="accent6" w:themeShade="BF"/>
    </w:r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  <w:insideV w:val="single" w:sz="4" w:space="0" w:color="C797C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  <w:tblStylePr w:type="neCell">
      <w:tblPr/>
      <w:tcPr>
        <w:tcBorders>
          <w:bottom w:val="single" w:sz="4" w:space="0" w:color="C797C3" w:themeColor="accent6" w:themeTint="99"/>
        </w:tcBorders>
      </w:tcPr>
    </w:tblStylePr>
    <w:tblStylePr w:type="nwCell">
      <w:tblPr/>
      <w:tcPr>
        <w:tcBorders>
          <w:bottom w:val="single" w:sz="4" w:space="0" w:color="C797C3" w:themeColor="accent6" w:themeTint="99"/>
        </w:tcBorders>
      </w:tcPr>
    </w:tblStylePr>
    <w:tblStylePr w:type="seCell">
      <w:tblPr/>
      <w:tcPr>
        <w:tcBorders>
          <w:top w:val="single" w:sz="4" w:space="0" w:color="C797C3" w:themeColor="accent6" w:themeTint="99"/>
        </w:tcBorders>
      </w:tcPr>
    </w:tblStylePr>
    <w:tblStylePr w:type="swCell">
      <w:tblPr/>
      <w:tcPr>
        <w:tcBorders>
          <w:top w:val="single" w:sz="4" w:space="0" w:color="C797C3" w:themeColor="accent6" w:themeTint="99"/>
        </w:tcBorders>
      </w:tcPr>
    </w:tblStylePr>
  </w:style>
  <w:style w:type="character" w:styleId="Sidnummer">
    <w:name w:val="page number"/>
    <w:basedOn w:val="Standardstycketeckensnitt"/>
    <w:uiPriority w:val="99"/>
    <w:semiHidden/>
    <w:unhideWhenUsed/>
    <w:rsid w:val="002D367E"/>
    <w:rPr>
      <w:lang w:val="sv-SE"/>
    </w:rPr>
  </w:style>
  <w:style w:type="paragraph" w:styleId="Signatur">
    <w:name w:val="Signature"/>
    <w:basedOn w:val="Normal"/>
    <w:link w:val="SignaturChar"/>
    <w:uiPriority w:val="99"/>
    <w:rsid w:val="002D367E"/>
    <w:pPr>
      <w:tabs>
        <w:tab w:val="left" w:pos="4253"/>
      </w:tabs>
      <w:spacing w:before="240" w:line="280" w:lineRule="atLeast"/>
      <w:ind w:right="-795"/>
      <w:contextualSpacing/>
    </w:pPr>
  </w:style>
  <w:style w:type="character" w:customStyle="1" w:styleId="SignaturChar">
    <w:name w:val="Signatur Char"/>
    <w:basedOn w:val="Standardstycketeckensnitt"/>
    <w:link w:val="Signatur"/>
    <w:uiPriority w:val="99"/>
    <w:rsid w:val="002D367E"/>
    <w:rPr>
      <w:lang w:val="sv-SE"/>
    </w:rPr>
  </w:style>
  <w:style w:type="character" w:styleId="Slutnotsreferens">
    <w:name w:val="endnote reference"/>
    <w:basedOn w:val="Standardstycketeckensnitt"/>
    <w:uiPriority w:val="99"/>
    <w:semiHidden/>
    <w:unhideWhenUsed/>
    <w:rsid w:val="002D367E"/>
    <w:rPr>
      <w:vertAlign w:val="superscript"/>
      <w:lang w:val="sv-SE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2D367E"/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2D367E"/>
    <w:rPr>
      <w:lang w:val="sv-SE"/>
    </w:rPr>
  </w:style>
  <w:style w:type="character" w:styleId="Smarthyperlnk">
    <w:name w:val="Smart Hyperlink"/>
    <w:basedOn w:val="Standardstycketeckensnitt"/>
    <w:uiPriority w:val="99"/>
    <w:semiHidden/>
    <w:unhideWhenUsed/>
    <w:rsid w:val="002D367E"/>
    <w:rPr>
      <w:u w:val="dotted"/>
      <w:lang w:val="sv-SE"/>
    </w:rPr>
  </w:style>
  <w:style w:type="character" w:styleId="SmartLink">
    <w:name w:val="Smart Link"/>
    <w:basedOn w:val="Standardstycketeckensnitt"/>
    <w:uiPriority w:val="99"/>
    <w:semiHidden/>
    <w:unhideWhenUsed/>
    <w:rsid w:val="002D367E"/>
    <w:rPr>
      <w:color w:val="0000FF"/>
      <w:u w:val="single"/>
      <w:shd w:val="clear" w:color="auto" w:fill="F3F2F1"/>
      <w:lang w:val="sv-SE"/>
    </w:rPr>
  </w:style>
  <w:style w:type="table" w:styleId="Standardtabell1">
    <w:name w:val="Table Classic 1"/>
    <w:basedOn w:val="Normaltabell"/>
    <w:uiPriority w:val="99"/>
    <w:semiHidden/>
    <w:unhideWhenUsed/>
    <w:rsid w:val="002D367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2D367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2D367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2D367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semiHidden/>
    <w:qFormat/>
    <w:rsid w:val="002D367E"/>
    <w:rPr>
      <w:b/>
      <w:bCs/>
      <w:lang w:val="sv-SE"/>
    </w:rPr>
  </w:style>
  <w:style w:type="character" w:styleId="Starkbetoning">
    <w:name w:val="Intense Emphasis"/>
    <w:basedOn w:val="Standardstycketeckensnitt"/>
    <w:uiPriority w:val="21"/>
    <w:semiHidden/>
    <w:qFormat/>
    <w:rsid w:val="002D367E"/>
    <w:rPr>
      <w:i/>
      <w:iCs/>
      <w:color w:val="F0B600" w:themeColor="accent1"/>
      <w:lang w:val="sv-SE"/>
    </w:rPr>
  </w:style>
  <w:style w:type="character" w:styleId="Starkreferens">
    <w:name w:val="Intense Reference"/>
    <w:basedOn w:val="Standardstycketeckensnitt"/>
    <w:uiPriority w:val="32"/>
    <w:semiHidden/>
    <w:qFormat/>
    <w:rsid w:val="002D367E"/>
    <w:rPr>
      <w:b/>
      <w:bCs/>
      <w:smallCaps/>
      <w:color w:val="F0B600" w:themeColor="accent1"/>
      <w:spacing w:val="5"/>
      <w:lang w:val="sv-SE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2D367E"/>
    <w:pPr>
      <w:pBdr>
        <w:top w:val="single" w:sz="4" w:space="10" w:color="F0B600" w:themeColor="accent1"/>
        <w:bottom w:val="single" w:sz="4" w:space="10" w:color="F0B600" w:themeColor="accent1"/>
      </w:pBdr>
      <w:spacing w:before="360" w:after="360"/>
      <w:ind w:left="864" w:right="864"/>
      <w:jc w:val="center"/>
    </w:pPr>
    <w:rPr>
      <w:i/>
      <w:iCs/>
      <w:color w:val="F0B60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2D367E"/>
    <w:rPr>
      <w:i/>
      <w:iCs/>
      <w:color w:val="F0B600" w:themeColor="accent1"/>
      <w:lang w:val="sv-SE"/>
    </w:rPr>
  </w:style>
  <w:style w:type="table" w:styleId="Tabellmed3D-effekter1">
    <w:name w:val="Table 3D effects 1"/>
    <w:basedOn w:val="Normaltabell"/>
    <w:uiPriority w:val="99"/>
    <w:semiHidden/>
    <w:unhideWhenUsed/>
    <w:rsid w:val="002D367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2D367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2D36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2D367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2D367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2D367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2D367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2D367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2D367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2D367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2D367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2D367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2D367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2D367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2D367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2D367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uiPriority w:val="99"/>
    <w:semiHidden/>
    <w:unhideWhenUsed/>
    <w:rsid w:val="002D367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2D367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2D367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2D367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2D367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2D367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2D367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2D367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2D367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tema">
    <w:name w:val="Table Theme"/>
    <w:basedOn w:val="Normaltabell"/>
    <w:uiPriority w:val="99"/>
    <w:semiHidden/>
    <w:unhideWhenUsed/>
    <w:rsid w:val="002D36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btabell1">
    <w:name w:val="Table Web 1"/>
    <w:basedOn w:val="Normaltabell"/>
    <w:uiPriority w:val="99"/>
    <w:semiHidden/>
    <w:unhideWhenUsed/>
    <w:rsid w:val="002D367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2D367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2D367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ell">
    <w:name w:val="Tabell"/>
    <w:basedOn w:val="Normal"/>
    <w:uiPriority w:val="5"/>
    <w:qFormat/>
    <w:rsid w:val="00A94938"/>
    <w:pPr>
      <w:spacing w:before="40" w:after="40"/>
    </w:pPr>
  </w:style>
  <w:style w:type="numbering" w:customStyle="1" w:styleId="Rubriknumrering">
    <w:name w:val="Rubriknumrering"/>
    <w:uiPriority w:val="99"/>
    <w:rsid w:val="00365193"/>
    <w:pPr>
      <w:numPr>
        <w:numId w:val="12"/>
      </w:numPr>
    </w:pPr>
  </w:style>
  <w:style w:type="paragraph" w:customStyle="1" w:styleId="Avsndare">
    <w:name w:val="Avsändare"/>
    <w:basedOn w:val="Sidhuvud"/>
    <w:uiPriority w:val="19"/>
    <w:semiHidden/>
    <w:rsid w:val="002D367E"/>
    <w:pPr>
      <w:spacing w:before="480" w:after="1680"/>
      <w:ind w:left="-624"/>
      <w:contextualSpacing/>
    </w:pPr>
  </w:style>
  <w:style w:type="paragraph" w:customStyle="1" w:styleId="Frsttsbladstext">
    <w:name w:val="Försättsbladstext"/>
    <w:basedOn w:val="Normal"/>
    <w:next w:val="Rubrik"/>
    <w:uiPriority w:val="11"/>
    <w:semiHidden/>
    <w:qFormat/>
    <w:rsid w:val="002D367E"/>
    <w:pPr>
      <w:spacing w:before="480"/>
      <w:ind w:left="-567"/>
      <w:outlineLvl w:val="0"/>
    </w:pPr>
    <w:rPr>
      <w:rFonts w:asciiTheme="majorHAnsi" w:hAnsiTheme="majorHAnsi" w:cstheme="majorHAnsi"/>
      <w:color w:val="7F7F7F" w:themeColor="text1" w:themeTint="80"/>
      <w:sz w:val="22"/>
      <w:szCs w:val="22"/>
    </w:rPr>
  </w:style>
  <w:style w:type="paragraph" w:customStyle="1" w:styleId="Onumreradrubrik1">
    <w:name w:val="Onumrerad rubrik 1"/>
    <w:basedOn w:val="Rubrik1"/>
    <w:next w:val="Normal"/>
    <w:uiPriority w:val="10"/>
    <w:semiHidden/>
    <w:qFormat/>
    <w:rsid w:val="002D367E"/>
    <w:rPr>
      <w:lang w:eastAsia="en-GB"/>
    </w:rPr>
  </w:style>
  <w:style w:type="paragraph" w:customStyle="1" w:styleId="Ruttext">
    <w:name w:val="Ruttext"/>
    <w:basedOn w:val="Normal"/>
    <w:uiPriority w:val="11"/>
    <w:semiHidden/>
    <w:qFormat/>
    <w:rsid w:val="002D367E"/>
    <w:pPr>
      <w:spacing w:after="40"/>
    </w:pPr>
    <w:rPr>
      <w:color w:val="000000" w:themeColor="text1"/>
    </w:rPr>
  </w:style>
  <w:style w:type="paragraph" w:customStyle="1" w:styleId="Adressrad">
    <w:name w:val="Adressrad"/>
    <w:basedOn w:val="Sidhuvud"/>
    <w:uiPriority w:val="22"/>
    <w:semiHidden/>
    <w:qFormat/>
    <w:rsid w:val="00C85B1B"/>
    <w:pPr>
      <w:ind w:right="-1646"/>
    </w:pPr>
  </w:style>
  <w:style w:type="paragraph" w:customStyle="1" w:styleId="NumreradRubrik2">
    <w:name w:val="Numrerad Rubrik 2"/>
    <w:basedOn w:val="Rubrik2"/>
    <w:next w:val="Normal"/>
    <w:uiPriority w:val="3"/>
    <w:semiHidden/>
    <w:qFormat/>
    <w:rsid w:val="00365193"/>
    <w:pPr>
      <w:numPr>
        <w:ilvl w:val="1"/>
        <w:numId w:val="24"/>
      </w:numPr>
    </w:pPr>
  </w:style>
  <w:style w:type="paragraph" w:customStyle="1" w:styleId="NumreradRubrik1">
    <w:name w:val="Numrerad Rubrik 1"/>
    <w:basedOn w:val="Rubrik1"/>
    <w:next w:val="Normal"/>
    <w:uiPriority w:val="3"/>
    <w:semiHidden/>
    <w:qFormat/>
    <w:rsid w:val="00365193"/>
    <w:pPr>
      <w:numPr>
        <w:numId w:val="24"/>
      </w:numPr>
    </w:pPr>
  </w:style>
  <w:style w:type="paragraph" w:customStyle="1" w:styleId="NumreradRubrik3">
    <w:name w:val="Numrerad Rubrik 3"/>
    <w:basedOn w:val="Rubrik3"/>
    <w:next w:val="Normal"/>
    <w:uiPriority w:val="3"/>
    <w:semiHidden/>
    <w:qFormat/>
    <w:rsid w:val="00365193"/>
    <w:pPr>
      <w:numPr>
        <w:ilvl w:val="2"/>
        <w:numId w:val="24"/>
      </w:numPr>
    </w:pPr>
  </w:style>
  <w:style w:type="paragraph" w:customStyle="1" w:styleId="NumreradRubrik4">
    <w:name w:val="Numrerad Rubrik 4"/>
    <w:basedOn w:val="Rubrik4"/>
    <w:next w:val="Normal"/>
    <w:uiPriority w:val="3"/>
    <w:semiHidden/>
    <w:qFormat/>
    <w:rsid w:val="00365193"/>
    <w:pPr>
      <w:numPr>
        <w:ilvl w:val="3"/>
        <w:numId w:val="24"/>
      </w:numPr>
    </w:pPr>
  </w:style>
  <w:style w:type="numbering" w:customStyle="1" w:styleId="KalixRubriknr">
    <w:name w:val="Kalix_Rubriknr"/>
    <w:uiPriority w:val="99"/>
    <w:rsid w:val="00365193"/>
    <w:pPr>
      <w:numPr>
        <w:numId w:val="14"/>
      </w:numPr>
    </w:pPr>
  </w:style>
  <w:style w:type="paragraph" w:customStyle="1" w:styleId="Dokumentegenskaper">
    <w:name w:val="Dokumentegenskaper"/>
    <w:basedOn w:val="Normal"/>
    <w:semiHidden/>
    <w:rsid w:val="00A750E7"/>
    <w:pPr>
      <w:spacing w:after="20"/>
    </w:pPr>
    <w:rPr>
      <w:sz w:val="18"/>
    </w:rPr>
  </w:style>
  <w:style w:type="numbering" w:customStyle="1" w:styleId="Kalixlistanr">
    <w:name w:val="Kalix_lista_nr"/>
    <w:uiPriority w:val="99"/>
    <w:rsid w:val="00FF2ABA"/>
    <w:pPr>
      <w:numPr>
        <w:numId w:val="25"/>
      </w:numPr>
    </w:pPr>
  </w:style>
  <w:style w:type="numbering" w:customStyle="1" w:styleId="Kalixpunktlista">
    <w:name w:val="Kalix_punktlista"/>
    <w:uiPriority w:val="99"/>
    <w:rsid w:val="00FF2ABA"/>
    <w:pPr>
      <w:numPr>
        <w:numId w:val="27"/>
      </w:numPr>
    </w:pPr>
  </w:style>
  <w:style w:type="paragraph" w:customStyle="1" w:styleId="Normalefterlistaochtabell">
    <w:name w:val="Normal efter lista och tabell"/>
    <w:basedOn w:val="Normal"/>
    <w:next w:val="Normal"/>
    <w:qFormat/>
    <w:rsid w:val="00187C7E"/>
    <w:pPr>
      <w:spacing w:before="240"/>
    </w:pPr>
  </w:style>
  <w:style w:type="paragraph" w:customStyle="1" w:styleId="Tabellrubrik">
    <w:name w:val="Tabellrubrik"/>
    <w:basedOn w:val="Normal"/>
    <w:next w:val="Tabell"/>
    <w:uiPriority w:val="4"/>
    <w:qFormat/>
    <w:rsid w:val="00F34982"/>
    <w:pPr>
      <w:numPr>
        <w:numId w:val="29"/>
      </w:numPr>
      <w:spacing w:before="280" w:after="120"/>
      <w:outlineLvl w:val="3"/>
    </w:pPr>
    <w:rPr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Finansinspektionen">
      <a:dk1>
        <a:sysClr val="windowText" lastClr="000000"/>
      </a:dk1>
      <a:lt1>
        <a:srgbClr val="FFFFFF"/>
      </a:lt1>
      <a:dk2>
        <a:srgbClr val="006A7D"/>
      </a:dk2>
      <a:lt2>
        <a:srgbClr val="FFFFFF"/>
      </a:lt2>
      <a:accent1>
        <a:srgbClr val="F0B600"/>
      </a:accent1>
      <a:accent2>
        <a:srgbClr val="A50044"/>
      </a:accent2>
      <a:accent3>
        <a:srgbClr val="EC732B"/>
      </a:accent3>
      <a:accent4>
        <a:srgbClr val="98BF0C"/>
      </a:accent4>
      <a:accent5>
        <a:srgbClr val="AADADB"/>
      </a:accent5>
      <a:accent6>
        <a:srgbClr val="A05599"/>
      </a:accent6>
      <a:hlink>
        <a:srgbClr val="0070C0"/>
      </a:hlink>
      <a:folHlink>
        <a:srgbClr val="1E1C20"/>
      </a:folHlink>
    </a:clrScheme>
    <a:fontScheme name="Finansinspektionen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 w="6350">
          <a:noFill/>
        </a:ln>
      </a:spPr>
      <a:bodyPr rot="0" spcFirstLastPara="0" vertOverflow="overflow" horzOverflow="overflow" vert="horz" wrap="squar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oot xmlns="LPXML_extra15">
  <namn/>
  <titel/>
  <avdelning/>
  <kontakt>
    <telefon/>
    <mobil/>
    <epost/>
    <adress>
      <co/>
      <box/>
      <gata/>
      <postnr/>
      <ort/>
      <land/>
    </adress>
  </kontakt>
  <dokumenttyp/>
  <version/>
  <sklass/>
  <datum/>
  <dnr/>
  <extra01/>
  <extra02/>
  <extra03/>
  <extra04/>
  <extra05/>
  <extra06/>
  <extra07/>
  <extra08/>
  <extra09/>
  <extra10/>
  <extra11/>
  <extra12/>
  <extra13/>
  <extra15/>
</root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1BBEC-8B37-4889-80BB-25CF34625C73}">
  <ds:schemaRefs>
    <ds:schemaRef ds:uri="LPXML_extra15"/>
  </ds:schemaRefs>
</ds:datastoreItem>
</file>

<file path=customXml/itemProps2.xml><?xml version="1.0" encoding="utf-8"?>
<ds:datastoreItem xmlns:ds="http://schemas.openxmlformats.org/officeDocument/2006/customXml" ds:itemID="{9233C218-A98B-4588-AE33-178F035D7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260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Pasma</dc:creator>
  <cp:keywords/>
  <dc:description/>
  <cp:lastModifiedBy>Sofia Pasma</cp:lastModifiedBy>
  <cp:revision>37</cp:revision>
  <cp:lastPrinted>2022-10-20T06:25:00Z</cp:lastPrinted>
  <dcterms:created xsi:type="dcterms:W3CDTF">2026-10-19T17:13:00Z</dcterms:created>
  <dcterms:modified xsi:type="dcterms:W3CDTF">2026-10-20T19:09:00Z</dcterms:modified>
</cp:coreProperties>
</file>