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E8" w:rsidRDefault="00853AE8" w:rsidP="00853AE8">
      <w:pPr>
        <w:spacing w:after="0" w:line="259" w:lineRule="auto"/>
        <w:rPr>
          <w:rFonts w:ascii="Rockwell" w:eastAsia="Calibri" w:hAnsi="Rockwell" w:cs="Times New Roman"/>
          <w:b/>
          <w:sz w:val="32"/>
          <w:szCs w:val="32"/>
        </w:rPr>
      </w:pPr>
      <w:bookmarkStart w:id="0" w:name="_GoBack"/>
      <w:bookmarkEnd w:id="0"/>
    </w:p>
    <w:p w:rsidR="00853AE8" w:rsidRPr="00853AE8" w:rsidRDefault="00853AE8" w:rsidP="00853AE8">
      <w:pPr>
        <w:spacing w:after="0" w:line="259" w:lineRule="auto"/>
        <w:rPr>
          <w:rFonts w:ascii="Rockwell" w:eastAsia="Calibri" w:hAnsi="Rockwell" w:cs="Times New Roman"/>
          <w:b/>
          <w:sz w:val="40"/>
          <w:szCs w:val="40"/>
        </w:rPr>
      </w:pPr>
      <w:r w:rsidRPr="00860758">
        <w:rPr>
          <w:rFonts w:ascii="Rockwell" w:eastAsia="Calibri" w:hAnsi="Rockwell" w:cs="Times New Roman"/>
          <w:b/>
          <w:sz w:val="40"/>
          <w:szCs w:val="40"/>
        </w:rPr>
        <w:t xml:space="preserve">Sponsring </w:t>
      </w:r>
      <w:r w:rsidRPr="00853AE8">
        <w:rPr>
          <w:rFonts w:ascii="Rockwell" w:eastAsia="Calibri" w:hAnsi="Rockwell" w:cs="Times New Roman"/>
          <w:b/>
          <w:sz w:val="40"/>
          <w:szCs w:val="40"/>
        </w:rPr>
        <w:t>Lillstrimma Cup 17-19/3 2017</w:t>
      </w:r>
    </w:p>
    <w:p w:rsidR="00853AE8" w:rsidRPr="00853AE8" w:rsidRDefault="00853AE8" w:rsidP="00853AE8">
      <w:pPr>
        <w:spacing w:after="0" w:line="259" w:lineRule="auto"/>
        <w:rPr>
          <w:rFonts w:ascii="Rockwell" w:eastAsia="Calibri" w:hAnsi="Rockwell" w:cs="Times New Roman"/>
          <w:b/>
          <w:sz w:val="40"/>
          <w:szCs w:val="40"/>
        </w:rPr>
      </w:pPr>
    </w:p>
    <w:p w:rsidR="003438C2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 xml:space="preserve">Lillstrimma Cup är en väletablerad ungdoms cup för (pojkar/flickor födda -04 eller senare) som har hög status bland ungdomslag i landet. Cupen går av stapeln 17-19 mars i Timrå Eon-Arena. Totalt deltar sju lag i en turnering där alla möter alla samt slutspel. Arrangerande lag har en tradition av att arbeta hårt för att göra cupen till en sportslig positiv upplevelse för alla inblandande: spelare, åskådare, ledare m.fl. </w:t>
      </w: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>Cupen brukar vara mycket välbesökt.</w:t>
      </w: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>Vi söker härmed Sponsorer till Cupen.</w:t>
      </w: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 xml:space="preserve">Annonser &amp; Sponsorer kommer att presenteras i matchprogrammet för cupen. </w:t>
      </w: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853AE8">
        <w:rPr>
          <w:rFonts w:ascii="Calibri" w:eastAsia="Calibri" w:hAnsi="Calibri" w:cs="Times New Roman"/>
          <w:b/>
          <w:sz w:val="32"/>
          <w:szCs w:val="32"/>
        </w:rPr>
        <w:t>Sponsoralternativ</w:t>
      </w:r>
      <w:r w:rsidR="003438C2">
        <w:rPr>
          <w:rFonts w:ascii="Calibri" w:eastAsia="Calibri" w:hAnsi="Calibri" w:cs="Times New Roman"/>
          <w:b/>
          <w:sz w:val="32"/>
          <w:szCs w:val="32"/>
        </w:rPr>
        <w:t>: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b/>
          <w:sz w:val="26"/>
          <w:szCs w:val="26"/>
        </w:rPr>
      </w:pPr>
      <w:r w:rsidRPr="00853AE8">
        <w:rPr>
          <w:rFonts w:ascii="Calibri" w:eastAsia="Calibri" w:hAnsi="Calibri" w:cs="Times New Roman"/>
          <w:b/>
          <w:sz w:val="26"/>
          <w:szCs w:val="26"/>
        </w:rPr>
        <w:t>Helsida i matchprogram, 3000: -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b/>
          <w:sz w:val="26"/>
          <w:szCs w:val="26"/>
        </w:rPr>
      </w:pPr>
      <w:r w:rsidRPr="00853AE8">
        <w:rPr>
          <w:rFonts w:ascii="Calibri" w:eastAsia="Calibri" w:hAnsi="Calibri" w:cs="Times New Roman"/>
          <w:b/>
          <w:sz w:val="26"/>
          <w:szCs w:val="26"/>
        </w:rPr>
        <w:t>Halvsida i matchprogram, 2000: -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b/>
          <w:sz w:val="26"/>
          <w:szCs w:val="26"/>
        </w:rPr>
      </w:pPr>
      <w:r w:rsidRPr="00853AE8">
        <w:rPr>
          <w:rFonts w:ascii="Calibri" w:eastAsia="Calibri" w:hAnsi="Calibri" w:cs="Times New Roman"/>
          <w:b/>
          <w:sz w:val="26"/>
          <w:szCs w:val="26"/>
        </w:rPr>
        <w:t>Kvartssida i matchprogram, 1000: -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b/>
          <w:sz w:val="26"/>
          <w:szCs w:val="26"/>
        </w:rPr>
      </w:pPr>
      <w:r w:rsidRPr="00853AE8">
        <w:rPr>
          <w:rFonts w:ascii="Calibri" w:eastAsia="Calibri" w:hAnsi="Calibri" w:cs="Times New Roman"/>
          <w:b/>
          <w:sz w:val="26"/>
          <w:szCs w:val="26"/>
        </w:rPr>
        <w:t>Matchsponsor, 500: -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>Företagets namn under rubriken ”matchsponsor” i matchprogrammet.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b/>
          <w:sz w:val="26"/>
          <w:szCs w:val="26"/>
        </w:rPr>
      </w:pPr>
      <w:r w:rsidRPr="00853AE8">
        <w:rPr>
          <w:rFonts w:ascii="Calibri" w:eastAsia="Calibri" w:hAnsi="Calibri" w:cs="Times New Roman"/>
          <w:b/>
          <w:sz w:val="26"/>
          <w:szCs w:val="26"/>
        </w:rPr>
        <w:t>Matchpuck, 250: -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>Företagets namn under rubriken ”matchpuckarna skänkta av” i matchprogrammet.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b/>
          <w:sz w:val="26"/>
          <w:szCs w:val="26"/>
        </w:rPr>
      </w:pPr>
      <w:r w:rsidRPr="00853AE8">
        <w:rPr>
          <w:rFonts w:ascii="Calibri" w:eastAsia="Calibri" w:hAnsi="Calibri" w:cs="Times New Roman"/>
          <w:b/>
          <w:sz w:val="26"/>
          <w:szCs w:val="26"/>
        </w:rPr>
        <w:t xml:space="preserve">Frukt, bröd, kaffe, te </w:t>
      </w:r>
      <w:proofErr w:type="spellStart"/>
      <w:r w:rsidRPr="00853AE8">
        <w:rPr>
          <w:rFonts w:ascii="Calibri" w:eastAsia="Calibri" w:hAnsi="Calibri" w:cs="Times New Roman"/>
          <w:b/>
          <w:sz w:val="26"/>
          <w:szCs w:val="26"/>
        </w:rPr>
        <w:t>m.m</w:t>
      </w:r>
      <w:proofErr w:type="spellEnd"/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>Ingen moms tillkommer på priserna.</w:t>
      </w:r>
    </w:p>
    <w:p w:rsidR="00853AE8" w:rsidRPr="00853AE8" w:rsidRDefault="00853AE8" w:rsidP="00853AE8">
      <w:pPr>
        <w:spacing w:before="120" w:after="0" w:line="259" w:lineRule="auto"/>
        <w:rPr>
          <w:rFonts w:ascii="Calibri" w:eastAsia="Calibri" w:hAnsi="Calibri" w:cs="Times New Roman"/>
          <w:sz w:val="26"/>
          <w:szCs w:val="26"/>
        </w:rPr>
      </w:pP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>Materialet skickas till tinson@live.se</w:t>
      </w: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  <w:sz w:val="26"/>
          <w:szCs w:val="26"/>
        </w:rPr>
      </w:pPr>
      <w:r w:rsidRPr="00853AE8">
        <w:rPr>
          <w:rFonts w:ascii="Calibri" w:eastAsia="Calibri" w:hAnsi="Calibri" w:cs="Times New Roman"/>
          <w:sz w:val="26"/>
          <w:szCs w:val="26"/>
        </w:rPr>
        <w:t xml:space="preserve">I formatet </w:t>
      </w:r>
      <w:proofErr w:type="spellStart"/>
      <w:r w:rsidRPr="00853AE8">
        <w:rPr>
          <w:rFonts w:ascii="Calibri" w:eastAsia="Calibri" w:hAnsi="Calibri" w:cs="Times New Roman"/>
          <w:b/>
          <w:sz w:val="26"/>
          <w:szCs w:val="26"/>
        </w:rPr>
        <w:t>pdf</w:t>
      </w:r>
      <w:proofErr w:type="spellEnd"/>
      <w:r w:rsidRPr="00853AE8">
        <w:rPr>
          <w:rFonts w:ascii="Calibri" w:eastAsia="Calibri" w:hAnsi="Calibri" w:cs="Times New Roman"/>
          <w:sz w:val="26"/>
          <w:szCs w:val="26"/>
        </w:rPr>
        <w:t xml:space="preserve"> eller </w:t>
      </w:r>
      <w:r w:rsidRPr="00853AE8">
        <w:rPr>
          <w:rFonts w:ascii="Calibri" w:eastAsia="Calibri" w:hAnsi="Calibri" w:cs="Times New Roman"/>
          <w:b/>
          <w:sz w:val="26"/>
          <w:szCs w:val="26"/>
        </w:rPr>
        <w:t>jpeg</w:t>
      </w:r>
      <w:r w:rsidRPr="00853AE8">
        <w:rPr>
          <w:rFonts w:ascii="Calibri" w:eastAsia="Calibri" w:hAnsi="Calibri" w:cs="Times New Roman"/>
          <w:sz w:val="26"/>
          <w:szCs w:val="26"/>
        </w:rPr>
        <w:t xml:space="preserve"> högupplösta (300dpi), </w:t>
      </w:r>
      <w:r w:rsidRPr="00853AE8">
        <w:rPr>
          <w:rFonts w:ascii="Calibri" w:eastAsia="Calibri" w:hAnsi="Calibri" w:cs="Times New Roman"/>
          <w:i/>
          <w:sz w:val="26"/>
          <w:szCs w:val="26"/>
        </w:rPr>
        <w:t>inte logga el bild från internet</w:t>
      </w:r>
      <w:r w:rsidRPr="00853AE8">
        <w:rPr>
          <w:rFonts w:ascii="Calibri" w:eastAsia="Calibri" w:hAnsi="Calibri" w:cs="Times New Roman"/>
          <w:sz w:val="26"/>
          <w:szCs w:val="26"/>
        </w:rPr>
        <w:t>.</w:t>
      </w:r>
    </w:p>
    <w:p w:rsidR="00853AE8" w:rsidRPr="00853AE8" w:rsidRDefault="00853AE8" w:rsidP="00853AE8">
      <w:pPr>
        <w:spacing w:after="0" w:line="259" w:lineRule="auto"/>
        <w:rPr>
          <w:rFonts w:ascii="Calibri" w:eastAsia="Calibri" w:hAnsi="Calibri" w:cs="Times New Roman"/>
        </w:rPr>
      </w:pPr>
    </w:p>
    <w:p w:rsidR="00853AE8" w:rsidRPr="00853AE8" w:rsidRDefault="00860758" w:rsidP="00853AE8">
      <w:pPr>
        <w:spacing w:after="0" w:line="259" w:lineRule="auto"/>
        <w:rPr>
          <w:rFonts w:ascii="Rockwell" w:eastAsia="Calibri" w:hAnsi="Rockwell" w:cs="Times New Roman"/>
          <w:sz w:val="32"/>
          <w:szCs w:val="32"/>
        </w:rPr>
      </w:pPr>
      <w:r>
        <w:rPr>
          <w:rFonts w:ascii="Rockwell" w:eastAsia="Calibri" w:hAnsi="Rockwell" w:cs="Times New Roman"/>
          <w:sz w:val="32"/>
          <w:szCs w:val="32"/>
        </w:rPr>
        <w:t>Frågor &amp; funderingar,</w:t>
      </w:r>
      <w:r w:rsidR="00853AE8" w:rsidRPr="00853AE8">
        <w:rPr>
          <w:rFonts w:ascii="Rockwell" w:eastAsia="Calibri" w:hAnsi="Rockwell" w:cs="Times New Roman"/>
          <w:sz w:val="32"/>
          <w:szCs w:val="32"/>
        </w:rPr>
        <w:t xml:space="preserve"> kontakta </w:t>
      </w:r>
      <w:r>
        <w:rPr>
          <w:rFonts w:ascii="Rockwell" w:eastAsia="Calibri" w:hAnsi="Rockwell" w:cs="Times New Roman"/>
          <w:sz w:val="32"/>
          <w:szCs w:val="32"/>
        </w:rPr>
        <w:t>Tina Antonsson</w:t>
      </w:r>
      <w:r w:rsidR="00853AE8" w:rsidRPr="00853AE8">
        <w:rPr>
          <w:rFonts w:ascii="Rockwell" w:eastAsia="Calibri" w:hAnsi="Rockwell" w:cs="Times New Roman"/>
          <w:sz w:val="32"/>
          <w:szCs w:val="32"/>
        </w:rPr>
        <w:t xml:space="preserve"> 072-576 41 66 </w:t>
      </w:r>
    </w:p>
    <w:p w:rsidR="00853AE8" w:rsidRPr="00860758" w:rsidRDefault="00853AE8" w:rsidP="00853AE8">
      <w:pPr>
        <w:spacing w:after="0" w:line="259" w:lineRule="auto"/>
        <w:rPr>
          <w:rFonts w:ascii="Rockwell" w:eastAsia="Calibri" w:hAnsi="Rockwell" w:cs="Times New Roman"/>
          <w:color w:val="000000"/>
          <w:sz w:val="32"/>
          <w:szCs w:val="32"/>
          <w:u w:val="single"/>
        </w:rPr>
      </w:pPr>
      <w:r w:rsidRPr="00853AE8">
        <w:rPr>
          <w:rFonts w:ascii="Rockwell" w:eastAsia="Calibri" w:hAnsi="Rockwell" w:cs="Times New Roman"/>
          <w:sz w:val="32"/>
          <w:szCs w:val="32"/>
        </w:rPr>
        <w:t xml:space="preserve">Mail: </w:t>
      </w:r>
      <w:hyperlink r:id="rId6" w:history="1">
        <w:r w:rsidRPr="00860758">
          <w:rPr>
            <w:rFonts w:ascii="Rockwell" w:eastAsia="Calibri" w:hAnsi="Rockwell" w:cs="Times New Roman"/>
            <w:color w:val="000000"/>
            <w:sz w:val="32"/>
            <w:szCs w:val="32"/>
            <w:u w:val="single"/>
          </w:rPr>
          <w:t>tinson@live.se</w:t>
        </w:r>
      </w:hyperlink>
    </w:p>
    <w:p w:rsidR="003438C2" w:rsidRPr="00860758" w:rsidRDefault="003438C2" w:rsidP="00853AE8">
      <w:pPr>
        <w:spacing w:after="0" w:line="259" w:lineRule="auto"/>
        <w:rPr>
          <w:rFonts w:ascii="Rockwell" w:eastAsia="Calibri" w:hAnsi="Rockwell" w:cs="Times New Roman"/>
          <w:color w:val="000000"/>
          <w:sz w:val="32"/>
          <w:szCs w:val="32"/>
          <w:u w:val="single"/>
        </w:rPr>
      </w:pPr>
    </w:p>
    <w:p w:rsidR="003438C2" w:rsidRPr="003438C2" w:rsidRDefault="003438C2" w:rsidP="003438C2">
      <w:pPr>
        <w:spacing w:after="0" w:line="259" w:lineRule="auto"/>
        <w:jc w:val="center"/>
        <w:rPr>
          <w:rFonts w:ascii="Rockwell" w:eastAsia="Calibri" w:hAnsi="Rockwell" w:cs="Times New Roman"/>
          <w:b/>
          <w:sz w:val="32"/>
          <w:szCs w:val="32"/>
        </w:rPr>
      </w:pPr>
      <w:r w:rsidRPr="003438C2">
        <w:rPr>
          <w:rFonts w:ascii="Rockwell" w:eastAsia="Calibri" w:hAnsi="Rockwell" w:cs="Times New Roman"/>
          <w:b/>
          <w:sz w:val="32"/>
          <w:szCs w:val="32"/>
        </w:rPr>
        <w:lastRenderedPageBreak/>
        <w:t>Lillstrimma Cup 19-21/2 2016</w:t>
      </w:r>
    </w:p>
    <w:p w:rsidR="003438C2" w:rsidRPr="003438C2" w:rsidRDefault="003438C2" w:rsidP="003438C2">
      <w:pPr>
        <w:spacing w:after="0" w:line="259" w:lineRule="auto"/>
        <w:jc w:val="center"/>
        <w:rPr>
          <w:rFonts w:ascii="Rockwell" w:eastAsia="Calibri" w:hAnsi="Rockwell" w:cs="Times New Roman"/>
          <w:b/>
          <w:sz w:val="32"/>
          <w:szCs w:val="32"/>
        </w:rPr>
      </w:pPr>
      <w:r w:rsidRPr="003438C2">
        <w:rPr>
          <w:rFonts w:ascii="Rockwell" w:eastAsia="Calibri" w:hAnsi="Rockwell" w:cs="Times New Roman"/>
          <w:b/>
          <w:sz w:val="32"/>
          <w:szCs w:val="32"/>
        </w:rPr>
        <w:t>Timrå IK Team -04</w:t>
      </w:r>
    </w:p>
    <w:p w:rsidR="003438C2" w:rsidRPr="003438C2" w:rsidRDefault="003438C2" w:rsidP="003438C2">
      <w:pPr>
        <w:spacing w:after="0" w:line="259" w:lineRule="auto"/>
        <w:jc w:val="center"/>
        <w:rPr>
          <w:rFonts w:ascii="Rockwell" w:eastAsia="Calibri" w:hAnsi="Rockwell" w:cs="Times New Roman"/>
          <w:b/>
          <w:sz w:val="32"/>
          <w:szCs w:val="32"/>
        </w:rPr>
      </w:pPr>
    </w:p>
    <w:p w:rsidR="003438C2" w:rsidRPr="003438C2" w:rsidRDefault="003438C2" w:rsidP="003438C2">
      <w:pPr>
        <w:spacing w:after="0" w:line="259" w:lineRule="auto"/>
        <w:jc w:val="center"/>
        <w:rPr>
          <w:rFonts w:ascii="Rockwell" w:eastAsia="Calibri" w:hAnsi="Rockwell" w:cs="Times New Roman"/>
          <w:b/>
          <w:sz w:val="32"/>
          <w:szCs w:val="32"/>
        </w:rPr>
      </w:pPr>
      <w:r w:rsidRPr="003438C2">
        <w:rPr>
          <w:rFonts w:ascii="Rockwell" w:eastAsia="Calibri" w:hAnsi="Rockwell" w:cs="Times New Roman"/>
          <w:b/>
          <w:sz w:val="32"/>
          <w:szCs w:val="32"/>
        </w:rPr>
        <w:t>Sponsor/Annons beställning</w:t>
      </w:r>
    </w:p>
    <w:p w:rsidR="003438C2" w:rsidRPr="003438C2" w:rsidRDefault="003438C2" w:rsidP="003438C2">
      <w:pPr>
        <w:spacing w:after="0" w:line="259" w:lineRule="auto"/>
        <w:jc w:val="center"/>
        <w:rPr>
          <w:rFonts w:ascii="Rockwell" w:eastAsia="Calibri" w:hAnsi="Rockwell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6939"/>
      </w:tblGrid>
      <w:tr w:rsidR="003438C2" w:rsidRPr="003438C2" w:rsidTr="001A696B">
        <w:trPr>
          <w:trHeight w:val="567"/>
        </w:trPr>
        <w:tc>
          <w:tcPr>
            <w:tcW w:w="2405" w:type="dxa"/>
            <w:vAlign w:val="center"/>
          </w:tcPr>
          <w:p w:rsidR="003438C2" w:rsidRPr="003438C2" w:rsidRDefault="003438C2" w:rsidP="003438C2">
            <w:pPr>
              <w:jc w:val="right"/>
              <w:rPr>
                <w:i/>
                <w:sz w:val="28"/>
                <w:szCs w:val="28"/>
              </w:rPr>
            </w:pPr>
            <w:proofErr w:type="gramStart"/>
            <w:r w:rsidRPr="003438C2">
              <w:rPr>
                <w:i/>
                <w:sz w:val="28"/>
                <w:szCs w:val="28"/>
              </w:rPr>
              <w:t>Företag</w:t>
            </w:r>
            <w:proofErr w:type="gramEnd"/>
          </w:p>
        </w:tc>
        <w:tc>
          <w:tcPr>
            <w:tcW w:w="7733" w:type="dxa"/>
          </w:tcPr>
          <w:p w:rsidR="003438C2" w:rsidRPr="003438C2" w:rsidRDefault="003438C2" w:rsidP="003438C2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3438C2" w:rsidRPr="003438C2" w:rsidTr="001A696B">
        <w:trPr>
          <w:trHeight w:val="567"/>
        </w:trPr>
        <w:tc>
          <w:tcPr>
            <w:tcW w:w="2405" w:type="dxa"/>
            <w:vAlign w:val="center"/>
          </w:tcPr>
          <w:p w:rsidR="003438C2" w:rsidRPr="003438C2" w:rsidRDefault="003438C2" w:rsidP="003438C2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 w:rsidRPr="003438C2">
              <w:rPr>
                <w:i/>
                <w:sz w:val="28"/>
                <w:szCs w:val="28"/>
              </w:rPr>
              <w:t>Avd</w:t>
            </w:r>
            <w:proofErr w:type="spellEnd"/>
          </w:p>
        </w:tc>
        <w:tc>
          <w:tcPr>
            <w:tcW w:w="7733" w:type="dxa"/>
          </w:tcPr>
          <w:p w:rsidR="003438C2" w:rsidRPr="003438C2" w:rsidRDefault="003438C2" w:rsidP="003438C2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3438C2" w:rsidRPr="003438C2" w:rsidTr="001A696B">
        <w:trPr>
          <w:trHeight w:val="567"/>
        </w:trPr>
        <w:tc>
          <w:tcPr>
            <w:tcW w:w="2405" w:type="dxa"/>
            <w:vAlign w:val="center"/>
          </w:tcPr>
          <w:p w:rsidR="003438C2" w:rsidRPr="003438C2" w:rsidRDefault="003438C2" w:rsidP="003438C2">
            <w:pPr>
              <w:jc w:val="right"/>
              <w:rPr>
                <w:i/>
                <w:sz w:val="28"/>
                <w:szCs w:val="28"/>
              </w:rPr>
            </w:pPr>
            <w:r w:rsidRPr="003438C2">
              <w:rPr>
                <w:i/>
                <w:sz w:val="28"/>
                <w:szCs w:val="28"/>
              </w:rPr>
              <w:t>Adress</w:t>
            </w:r>
          </w:p>
        </w:tc>
        <w:tc>
          <w:tcPr>
            <w:tcW w:w="7733" w:type="dxa"/>
          </w:tcPr>
          <w:p w:rsidR="003438C2" w:rsidRPr="003438C2" w:rsidRDefault="003438C2" w:rsidP="003438C2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3438C2" w:rsidRPr="003438C2" w:rsidTr="001A696B">
        <w:trPr>
          <w:trHeight w:val="567"/>
        </w:trPr>
        <w:tc>
          <w:tcPr>
            <w:tcW w:w="2405" w:type="dxa"/>
            <w:vAlign w:val="center"/>
          </w:tcPr>
          <w:p w:rsidR="003438C2" w:rsidRPr="003438C2" w:rsidRDefault="003438C2" w:rsidP="003438C2">
            <w:pPr>
              <w:jc w:val="right"/>
              <w:rPr>
                <w:i/>
                <w:sz w:val="28"/>
                <w:szCs w:val="28"/>
              </w:rPr>
            </w:pPr>
            <w:r w:rsidRPr="003438C2">
              <w:rPr>
                <w:i/>
                <w:sz w:val="28"/>
                <w:szCs w:val="28"/>
              </w:rPr>
              <w:t>Postnr</w:t>
            </w:r>
          </w:p>
        </w:tc>
        <w:tc>
          <w:tcPr>
            <w:tcW w:w="7733" w:type="dxa"/>
          </w:tcPr>
          <w:p w:rsidR="003438C2" w:rsidRPr="003438C2" w:rsidRDefault="003438C2" w:rsidP="003438C2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3438C2" w:rsidRPr="003438C2" w:rsidTr="001A696B">
        <w:trPr>
          <w:trHeight w:val="567"/>
        </w:trPr>
        <w:tc>
          <w:tcPr>
            <w:tcW w:w="2405" w:type="dxa"/>
            <w:vAlign w:val="center"/>
          </w:tcPr>
          <w:p w:rsidR="003438C2" w:rsidRPr="003438C2" w:rsidRDefault="003438C2" w:rsidP="003438C2">
            <w:pPr>
              <w:jc w:val="right"/>
              <w:rPr>
                <w:i/>
                <w:sz w:val="28"/>
                <w:szCs w:val="28"/>
              </w:rPr>
            </w:pPr>
            <w:r w:rsidRPr="003438C2">
              <w:rPr>
                <w:i/>
                <w:sz w:val="28"/>
                <w:szCs w:val="28"/>
              </w:rPr>
              <w:t>Postadress</w:t>
            </w:r>
          </w:p>
        </w:tc>
        <w:tc>
          <w:tcPr>
            <w:tcW w:w="7733" w:type="dxa"/>
          </w:tcPr>
          <w:p w:rsidR="003438C2" w:rsidRPr="003438C2" w:rsidRDefault="003438C2" w:rsidP="003438C2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3438C2" w:rsidRPr="003438C2" w:rsidTr="001A696B">
        <w:trPr>
          <w:trHeight w:val="567"/>
        </w:trPr>
        <w:tc>
          <w:tcPr>
            <w:tcW w:w="2405" w:type="dxa"/>
            <w:vAlign w:val="center"/>
          </w:tcPr>
          <w:p w:rsidR="003438C2" w:rsidRPr="003438C2" w:rsidRDefault="003438C2" w:rsidP="003438C2">
            <w:pPr>
              <w:jc w:val="right"/>
              <w:rPr>
                <w:i/>
                <w:sz w:val="28"/>
                <w:szCs w:val="28"/>
              </w:rPr>
            </w:pPr>
            <w:r w:rsidRPr="003438C2">
              <w:rPr>
                <w:i/>
                <w:sz w:val="28"/>
                <w:szCs w:val="28"/>
              </w:rPr>
              <w:t>Kontaktperson</w:t>
            </w:r>
          </w:p>
        </w:tc>
        <w:tc>
          <w:tcPr>
            <w:tcW w:w="7733" w:type="dxa"/>
          </w:tcPr>
          <w:p w:rsidR="003438C2" w:rsidRPr="003438C2" w:rsidRDefault="003438C2" w:rsidP="003438C2">
            <w:pPr>
              <w:rPr>
                <w:rFonts w:ascii="Rockwell" w:hAnsi="Rockwell"/>
                <w:sz w:val="28"/>
                <w:szCs w:val="28"/>
              </w:rPr>
            </w:pPr>
          </w:p>
        </w:tc>
      </w:tr>
    </w:tbl>
    <w:p w:rsidR="003438C2" w:rsidRPr="003438C2" w:rsidRDefault="003438C2" w:rsidP="003438C2">
      <w:pPr>
        <w:spacing w:after="0" w:line="259" w:lineRule="auto"/>
        <w:rPr>
          <w:rFonts w:ascii="Rockwell" w:eastAsia="Calibri" w:hAnsi="Rockwell" w:cs="Times New Roman"/>
          <w:sz w:val="28"/>
          <w:szCs w:val="28"/>
        </w:rPr>
      </w:pPr>
    </w:p>
    <w:p w:rsidR="003438C2" w:rsidRPr="003438C2" w:rsidRDefault="003438C2" w:rsidP="003438C2">
      <w:pPr>
        <w:spacing w:after="0" w:line="259" w:lineRule="auto"/>
        <w:rPr>
          <w:rFonts w:ascii="Rockwell" w:eastAsia="Calibri" w:hAnsi="Rockwell" w:cs="Times New Roman"/>
          <w:sz w:val="28"/>
          <w:szCs w:val="28"/>
        </w:rPr>
      </w:pPr>
    </w:p>
    <w:tbl>
      <w:tblPr>
        <w:tblStyle w:val="GridTable7Colorful1"/>
        <w:tblW w:w="0" w:type="auto"/>
        <w:tblLook w:val="04A0" w:firstRow="1" w:lastRow="0" w:firstColumn="1" w:lastColumn="0" w:noHBand="0" w:noVBand="1"/>
      </w:tblPr>
      <w:tblGrid>
        <w:gridCol w:w="2455"/>
        <w:gridCol w:w="2284"/>
        <w:gridCol w:w="2250"/>
        <w:gridCol w:w="2299"/>
      </w:tblGrid>
      <w:tr w:rsidR="003438C2" w:rsidRPr="003438C2" w:rsidTr="001A6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3" w:type="dxa"/>
          </w:tcPr>
          <w:p w:rsidR="003438C2" w:rsidRPr="003438C2" w:rsidRDefault="003438C2" w:rsidP="003438C2">
            <w:pPr>
              <w:rPr>
                <w:rFonts w:ascii="Rockwell" w:hAnsi="Rockwell"/>
                <w:sz w:val="32"/>
                <w:szCs w:val="32"/>
              </w:rPr>
            </w:pPr>
            <w:r w:rsidRPr="003438C2">
              <w:rPr>
                <w:rFonts w:ascii="Rockwell" w:hAnsi="Rockwell"/>
                <w:sz w:val="32"/>
                <w:szCs w:val="32"/>
              </w:rPr>
              <w:t>Benämning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  <w:r w:rsidRPr="003438C2">
              <w:rPr>
                <w:rFonts w:ascii="Rockwell" w:hAnsi="Rockwell"/>
                <w:sz w:val="32"/>
                <w:szCs w:val="32"/>
              </w:rPr>
              <w:t>Antal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  <w:r w:rsidRPr="003438C2">
              <w:rPr>
                <w:rFonts w:ascii="Rockwell" w:hAnsi="Rockwell"/>
                <w:sz w:val="32"/>
                <w:szCs w:val="32"/>
              </w:rPr>
              <w:t>Pris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  <w:r w:rsidRPr="003438C2">
              <w:rPr>
                <w:rFonts w:ascii="Rockwell" w:hAnsi="Rockwell"/>
                <w:sz w:val="32"/>
                <w:szCs w:val="32"/>
              </w:rPr>
              <w:t>Totalt</w:t>
            </w:r>
          </w:p>
        </w:tc>
      </w:tr>
      <w:tr w:rsidR="003438C2" w:rsidRPr="003438C2" w:rsidTr="001A6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3438C2" w:rsidRPr="003438C2" w:rsidRDefault="003438C2" w:rsidP="003438C2">
            <w:pPr>
              <w:rPr>
                <w:sz w:val="32"/>
                <w:szCs w:val="32"/>
              </w:rPr>
            </w:pPr>
            <w:r w:rsidRPr="003438C2">
              <w:rPr>
                <w:sz w:val="32"/>
                <w:szCs w:val="32"/>
              </w:rPr>
              <w:t>Helsida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3438C2" w:rsidRPr="003438C2" w:rsidTr="001A6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3438C2" w:rsidRPr="003438C2" w:rsidRDefault="003438C2" w:rsidP="003438C2">
            <w:pPr>
              <w:rPr>
                <w:sz w:val="32"/>
                <w:szCs w:val="32"/>
              </w:rPr>
            </w:pPr>
            <w:r w:rsidRPr="003438C2">
              <w:rPr>
                <w:sz w:val="32"/>
                <w:szCs w:val="32"/>
              </w:rPr>
              <w:t>Halvsida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3438C2" w:rsidRPr="003438C2" w:rsidTr="001A6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3438C2" w:rsidRPr="003438C2" w:rsidRDefault="003438C2" w:rsidP="003438C2">
            <w:pPr>
              <w:rPr>
                <w:sz w:val="32"/>
                <w:szCs w:val="32"/>
              </w:rPr>
            </w:pPr>
            <w:r w:rsidRPr="003438C2">
              <w:rPr>
                <w:sz w:val="32"/>
                <w:szCs w:val="32"/>
              </w:rPr>
              <w:t>Kvartssida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3438C2" w:rsidRPr="003438C2" w:rsidTr="001A6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3438C2" w:rsidRPr="003438C2" w:rsidRDefault="003438C2" w:rsidP="003438C2">
            <w:pPr>
              <w:rPr>
                <w:sz w:val="32"/>
                <w:szCs w:val="32"/>
              </w:rPr>
            </w:pPr>
            <w:r w:rsidRPr="003438C2">
              <w:rPr>
                <w:sz w:val="32"/>
                <w:szCs w:val="32"/>
              </w:rPr>
              <w:t>Matchsponsor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3438C2" w:rsidRPr="003438C2" w:rsidTr="001A6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3438C2" w:rsidRPr="003438C2" w:rsidRDefault="003438C2" w:rsidP="003438C2">
            <w:pPr>
              <w:rPr>
                <w:sz w:val="32"/>
                <w:szCs w:val="32"/>
              </w:rPr>
            </w:pPr>
            <w:r w:rsidRPr="003438C2">
              <w:rPr>
                <w:sz w:val="32"/>
                <w:szCs w:val="32"/>
              </w:rPr>
              <w:t>Matchpuck</w:t>
            </w: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3438C2" w:rsidRPr="003438C2" w:rsidTr="001A6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3" w:type="dxa"/>
            <w:gridSpan w:val="3"/>
          </w:tcPr>
          <w:p w:rsidR="003438C2" w:rsidRPr="003438C2" w:rsidRDefault="003438C2" w:rsidP="003438C2">
            <w:pPr>
              <w:rPr>
                <w:rFonts w:ascii="Rockwell" w:hAnsi="Rockwell"/>
                <w:b/>
                <w:sz w:val="32"/>
                <w:szCs w:val="32"/>
              </w:rPr>
            </w:pPr>
          </w:p>
        </w:tc>
        <w:tc>
          <w:tcPr>
            <w:tcW w:w="2535" w:type="dxa"/>
          </w:tcPr>
          <w:p w:rsidR="003438C2" w:rsidRPr="003438C2" w:rsidRDefault="003438C2" w:rsidP="0034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</w:tbl>
    <w:p w:rsidR="003438C2" w:rsidRPr="003438C2" w:rsidRDefault="00BB4BA8" w:rsidP="003438C2">
      <w:pPr>
        <w:spacing w:after="0" w:line="259" w:lineRule="auto"/>
        <w:rPr>
          <w:rFonts w:ascii="Rockwell" w:eastAsia="Calibri" w:hAnsi="Rockwell" w:cs="Times New Roman"/>
          <w:sz w:val="32"/>
          <w:szCs w:val="32"/>
        </w:rPr>
      </w:pPr>
      <w:r>
        <w:rPr>
          <w:rFonts w:ascii="Rockwell" w:eastAsia="Calibri" w:hAnsi="Rockwell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rad..." style="width:191.25pt;height:96pt">
            <v:imagedata r:id="rId7" o:title=""/>
            <o:lock v:ext="edit" ungrouping="t" rotation="t" cropping="t" verticies="t" text="t" grouping="t"/>
            <o:signatureline v:ext="edit" id="{EDCCBE01-AD71-44FB-A4A5-E0FEDE78A52E}" provid="{00000000-0000-0000-0000-000000000000}" o:suggestedsigner="Godkännes" issignatureline="t"/>
          </v:shape>
        </w:pict>
      </w:r>
      <w:r w:rsidR="003438C2" w:rsidRPr="003438C2">
        <w:rPr>
          <w:rFonts w:ascii="Rockwell" w:eastAsia="Calibri" w:hAnsi="Rockwell" w:cs="Times New Roman"/>
          <w:sz w:val="32"/>
          <w:szCs w:val="32"/>
        </w:rPr>
        <w:t xml:space="preserve">               </w:t>
      </w:r>
      <w:r>
        <w:rPr>
          <w:rFonts w:ascii="Rockwell" w:eastAsia="Calibri" w:hAnsi="Rockwell" w:cs="Times New Roman"/>
          <w:sz w:val="32"/>
          <w:szCs w:val="32"/>
        </w:rPr>
        <w:pict>
          <v:shape id="_x0000_i1026" type="#_x0000_t75" alt="Microsoft Office-signaturrad..." style="width:191.25pt;height:96pt">
            <v:imagedata r:id="rId8" o:title=""/>
            <o:lock v:ext="edit" ungrouping="t" rotation="t" cropping="t" verticies="t" text="t" grouping="t"/>
            <o:signatureline v:ext="edit" id="{7DD32B45-B425-4A0C-8C40-4A8DED6D6B85}" provid="{00000000-0000-0000-0000-000000000000}" o:suggestedsigner="Säljare" issignatureline="t"/>
          </v:shape>
        </w:pict>
      </w:r>
    </w:p>
    <w:p w:rsidR="003438C2" w:rsidRPr="003438C2" w:rsidRDefault="003438C2" w:rsidP="003438C2">
      <w:pPr>
        <w:spacing w:after="0" w:line="259" w:lineRule="auto"/>
        <w:rPr>
          <w:rFonts w:ascii="Rockwell" w:eastAsia="Calibri" w:hAnsi="Rockwell" w:cs="Times New Roman"/>
          <w:sz w:val="32"/>
          <w:szCs w:val="32"/>
        </w:rPr>
      </w:pPr>
      <w:r w:rsidRPr="003438C2">
        <w:rPr>
          <w:rFonts w:ascii="Rockwell" w:eastAsia="Calibri" w:hAnsi="Rockwell" w:cs="Times New Roman"/>
          <w:sz w:val="32"/>
          <w:szCs w:val="32"/>
        </w:rPr>
        <w:t>Frågor &amp; funderingar, kontakta Tina Antonsson 072-576 41 66</w:t>
      </w:r>
    </w:p>
    <w:p w:rsidR="003438C2" w:rsidRPr="00853AE8" w:rsidRDefault="003438C2" w:rsidP="00853AE8">
      <w:pPr>
        <w:spacing w:after="0" w:line="259" w:lineRule="auto"/>
        <w:rPr>
          <w:rFonts w:ascii="Rockwell" w:eastAsia="Calibri" w:hAnsi="Rockwell" w:cs="Times New Roman"/>
          <w:sz w:val="32"/>
          <w:szCs w:val="32"/>
          <w:lang w:val="en-US"/>
        </w:rPr>
      </w:pPr>
      <w:r w:rsidRPr="003438C2">
        <w:rPr>
          <w:rFonts w:ascii="Rockwell" w:eastAsia="Calibri" w:hAnsi="Rockwell" w:cs="Times New Roman"/>
          <w:sz w:val="32"/>
          <w:szCs w:val="32"/>
          <w:lang w:val="en-US"/>
        </w:rPr>
        <w:t xml:space="preserve">Mail: </w:t>
      </w:r>
      <w:r w:rsidRPr="003438C2">
        <w:rPr>
          <w:rFonts w:ascii="Rockwell" w:eastAsia="Calibri" w:hAnsi="Rockwell" w:cs="Times New Roman"/>
          <w:sz w:val="32"/>
          <w:szCs w:val="32"/>
          <w:u w:val="single"/>
          <w:lang w:val="en-US"/>
        </w:rPr>
        <w:t>tinson@live.se</w:t>
      </w:r>
    </w:p>
    <w:p w:rsidR="004264C0" w:rsidRDefault="004264C0"/>
    <w:sectPr w:rsidR="004264C0" w:rsidSect="002123E5">
      <w:headerReference w:type="default" r:id="rId9"/>
      <w:pgSz w:w="11906" w:h="16838"/>
      <w:pgMar w:top="3086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09" w:rsidRDefault="003F0F09" w:rsidP="002123E5">
      <w:pPr>
        <w:spacing w:after="0" w:line="240" w:lineRule="auto"/>
      </w:pPr>
      <w:r>
        <w:separator/>
      </w:r>
    </w:p>
  </w:endnote>
  <w:endnote w:type="continuationSeparator" w:id="0">
    <w:p w:rsidR="003F0F09" w:rsidRDefault="003F0F09" w:rsidP="0021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09" w:rsidRDefault="003F0F09" w:rsidP="002123E5">
      <w:pPr>
        <w:spacing w:after="0" w:line="240" w:lineRule="auto"/>
      </w:pPr>
      <w:r>
        <w:separator/>
      </w:r>
    </w:p>
  </w:footnote>
  <w:footnote w:type="continuationSeparator" w:id="0">
    <w:p w:rsidR="003F0F09" w:rsidRDefault="003F0F09" w:rsidP="0021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E5" w:rsidRPr="003438C2" w:rsidRDefault="002123E5" w:rsidP="003438C2">
    <w:pPr>
      <w:pStyle w:val="Header"/>
      <w:spacing w:before="240"/>
      <w:jc w:val="right"/>
      <w:rPr>
        <w:rFonts w:ascii="Rockwell Condensed" w:hAnsi="Rockwell Condensed"/>
        <w:color w:val="FF0000"/>
        <w:sz w:val="136"/>
        <w:szCs w:val="136"/>
      </w:rPr>
    </w:pPr>
    <w:r w:rsidRPr="002123E5">
      <w:rPr>
        <w:noProof/>
        <w:color w:val="FF0000"/>
        <w:sz w:val="130"/>
        <w:szCs w:val="130"/>
        <w:lang w:eastAsia="sv-SE"/>
      </w:rPr>
      <w:drawing>
        <wp:anchor distT="0" distB="0" distL="114300" distR="114300" simplePos="0" relativeHeight="251659264" behindDoc="1" locked="0" layoutInCell="1" allowOverlap="1" wp14:anchorId="36C7DE56" wp14:editId="2CA95D17">
          <wp:simplePos x="0" y="0"/>
          <wp:positionH relativeFrom="column">
            <wp:posOffset>-223520</wp:posOffset>
          </wp:positionH>
          <wp:positionV relativeFrom="paragraph">
            <wp:posOffset>-5080</wp:posOffset>
          </wp:positionV>
          <wp:extent cx="1257300" cy="1397000"/>
          <wp:effectExtent l="0" t="0" r="0" b="0"/>
          <wp:wrapTight wrapText="bothSides">
            <wp:wrapPolygon edited="0">
              <wp:start x="0" y="0"/>
              <wp:lineTo x="0" y="21207"/>
              <wp:lineTo x="21273" y="21207"/>
              <wp:lineTo x="21273" y="0"/>
              <wp:lineTo x="0" y="0"/>
            </wp:wrapPolygon>
          </wp:wrapTight>
          <wp:docPr id="1" name="Bild 2" descr="Bildresul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resul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 Condensed" w:hAnsi="Rockwell Condensed"/>
        <w:color w:val="FF0000"/>
        <w:sz w:val="130"/>
        <w:szCs w:val="130"/>
      </w:rPr>
      <w:t xml:space="preserve">     </w:t>
    </w:r>
    <w:r w:rsidRPr="003438C2">
      <w:rPr>
        <w:rFonts w:ascii="Rockwell Condensed" w:hAnsi="Rockwell Condensed"/>
        <w:color w:val="FF0000"/>
        <w:sz w:val="136"/>
        <w:szCs w:val="136"/>
      </w:rPr>
      <w:t xml:space="preserve">Lillstrimma Cup </w:t>
    </w:r>
  </w:p>
  <w:p w:rsidR="002123E5" w:rsidRDefault="002123E5" w:rsidP="002123E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E5"/>
    <w:rsid w:val="002123E5"/>
    <w:rsid w:val="0021268B"/>
    <w:rsid w:val="003438C2"/>
    <w:rsid w:val="003F0F09"/>
    <w:rsid w:val="004264C0"/>
    <w:rsid w:val="00853AE8"/>
    <w:rsid w:val="00860758"/>
    <w:rsid w:val="00874E35"/>
    <w:rsid w:val="00BB4BA8"/>
    <w:rsid w:val="00C5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023970-DD26-405E-BBD7-2B2B840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3E5"/>
  </w:style>
  <w:style w:type="paragraph" w:styleId="Footer">
    <w:name w:val="footer"/>
    <w:basedOn w:val="Normal"/>
    <w:link w:val="FooterChar"/>
    <w:uiPriority w:val="99"/>
    <w:unhideWhenUsed/>
    <w:rsid w:val="0021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3E5"/>
  </w:style>
  <w:style w:type="paragraph" w:styleId="BalloonText">
    <w:name w:val="Balloon Text"/>
    <w:basedOn w:val="Normal"/>
    <w:link w:val="BalloonTextChar"/>
    <w:uiPriority w:val="99"/>
    <w:semiHidden/>
    <w:unhideWhenUsed/>
    <w:rsid w:val="0021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438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1">
    <w:name w:val="Grid Table 7 Colorful1"/>
    <w:basedOn w:val="TableNormal"/>
    <w:uiPriority w:val="52"/>
    <w:rsid w:val="003438C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nson@live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Computer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Fredric Hansson</cp:lastModifiedBy>
  <cp:revision>2</cp:revision>
  <dcterms:created xsi:type="dcterms:W3CDTF">2016-12-04T10:35:00Z</dcterms:created>
  <dcterms:modified xsi:type="dcterms:W3CDTF">2016-12-04T10:35:00Z</dcterms:modified>
</cp:coreProperties>
</file>