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A529D" w14:textId="77777777" w:rsidR="00B54E2D" w:rsidRDefault="00B54E2D" w:rsidP="00B54E2D">
      <w:pPr>
        <w:ind w:left="720" w:hanging="360"/>
        <w:jc w:val="center"/>
        <w:rPr>
          <w:rFonts w:ascii="Titillium Web" w:hAnsi="Titillium Web"/>
        </w:rPr>
      </w:pPr>
      <w:r>
        <w:rPr>
          <w:rFonts w:ascii="Titillium Web" w:hAnsi="Titillium Web"/>
        </w:rPr>
        <w:t>Träning 1 Fotbollslekis</w:t>
      </w:r>
    </w:p>
    <w:p w14:paraId="51E00064" w14:textId="77777777" w:rsidR="00B54E2D" w:rsidRPr="0044049D" w:rsidRDefault="00B54E2D" w:rsidP="00B54E2D">
      <w:pPr>
        <w:ind w:left="720" w:hanging="360"/>
        <w:rPr>
          <w:rFonts w:ascii="Titillium Web" w:hAnsi="Titillium Web"/>
        </w:rPr>
      </w:pPr>
    </w:p>
    <w:p w14:paraId="197BCE61" w14:textId="77777777" w:rsidR="00B54E2D" w:rsidRPr="0044049D" w:rsidRDefault="00B54E2D" w:rsidP="00B54E2D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 w:rsidRPr="0044049D">
        <w:rPr>
          <w:rFonts w:ascii="Titillium Web" w:hAnsi="Titillium Web"/>
        </w:rPr>
        <w:t xml:space="preserve">Stor ring. Välkomna! Nu ska vi slå världsrekord i att säga våra namn snabbt. </w:t>
      </w:r>
    </w:p>
    <w:p w14:paraId="3DA90EBE" w14:textId="77777777" w:rsidR="00B54E2D" w:rsidRDefault="00B54E2D" w:rsidP="00B54E2D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 w:rsidRPr="0044049D">
        <w:rPr>
          <w:rFonts w:ascii="Titillium Web" w:hAnsi="Titillium Web"/>
        </w:rPr>
        <w:t>En ledare räknar och delar in i numrerade grupper. Ca 8st i varje grupp.</w:t>
      </w:r>
    </w:p>
    <w:p w14:paraId="19A76F02" w14:textId="77777777" w:rsidR="00B54E2D" w:rsidRPr="0044049D" w:rsidRDefault="00B54E2D" w:rsidP="00B54E2D">
      <w:pPr>
        <w:pStyle w:val="Liststycke"/>
        <w:rPr>
          <w:rFonts w:ascii="Titillium Web" w:hAnsi="Titillium Web"/>
        </w:rPr>
      </w:pPr>
    </w:p>
    <w:p w14:paraId="762E9956" w14:textId="230C5FA7" w:rsidR="00B54E2D" w:rsidRDefault="00B54E2D" w:rsidP="00B54E2D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Upplägg träning: </w:t>
      </w:r>
    </w:p>
    <w:p w14:paraId="1CF3FB4F" w14:textId="7BA5C9CB" w:rsidR="00B54E2D" w:rsidRDefault="00B54E2D" w:rsidP="00B54E2D">
      <w:pPr>
        <w:rPr>
          <w:rFonts w:ascii="Titillium Web" w:hAnsi="Titillium Web"/>
        </w:rPr>
      </w:pPr>
      <w:r>
        <w:rPr>
          <w:rFonts w:ascii="Titillium Web" w:hAnsi="Titillium Web"/>
        </w:rPr>
        <w:t xml:space="preserve">Tre grupper gör övningar nr1 och byter sen med varandra. </w:t>
      </w:r>
      <w:r w:rsidR="00F73368">
        <w:rPr>
          <w:rFonts w:ascii="Titillium Web" w:hAnsi="Titillium Web"/>
        </w:rPr>
        <w:t>Vattenpaus sen nr2 osv.</w:t>
      </w:r>
    </w:p>
    <w:p w14:paraId="232CDA7F" w14:textId="77777777" w:rsidR="00B54E2D" w:rsidRDefault="00B54E2D" w:rsidP="00B54E2D">
      <w:pPr>
        <w:rPr>
          <w:rFonts w:ascii="Titillium Web" w:hAnsi="Titillium Web"/>
        </w:rPr>
      </w:pPr>
    </w:p>
    <w:p w14:paraId="475A6D5A" w14:textId="29FE7DCD" w:rsidR="00B54E2D" w:rsidRPr="0044049D" w:rsidRDefault="00B54E2D" w:rsidP="00B54E2D">
      <w:pPr>
        <w:rPr>
          <w:rFonts w:ascii="Titillium Web" w:hAnsi="Titillium Web"/>
        </w:rPr>
      </w:pPr>
      <w:r w:rsidRPr="00B54E2D">
        <w:rPr>
          <w:rFonts w:ascii="Titillium Web" w:hAnsi="Titillium Web"/>
          <w:b/>
          <w:bCs/>
        </w:rPr>
        <w:t>1:1</w:t>
      </w:r>
      <w:r>
        <w:rPr>
          <w:rFonts w:ascii="Titillium Web" w:hAnsi="Titillium Web"/>
        </w:rPr>
        <w:t xml:space="preserve"> </w:t>
      </w:r>
      <w:r w:rsidRPr="0044049D">
        <w:rPr>
          <w:rFonts w:ascii="Titillium Web" w:hAnsi="Titillium Web"/>
        </w:rPr>
        <w:t>KULL-LEK</w:t>
      </w:r>
    </w:p>
    <w:p w14:paraId="7321F66D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Banankull, tunnelkull</w:t>
      </w:r>
      <w:r>
        <w:rPr>
          <w:rFonts w:ascii="Titillium Web" w:hAnsi="Titillium Web"/>
        </w:rPr>
        <w:t xml:space="preserve">, </w:t>
      </w:r>
      <w:proofErr w:type="spellStart"/>
      <w:r>
        <w:rPr>
          <w:rFonts w:ascii="Titillium Web" w:hAnsi="Titillium Web"/>
        </w:rPr>
        <w:t>Guldkull</w:t>
      </w:r>
      <w:proofErr w:type="spellEnd"/>
      <w:r>
        <w:rPr>
          <w:rFonts w:ascii="Titillium Web" w:hAnsi="Titillium Web"/>
        </w:rPr>
        <w:t>*</w:t>
      </w:r>
      <w:r w:rsidRPr="0044049D">
        <w:rPr>
          <w:rFonts w:ascii="Titillium Web" w:hAnsi="Titillium Web"/>
        </w:rPr>
        <w:t xml:space="preserve"> eller dylikt. </w:t>
      </w:r>
    </w:p>
    <w:p w14:paraId="225783C0" w14:textId="38CAA411" w:rsidR="00B54E2D" w:rsidRPr="0044049D" w:rsidRDefault="00B54E2D" w:rsidP="00F73368">
      <w:pPr>
        <w:tabs>
          <w:tab w:val="left" w:pos="4140"/>
        </w:tabs>
        <w:rPr>
          <w:rFonts w:ascii="Titillium Web" w:hAnsi="Titillium Web"/>
        </w:rPr>
      </w:pPr>
      <w:r>
        <w:rPr>
          <w:rFonts w:ascii="Titillium Web" w:hAnsi="Titillium Web"/>
        </w:rPr>
        <w:t>*</w:t>
      </w:r>
      <w:proofErr w:type="spellStart"/>
      <w:r w:rsidRPr="0044049D">
        <w:rPr>
          <w:rFonts w:ascii="Titillium Web" w:hAnsi="Titillium Web"/>
        </w:rPr>
        <w:t>Guldkull</w:t>
      </w:r>
      <w:proofErr w:type="spellEnd"/>
      <w:r w:rsidRPr="0044049D">
        <w:rPr>
          <w:rFonts w:ascii="Titillium Web" w:hAnsi="Titillium Web"/>
        </w:rPr>
        <w:t xml:space="preserve">. En är </w:t>
      </w:r>
      <w:proofErr w:type="spellStart"/>
      <w:r w:rsidRPr="0044049D">
        <w:rPr>
          <w:rFonts w:ascii="Titillium Web" w:hAnsi="Titillium Web"/>
        </w:rPr>
        <w:t>kullare</w:t>
      </w:r>
      <w:proofErr w:type="spellEnd"/>
      <w:r w:rsidRPr="0044049D">
        <w:rPr>
          <w:rFonts w:ascii="Titillium Web" w:hAnsi="Titillium Web"/>
        </w:rPr>
        <w:t xml:space="preserve"> och startar med att kasta </w:t>
      </w:r>
      <w:proofErr w:type="gramStart"/>
      <w:r w:rsidRPr="0044049D">
        <w:rPr>
          <w:rFonts w:ascii="Titillium Web" w:hAnsi="Titillium Web"/>
        </w:rPr>
        <w:t>iväg</w:t>
      </w:r>
      <w:proofErr w:type="gramEnd"/>
      <w:r w:rsidRPr="0044049D">
        <w:rPr>
          <w:rFonts w:ascii="Titillium Web" w:hAnsi="Titillium Web"/>
        </w:rPr>
        <w:t xml:space="preserve"> en ärtpåse (som startsignal) ut på planen. Vem som helst får ta upp “guldet” (ärtpåsen) och behålla det så länge den vill/kan, om hon är på väg att bli kullad/tagen av den som är han kan hon klara sig genom att kasta ärtpåsen till någon annan – som tar emot den och sticker </w:t>
      </w:r>
      <w:proofErr w:type="gramStart"/>
      <w:r w:rsidRPr="0044049D">
        <w:rPr>
          <w:rFonts w:ascii="Titillium Web" w:hAnsi="Titillium Web"/>
        </w:rPr>
        <w:t>iväg</w:t>
      </w:r>
      <w:proofErr w:type="gramEnd"/>
      <w:r w:rsidRPr="0044049D">
        <w:rPr>
          <w:rFonts w:ascii="Titillium Web" w:hAnsi="Titillium Web"/>
        </w:rPr>
        <w:t>. Kullade guldletare står med benen brett isär tills leken är färdig. När någon med ärtpåse blivit kullad så startas spelet på samma sätt som från början.</w:t>
      </w:r>
    </w:p>
    <w:p w14:paraId="11E73859" w14:textId="77777777" w:rsidR="003C12D4" w:rsidRPr="0044049D" w:rsidRDefault="003C12D4" w:rsidP="00B54E2D">
      <w:pPr>
        <w:rPr>
          <w:rFonts w:ascii="Titillium Web" w:hAnsi="Titillium Web"/>
        </w:rPr>
      </w:pPr>
    </w:p>
    <w:p w14:paraId="45E33E2E" w14:textId="5CDB707A" w:rsidR="003C12D4" w:rsidRPr="0044049D" w:rsidRDefault="003C12D4" w:rsidP="003C12D4">
      <w:pPr>
        <w:rPr>
          <w:rFonts w:ascii="Titillium Web" w:hAnsi="Titillium Web"/>
        </w:rPr>
      </w:pPr>
      <w:r w:rsidRPr="00B54E2D">
        <w:rPr>
          <w:rFonts w:ascii="Titillium Web" w:hAnsi="Titillium Web"/>
          <w:b/>
          <w:bCs/>
        </w:rPr>
        <w:t>1:2</w:t>
      </w:r>
      <w:r>
        <w:rPr>
          <w:rFonts w:ascii="Titillium Web" w:hAnsi="Titillium Web"/>
          <w:b/>
          <w:bCs/>
        </w:rPr>
        <w:t xml:space="preserve"> </w:t>
      </w:r>
      <w:r w:rsidRPr="0044049D">
        <w:rPr>
          <w:rFonts w:ascii="Titillium Web" w:hAnsi="Titillium Web"/>
        </w:rPr>
        <w:t>”B</w:t>
      </w:r>
      <w:r>
        <w:rPr>
          <w:rFonts w:ascii="Titillium Web" w:hAnsi="Titillium Web"/>
        </w:rPr>
        <w:t>RASSEBOLL</w:t>
      </w:r>
      <w:r w:rsidRPr="0044049D">
        <w:rPr>
          <w:rFonts w:ascii="Titillium Web" w:hAnsi="Titillium Web"/>
        </w:rPr>
        <w:t>”. Match med koner diagonalt mot varandra. 2 spelare i varje lag. När det blir mål eller tränaren blåser är det byte. Då lämnas bollen till de andra två lagen som spelar diagonalt mot varandra.</w:t>
      </w:r>
    </w:p>
    <w:p w14:paraId="39D54D51" w14:textId="77777777" w:rsidR="003C12D4" w:rsidRPr="0044049D" w:rsidRDefault="003C12D4" w:rsidP="003C12D4">
      <w:pPr>
        <w:rPr>
          <w:rFonts w:ascii="Titillium Web" w:hAnsi="Titillium Web"/>
        </w:rPr>
      </w:pPr>
      <w:r w:rsidRPr="0044049D">
        <w:rPr>
          <w:rFonts w:ascii="Titillium Web" w:hAnsi="Titillium Web"/>
          <w:noProof/>
        </w:rPr>
        <w:drawing>
          <wp:anchor distT="0" distB="0" distL="114300" distR="114300" simplePos="0" relativeHeight="251663360" behindDoc="1" locked="0" layoutInCell="1" allowOverlap="1" wp14:anchorId="4703F7C3" wp14:editId="7E44DDC9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676400" cy="2192400"/>
            <wp:effectExtent l="0" t="0" r="0" b="0"/>
            <wp:wrapNone/>
            <wp:docPr id="4" name="Bildobjekt 4" descr="En bild som visar Rektangel, grö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Rektangel, grön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D2EE" w14:textId="77777777" w:rsidR="00B54E2D" w:rsidRPr="0044049D" w:rsidRDefault="00B54E2D" w:rsidP="00B54E2D">
      <w:pPr>
        <w:rPr>
          <w:rFonts w:ascii="Titillium Web" w:hAnsi="Titillium Web"/>
        </w:rPr>
      </w:pPr>
    </w:p>
    <w:p w14:paraId="1C68CAB5" w14:textId="77777777" w:rsidR="00B54E2D" w:rsidRDefault="00B54E2D" w:rsidP="00B54E2D">
      <w:pPr>
        <w:rPr>
          <w:rFonts w:ascii="Titillium Web" w:hAnsi="Titillium Web"/>
        </w:rPr>
      </w:pPr>
    </w:p>
    <w:p w14:paraId="44B956FD" w14:textId="77777777" w:rsidR="00F73368" w:rsidRPr="0044049D" w:rsidRDefault="00F73368" w:rsidP="00B54E2D">
      <w:pPr>
        <w:rPr>
          <w:rFonts w:ascii="Titillium Web" w:hAnsi="Titillium Web"/>
        </w:rPr>
      </w:pPr>
    </w:p>
    <w:p w14:paraId="7B3537D9" w14:textId="613F2649" w:rsidR="00B54E2D" w:rsidRPr="0044049D" w:rsidRDefault="00B54E2D" w:rsidP="00B54E2D">
      <w:pPr>
        <w:rPr>
          <w:rFonts w:ascii="Titillium Web" w:hAnsi="Titillium Web"/>
        </w:rPr>
      </w:pPr>
      <w:r w:rsidRPr="00B54E2D">
        <w:rPr>
          <w:rFonts w:ascii="Titillium Web" w:hAnsi="Titillium Web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8C488D" wp14:editId="53C834D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000375" cy="2137410"/>
            <wp:effectExtent l="0" t="0" r="9525" b="0"/>
            <wp:wrapSquare wrapText="bothSides"/>
            <wp:docPr id="1" name="Bildobjekt 1" descr="En bild som visar skärmbild, grön, linje, Rektang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skärmbild, grön, linje, Rektang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E2D">
        <w:rPr>
          <w:rFonts w:ascii="Titillium Web" w:hAnsi="Titillium Web"/>
          <w:b/>
          <w:bCs/>
        </w:rPr>
        <w:t>1:3</w:t>
      </w:r>
      <w:r>
        <w:rPr>
          <w:rFonts w:ascii="Titillium Web" w:hAnsi="Titillium Web"/>
        </w:rPr>
        <w:t xml:space="preserve"> </w:t>
      </w:r>
      <w:r w:rsidRPr="0044049D">
        <w:rPr>
          <w:rFonts w:ascii="Titillium Web" w:hAnsi="Titillium Web"/>
        </w:rPr>
        <w:t>KONDJUNGELN</w:t>
      </w:r>
    </w:p>
    <w:p w14:paraId="43AC8594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8 barn, yta 8x8 meter, bollar och koner.</w:t>
      </w:r>
    </w:p>
    <w:p w14:paraId="4C8D6172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Barnen driver bollen mot olika koner och vänder med bollen. Inte röra konerna.</w:t>
      </w:r>
    </w:p>
    <w:p w14:paraId="66E034B8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Efter en stund:</w:t>
      </w:r>
    </w:p>
    <w:p w14:paraId="42535CAC" w14:textId="77777777" w:rsidR="00B54E2D" w:rsidRPr="0044049D" w:rsidRDefault="00B54E2D" w:rsidP="00B54E2D">
      <w:pPr>
        <w:rPr>
          <w:rFonts w:ascii="Titillium Web" w:hAnsi="Titillium Web"/>
          <w:noProof/>
        </w:rPr>
      </w:pPr>
      <w:r w:rsidRPr="0044049D">
        <w:rPr>
          <w:rFonts w:ascii="Titillium Web" w:hAnsi="Titillium Web"/>
        </w:rPr>
        <w:t xml:space="preserve">Vissla/klappa/ropa och säg vad som ska röra bollen. Ex foten, huvudet, magen, rumpan </w:t>
      </w:r>
      <w:proofErr w:type="gramStart"/>
      <w:r w:rsidRPr="0044049D">
        <w:rPr>
          <w:rFonts w:ascii="Titillium Web" w:hAnsi="Titillium Web"/>
        </w:rPr>
        <w:t>etc.</w:t>
      </w:r>
      <w:proofErr w:type="gramEnd"/>
    </w:p>
    <w:p w14:paraId="1317068F" w14:textId="77777777" w:rsidR="00B54E2D" w:rsidRPr="0044049D" w:rsidRDefault="00B54E2D" w:rsidP="00B54E2D">
      <w:pPr>
        <w:rPr>
          <w:rFonts w:ascii="Titillium Web" w:hAnsi="Titillium Web"/>
        </w:rPr>
      </w:pPr>
    </w:p>
    <w:p w14:paraId="756347C8" w14:textId="77777777" w:rsidR="00B54E2D" w:rsidRPr="0044049D" w:rsidRDefault="00B54E2D" w:rsidP="00B54E2D">
      <w:pPr>
        <w:rPr>
          <w:rFonts w:ascii="Titillium Web" w:hAnsi="Titillium Web"/>
        </w:rPr>
      </w:pPr>
    </w:p>
    <w:p w14:paraId="7CC5A775" w14:textId="77777777" w:rsidR="00B54E2D" w:rsidRPr="0044049D" w:rsidRDefault="00B54E2D" w:rsidP="00B54E2D">
      <w:pPr>
        <w:rPr>
          <w:rFonts w:ascii="Titillium Web" w:hAnsi="Titillium Web"/>
        </w:rPr>
      </w:pPr>
    </w:p>
    <w:p w14:paraId="45B6319C" w14:textId="77777777" w:rsidR="00B54E2D" w:rsidRPr="0044049D" w:rsidRDefault="00B54E2D" w:rsidP="00B54E2D">
      <w:pPr>
        <w:rPr>
          <w:rFonts w:ascii="Titillium Web" w:hAnsi="Titillium Web"/>
        </w:rPr>
      </w:pPr>
    </w:p>
    <w:p w14:paraId="7999FC1E" w14:textId="1B4FEB35" w:rsidR="00B54E2D" w:rsidRPr="0044049D" w:rsidRDefault="00B54E2D" w:rsidP="00B54E2D">
      <w:pPr>
        <w:rPr>
          <w:rFonts w:ascii="Titillium Web" w:hAnsi="Titillium Web"/>
        </w:rPr>
      </w:pPr>
      <w:r w:rsidRPr="00B54E2D">
        <w:rPr>
          <w:rFonts w:ascii="Titillium Web" w:hAnsi="Titillium Web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29F2FD6" wp14:editId="6FFAEC85">
            <wp:simplePos x="0" y="0"/>
            <wp:positionH relativeFrom="margin">
              <wp:posOffset>3831908</wp:posOffset>
            </wp:positionH>
            <wp:positionV relativeFrom="paragraph">
              <wp:posOffset>160973</wp:posOffset>
            </wp:positionV>
            <wp:extent cx="2646680" cy="1782445"/>
            <wp:effectExtent l="0" t="6033" r="0" b="0"/>
            <wp:wrapNone/>
            <wp:docPr id="2" name="Bildobjekt 2" descr="En bild som visar grö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grön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668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tillium Web" w:hAnsi="Titillium Web"/>
          <w:b/>
          <w:bCs/>
        </w:rPr>
        <w:t>2</w:t>
      </w:r>
      <w:r>
        <w:rPr>
          <w:rFonts w:ascii="Titillium Web" w:hAnsi="Titillium Web"/>
        </w:rPr>
        <w:t xml:space="preserve"> </w:t>
      </w:r>
      <w:r w:rsidRPr="0044049D">
        <w:rPr>
          <w:rFonts w:ascii="Titillium Web" w:hAnsi="Titillium Web"/>
        </w:rPr>
        <w:t>DRAKÄGGEN</w:t>
      </w:r>
    </w:p>
    <w:p w14:paraId="236A11EC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 xml:space="preserve">Spelarna delas upp i 4 hörn med varsitt ”bo”. </w:t>
      </w:r>
    </w:p>
    <w:p w14:paraId="1E606FF8" w14:textId="77777777" w:rsidR="00B54E2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 xml:space="preserve">Alla bollar ligger i mitten tillsammans med en eller flera tränare som är </w:t>
      </w:r>
    </w:p>
    <w:p w14:paraId="373E4A80" w14:textId="6717FD61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”drakar”.</w:t>
      </w:r>
    </w:p>
    <w:p w14:paraId="44472E34" w14:textId="77777777" w:rsidR="00B54E2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Spelarna ska nu, en i taget springa in för att stjäla en boll (</w:t>
      </w:r>
      <w:proofErr w:type="spellStart"/>
      <w:r w:rsidRPr="0044049D">
        <w:rPr>
          <w:rFonts w:ascii="Titillium Web" w:hAnsi="Titillium Web"/>
        </w:rPr>
        <w:t>drakägg</w:t>
      </w:r>
      <w:proofErr w:type="spellEnd"/>
      <w:r w:rsidRPr="0044049D">
        <w:rPr>
          <w:rFonts w:ascii="Titillium Web" w:hAnsi="Titillium Web"/>
        </w:rPr>
        <w:t xml:space="preserve">) för </w:t>
      </w:r>
    </w:p>
    <w:p w14:paraId="6BBCDA14" w14:textId="74B44EFD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 xml:space="preserve">att ta till sitt bo. </w:t>
      </w:r>
    </w:p>
    <w:p w14:paraId="47071957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När bollarna är slut får de räkna hur många de lyckades ta.</w:t>
      </w:r>
    </w:p>
    <w:p w14:paraId="766403FB" w14:textId="77777777" w:rsidR="00B54E2D" w:rsidRPr="0044049D" w:rsidRDefault="00B54E2D" w:rsidP="00B54E2D">
      <w:pPr>
        <w:rPr>
          <w:rFonts w:ascii="Titillium Web" w:hAnsi="Titillium Web"/>
        </w:rPr>
      </w:pPr>
      <w:r w:rsidRPr="0044049D">
        <w:rPr>
          <w:rFonts w:ascii="Titillium Web" w:hAnsi="Titillium Web"/>
        </w:rPr>
        <w:t>Tränarna kan anpassa svårighetsgraden beroende på spelare.</w:t>
      </w:r>
    </w:p>
    <w:p w14:paraId="75F9AB2B" w14:textId="77777777" w:rsidR="00B54E2D" w:rsidRPr="0044049D" w:rsidRDefault="00B54E2D" w:rsidP="00B54E2D">
      <w:pPr>
        <w:rPr>
          <w:rFonts w:ascii="Titillium Web" w:hAnsi="Titillium Web"/>
        </w:rPr>
      </w:pPr>
    </w:p>
    <w:p w14:paraId="6FD06217" w14:textId="77777777" w:rsidR="00800EE6" w:rsidRDefault="00800EE6" w:rsidP="00800EE6">
      <w:pPr>
        <w:tabs>
          <w:tab w:val="left" w:pos="4140"/>
        </w:tabs>
        <w:rPr>
          <w:rFonts w:ascii="Titillium Web" w:hAnsi="Titillium Web"/>
        </w:rPr>
      </w:pPr>
      <w:r w:rsidRPr="00800EE6">
        <w:rPr>
          <w:rFonts w:ascii="Titillium Web" w:hAnsi="Titillium Web"/>
          <w:b/>
          <w:bCs/>
        </w:rPr>
        <w:t>3</w:t>
      </w:r>
      <w:r>
        <w:rPr>
          <w:rFonts w:ascii="Titillium Web" w:hAnsi="Titillium Web"/>
          <w:b/>
          <w:bCs/>
        </w:rPr>
        <w:t xml:space="preserve"> </w:t>
      </w:r>
      <w:r>
        <w:rPr>
          <w:rFonts w:ascii="Titillium Web" w:hAnsi="Titillium Web"/>
        </w:rPr>
        <w:t xml:space="preserve">ROCKRINGSTAFETT. Stå i ring, håll händerna. Få en </w:t>
      </w:r>
      <w:proofErr w:type="spellStart"/>
      <w:r>
        <w:rPr>
          <w:rFonts w:ascii="Titillium Web" w:hAnsi="Titillium Web"/>
        </w:rPr>
        <w:t>rockring</w:t>
      </w:r>
      <w:proofErr w:type="spellEnd"/>
      <w:r>
        <w:rPr>
          <w:rFonts w:ascii="Titillium Web" w:hAnsi="Titillium Web"/>
        </w:rPr>
        <w:t xml:space="preserve"> att gå ett helt varv runt utan att släppa.</w:t>
      </w:r>
    </w:p>
    <w:p w14:paraId="06287B8C" w14:textId="284FF329" w:rsidR="00B54E2D" w:rsidRDefault="00B54E2D" w:rsidP="00B54E2D">
      <w:pPr>
        <w:rPr>
          <w:rFonts w:ascii="Titillium Web" w:hAnsi="Titillium Web"/>
          <w:b/>
          <w:bCs/>
        </w:rPr>
      </w:pPr>
    </w:p>
    <w:p w14:paraId="3EB3C4A3" w14:textId="4B1B430C" w:rsidR="00800EE6" w:rsidRPr="00800EE6" w:rsidRDefault="00800EE6" w:rsidP="00B54E2D">
      <w:pPr>
        <w:rPr>
          <w:rFonts w:ascii="Titillium Web" w:hAnsi="Titillium Web"/>
        </w:rPr>
      </w:pPr>
      <w:r>
        <w:rPr>
          <w:rFonts w:ascii="Titillium Web" w:hAnsi="Titillium Web"/>
          <w:b/>
          <w:bCs/>
        </w:rPr>
        <w:t xml:space="preserve">4. </w:t>
      </w:r>
      <w:r>
        <w:rPr>
          <w:rFonts w:ascii="Titillium Web" w:hAnsi="Titillium Web"/>
        </w:rPr>
        <w:t>Samling i ring där vi frågar vad som varit roligast och sen avslutar med alla händer i mitten.</w:t>
      </w:r>
    </w:p>
    <w:p w14:paraId="5A186520" w14:textId="77777777" w:rsidR="00B54E2D" w:rsidRDefault="00B54E2D" w:rsidP="00B54E2D">
      <w:pPr>
        <w:rPr>
          <w:rFonts w:ascii="Titillium Web" w:hAnsi="Titillium Web"/>
        </w:rPr>
      </w:pPr>
    </w:p>
    <w:p w14:paraId="1A6C9E89" w14:textId="77777777" w:rsidR="00141D5D" w:rsidRDefault="00141D5D" w:rsidP="00B54E2D">
      <w:pPr>
        <w:rPr>
          <w:rFonts w:ascii="Titillium Web" w:hAnsi="Titillium Web"/>
        </w:rPr>
      </w:pPr>
    </w:p>
    <w:p w14:paraId="3A2019CC" w14:textId="501625D5" w:rsidR="00141D5D" w:rsidRPr="0044049D" w:rsidRDefault="00141D5D" w:rsidP="00141D5D">
      <w:pPr>
        <w:tabs>
          <w:tab w:val="left" w:pos="4140"/>
        </w:tabs>
        <w:rPr>
          <w:rFonts w:ascii="Titillium Web" w:hAnsi="Titillium Web"/>
        </w:rPr>
      </w:pPr>
      <w:r>
        <w:rPr>
          <w:rFonts w:ascii="Titillium Web" w:hAnsi="Titillium Web"/>
        </w:rPr>
        <w:t xml:space="preserve">Reservövningar: TRÄFFA TRÄNAREN, </w:t>
      </w:r>
      <w:r>
        <w:rPr>
          <w:rFonts w:ascii="Titillium Web" w:hAnsi="Titillium Web"/>
        </w:rPr>
        <w:t>FARBROR LEJON</w:t>
      </w:r>
      <w:r>
        <w:rPr>
          <w:rFonts w:ascii="Titillium Web" w:hAnsi="Titillium Web"/>
        </w:rPr>
        <w:t xml:space="preserve">, </w:t>
      </w:r>
      <w:r w:rsidRPr="00296A26">
        <w:rPr>
          <w:rFonts w:ascii="Titillium Web" w:hAnsi="Titillium Web"/>
        </w:rPr>
        <w:t>PASSA RÄTT</w:t>
      </w:r>
    </w:p>
    <w:sectPr w:rsidR="00141D5D" w:rsidRPr="00440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17A74"/>
    <w:multiLevelType w:val="hybridMultilevel"/>
    <w:tmpl w:val="E660A834"/>
    <w:lvl w:ilvl="0" w:tplc="34D8B0D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29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E2D"/>
    <w:rsid w:val="00141D5D"/>
    <w:rsid w:val="003C12D4"/>
    <w:rsid w:val="00422177"/>
    <w:rsid w:val="005456A4"/>
    <w:rsid w:val="00800EE6"/>
    <w:rsid w:val="00B15643"/>
    <w:rsid w:val="00B54E2D"/>
    <w:rsid w:val="00E67BE8"/>
    <w:rsid w:val="00F7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93355"/>
  <w15:chartTrackingRefBased/>
  <w15:docId w15:val="{72BCE013-0D95-4BF1-B329-EDA585B8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E2D"/>
  </w:style>
  <w:style w:type="paragraph" w:styleId="Rubrik1">
    <w:name w:val="heading 1"/>
    <w:basedOn w:val="Normal"/>
    <w:next w:val="Normal"/>
    <w:link w:val="Rubrik1Char"/>
    <w:uiPriority w:val="9"/>
    <w:qFormat/>
    <w:rsid w:val="00B54E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54E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54E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54E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54E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54E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54E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54E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54E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54E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54E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54E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54E2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54E2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54E2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54E2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54E2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54E2D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54E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54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54E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54E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54E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54E2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54E2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54E2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54E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54E2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54E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A8F387DDF748A5F51AD83C5BC91B" ma:contentTypeVersion="18" ma:contentTypeDescription="Create a new document." ma:contentTypeScope="" ma:versionID="772050451f1db6010a30fcb7414ed2b6">
  <xsd:schema xmlns:xsd="http://www.w3.org/2001/XMLSchema" xmlns:xs="http://www.w3.org/2001/XMLSchema" xmlns:p="http://schemas.microsoft.com/office/2006/metadata/properties" xmlns:ns2="5e5724dd-fcf8-459e-89b3-9d4a372659ca" xmlns:ns3="5c0c61f5-bd4b-4bbf-a31f-bca85c3baa5a" targetNamespace="http://schemas.microsoft.com/office/2006/metadata/properties" ma:root="true" ma:fieldsID="d117f955a2e2b1bf811ddb7fdf48838d" ns2:_="" ns3:_="">
    <xsd:import namespace="5e5724dd-fcf8-459e-89b3-9d4a372659ca"/>
    <xsd:import namespace="5c0c61f5-bd4b-4bbf-a31f-bca85c3ba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724dd-fcf8-459e-89b3-9d4a37265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8bddae-f47f-4702-84c7-2152b0f02e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c61f5-bd4b-4bbf-a31f-bca85c3ba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60a776-17a8-4af8-8747-d8383e994c30}" ma:internalName="TaxCatchAll" ma:showField="CatchAllData" ma:web="5c0c61f5-bd4b-4bbf-a31f-bca85c3ba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c61f5-bd4b-4bbf-a31f-bca85c3baa5a" xsi:nil="true"/>
    <lcf76f155ced4ddcb4097134ff3c332f xmlns="5e5724dd-fcf8-459e-89b3-9d4a372659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F32024-38F3-4B2C-B61A-A76002094D88}"/>
</file>

<file path=customXml/itemProps2.xml><?xml version="1.0" encoding="utf-8"?>
<ds:datastoreItem xmlns:ds="http://schemas.openxmlformats.org/officeDocument/2006/customXml" ds:itemID="{479ACC13-2F28-4C00-B238-830B5E52CAC1}"/>
</file>

<file path=customXml/itemProps3.xml><?xml version="1.0" encoding="utf-8"?>
<ds:datastoreItem xmlns:ds="http://schemas.openxmlformats.org/officeDocument/2006/customXml" ds:itemID="{7538120D-59F5-41D0-BDF2-9A71CDF647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304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 Starkenberg</dc:creator>
  <cp:keywords/>
  <dc:description/>
  <cp:lastModifiedBy>Clas Starkenberg</cp:lastModifiedBy>
  <cp:revision>7</cp:revision>
  <cp:lastPrinted>2025-02-07T13:00:00Z</cp:lastPrinted>
  <dcterms:created xsi:type="dcterms:W3CDTF">2025-02-07T12:29:00Z</dcterms:created>
  <dcterms:modified xsi:type="dcterms:W3CDTF">2025-02-07T13:03:00Z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0x010100EFBBA8F387DDF748A5F51AD83C5BC91B</vt:lpwstr>
  </property>
</Properties>
</file>