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FC5" w14:textId="3067229F" w:rsidR="001B5574" w:rsidRPr="00CC32E5" w:rsidRDefault="001B5574" w:rsidP="001A3236">
      <w:pPr>
        <w:jc w:val="center"/>
        <w:rPr>
          <w:rFonts w:ascii="Titillium Web" w:hAnsi="Titillium Web"/>
          <w:b/>
          <w:bCs/>
          <w:sz w:val="36"/>
          <w:szCs w:val="36"/>
          <w:u w:val="single"/>
        </w:rPr>
      </w:pPr>
      <w:r w:rsidRPr="00CC32E5">
        <w:rPr>
          <w:rFonts w:ascii="Titillium Web" w:hAnsi="Titillium Web"/>
          <w:b/>
          <w:bCs/>
          <w:sz w:val="36"/>
          <w:szCs w:val="36"/>
          <w:u w:val="single"/>
        </w:rPr>
        <w:t xml:space="preserve">Nedan rutin </w:t>
      </w:r>
      <w:r w:rsidR="001A3236" w:rsidRPr="00CC32E5">
        <w:rPr>
          <w:rFonts w:ascii="Titillium Web" w:hAnsi="Titillium Web"/>
          <w:b/>
          <w:bCs/>
          <w:sz w:val="36"/>
          <w:szCs w:val="36"/>
          <w:u w:val="single"/>
        </w:rPr>
        <w:t xml:space="preserve">gäller för fikaförsäljning på </w:t>
      </w:r>
      <w:r w:rsidR="001A3236" w:rsidRPr="00CC32E5">
        <w:rPr>
          <w:rFonts w:ascii="Titillium Web" w:hAnsi="Titillium Web"/>
          <w:b/>
          <w:bCs/>
          <w:sz w:val="36"/>
          <w:szCs w:val="36"/>
          <w:highlight w:val="cyan"/>
          <w:u w:val="single"/>
        </w:rPr>
        <w:t>”SÖRVALLA”</w:t>
      </w:r>
      <w:r w:rsidR="00340E30" w:rsidRPr="00CC32E5">
        <w:rPr>
          <w:rFonts w:ascii="Titillium Web" w:hAnsi="Titillium Web"/>
          <w:b/>
          <w:bCs/>
          <w:sz w:val="36"/>
          <w:szCs w:val="36"/>
          <w:u w:val="single"/>
        </w:rPr>
        <w:t xml:space="preserve"> F19/F17 Allsvenskan</w:t>
      </w:r>
    </w:p>
    <w:p w14:paraId="47D4F4B3" w14:textId="5F73D076" w:rsidR="00A70871" w:rsidRPr="00CC32E5" w:rsidRDefault="00A70871">
      <w:pPr>
        <w:rPr>
          <w:rFonts w:ascii="Titillium Web" w:hAnsi="Titillium Web"/>
          <w:sz w:val="20"/>
          <w:szCs w:val="20"/>
        </w:rPr>
      </w:pPr>
      <w:r w:rsidRPr="00CC32E5">
        <w:rPr>
          <w:rFonts w:ascii="Titillium Web" w:hAnsi="Titillium Web"/>
          <w:b/>
          <w:bCs/>
          <w:sz w:val="20"/>
          <w:szCs w:val="20"/>
        </w:rPr>
        <w:t>Saml</w:t>
      </w:r>
      <w:r w:rsidR="00F64856" w:rsidRPr="00CC32E5">
        <w:rPr>
          <w:rFonts w:ascii="Titillium Web" w:hAnsi="Titillium Web"/>
          <w:b/>
          <w:bCs/>
          <w:sz w:val="20"/>
          <w:szCs w:val="20"/>
        </w:rPr>
        <w:t>ing:</w:t>
      </w:r>
      <w:r w:rsidRPr="00CC32E5">
        <w:rPr>
          <w:rFonts w:ascii="Titillium Web" w:hAnsi="Titillium Web"/>
          <w:sz w:val="20"/>
          <w:szCs w:val="20"/>
        </w:rPr>
        <w:t xml:space="preserve"> 1 h och 15 min före matchstart vid entrén till omklädningsrummen</w:t>
      </w:r>
      <w:r w:rsidR="00175D4E" w:rsidRPr="00CC32E5">
        <w:rPr>
          <w:rFonts w:ascii="Titillium Web" w:hAnsi="Titillium Web"/>
          <w:sz w:val="20"/>
          <w:szCs w:val="20"/>
        </w:rPr>
        <w:t>.</w:t>
      </w:r>
    </w:p>
    <w:p w14:paraId="0324072B" w14:textId="465899B7" w:rsidR="00175D4E" w:rsidRPr="00CC32E5" w:rsidRDefault="00175D4E">
      <w:pPr>
        <w:rPr>
          <w:rFonts w:ascii="Titillium Web" w:hAnsi="Titillium Web"/>
          <w:sz w:val="20"/>
          <w:szCs w:val="20"/>
        </w:rPr>
      </w:pPr>
      <w:r w:rsidRPr="00CC32E5">
        <w:rPr>
          <w:rFonts w:ascii="Titillium Web" w:hAnsi="Titillium Web"/>
          <w:sz w:val="20"/>
          <w:szCs w:val="20"/>
        </w:rPr>
        <w:t xml:space="preserve">Hämta nyckeln till garaget i </w:t>
      </w:r>
      <w:r w:rsidR="00594723" w:rsidRPr="00CC32E5">
        <w:rPr>
          <w:rFonts w:ascii="Titillium Web" w:hAnsi="Titillium Web"/>
          <w:sz w:val="20"/>
          <w:szCs w:val="20"/>
        </w:rPr>
        <w:t xml:space="preserve">skåpen direkt till höger inne på Sunnanå kansli. För att ta er i </w:t>
      </w:r>
      <w:proofErr w:type="spellStart"/>
      <w:r w:rsidR="00594723" w:rsidRPr="00CC32E5">
        <w:rPr>
          <w:rFonts w:ascii="Titillium Web" w:hAnsi="Titillium Web"/>
          <w:sz w:val="20"/>
          <w:szCs w:val="20"/>
        </w:rPr>
        <w:t>i</w:t>
      </w:r>
      <w:proofErr w:type="spellEnd"/>
      <w:r w:rsidR="00594723" w:rsidRPr="00CC32E5">
        <w:rPr>
          <w:rFonts w:ascii="Titillium Web" w:hAnsi="Titillium Web"/>
          <w:sz w:val="20"/>
          <w:szCs w:val="20"/>
        </w:rPr>
        <w:t xml:space="preserve"> kansliet behöver ni ett vitt passerkort som </w:t>
      </w:r>
      <w:proofErr w:type="gramStart"/>
      <w:r w:rsidR="00594723" w:rsidRPr="00CC32E5">
        <w:rPr>
          <w:rFonts w:ascii="Titillium Web" w:hAnsi="Titillium Web"/>
          <w:sz w:val="20"/>
          <w:szCs w:val="20"/>
        </w:rPr>
        <w:t>nån</w:t>
      </w:r>
      <w:proofErr w:type="gramEnd"/>
      <w:r w:rsidR="00594723" w:rsidRPr="00CC32E5">
        <w:rPr>
          <w:rFonts w:ascii="Titillium Web" w:hAnsi="Titillium Web"/>
          <w:sz w:val="20"/>
          <w:szCs w:val="20"/>
        </w:rPr>
        <w:t xml:space="preserve"> av ledarna kan hjälpa till med. Det är viktigt att nyckeln inte kommer på vift och återställs direkt när man är klar med fikauppdraget.</w:t>
      </w:r>
      <w:r w:rsidR="00842095" w:rsidRPr="00CC32E5">
        <w:rPr>
          <w:rFonts w:ascii="Titillium Web" w:hAnsi="Titillium Web"/>
          <w:sz w:val="20"/>
          <w:szCs w:val="20"/>
        </w:rPr>
        <w:br/>
      </w:r>
      <w:r w:rsidRPr="00CC32E5">
        <w:rPr>
          <w:rFonts w:ascii="Titillium Web" w:hAnsi="Titillium Web"/>
          <w:sz w:val="20"/>
          <w:szCs w:val="20"/>
        </w:rPr>
        <w:t xml:space="preserve">I garaget finns </w:t>
      </w:r>
      <w:r w:rsidR="00B6242A" w:rsidRPr="00CC32E5">
        <w:rPr>
          <w:rFonts w:ascii="Titillium Web" w:hAnsi="Titillium Web"/>
          <w:sz w:val="20"/>
          <w:szCs w:val="20"/>
        </w:rPr>
        <w:t xml:space="preserve">sen </w:t>
      </w:r>
      <w:r w:rsidRPr="00CC32E5">
        <w:rPr>
          <w:rFonts w:ascii="Titillium Web" w:hAnsi="Titillium Web"/>
          <w:sz w:val="20"/>
          <w:szCs w:val="20"/>
        </w:rPr>
        <w:t>e</w:t>
      </w:r>
      <w:r w:rsidR="00FE241C" w:rsidRPr="00CC32E5">
        <w:rPr>
          <w:rFonts w:ascii="Titillium Web" w:hAnsi="Titillium Web"/>
          <w:sz w:val="20"/>
          <w:szCs w:val="20"/>
        </w:rPr>
        <w:t>tt kylskåp märkt F19</w:t>
      </w:r>
      <w:r w:rsidR="00340E30" w:rsidRPr="00CC32E5">
        <w:rPr>
          <w:rFonts w:ascii="Titillium Web" w:hAnsi="Titillium Web"/>
          <w:sz w:val="20"/>
          <w:szCs w:val="20"/>
        </w:rPr>
        <w:t>/F17 Allsvenskan</w:t>
      </w:r>
      <w:r w:rsidR="00FE241C" w:rsidRPr="00CC32E5">
        <w:rPr>
          <w:rFonts w:ascii="Titillium Web" w:hAnsi="Titillium Web"/>
          <w:sz w:val="20"/>
          <w:szCs w:val="20"/>
        </w:rPr>
        <w:t xml:space="preserve"> samt en</w:t>
      </w:r>
      <w:r w:rsidRPr="00CC32E5">
        <w:rPr>
          <w:rFonts w:ascii="Titillium Web" w:hAnsi="Titillium Web"/>
          <w:sz w:val="20"/>
          <w:szCs w:val="20"/>
        </w:rPr>
        <w:t xml:space="preserve"> låda märkt</w:t>
      </w:r>
      <w:r w:rsidR="00042B5B" w:rsidRPr="00CC32E5">
        <w:rPr>
          <w:rFonts w:ascii="Titillium Web" w:hAnsi="Titillium Web"/>
          <w:sz w:val="20"/>
          <w:szCs w:val="20"/>
        </w:rPr>
        <w:t xml:space="preserve"> med ditt lag</w:t>
      </w:r>
      <w:r w:rsidRPr="00CC32E5">
        <w:rPr>
          <w:rFonts w:ascii="Titillium Web" w:hAnsi="Titillium Web"/>
          <w:sz w:val="20"/>
          <w:szCs w:val="20"/>
        </w:rPr>
        <w:t xml:space="preserve">, </w:t>
      </w:r>
      <w:r w:rsidR="00594723" w:rsidRPr="00CC32E5">
        <w:rPr>
          <w:rFonts w:ascii="Titillium Web" w:hAnsi="Titillium Web"/>
          <w:sz w:val="20"/>
          <w:szCs w:val="20"/>
        </w:rPr>
        <w:t xml:space="preserve">i garaget </w:t>
      </w:r>
      <w:r w:rsidRPr="00CC32E5">
        <w:rPr>
          <w:rFonts w:ascii="Titillium Web" w:hAnsi="Titillium Web"/>
          <w:sz w:val="20"/>
          <w:szCs w:val="20"/>
        </w:rPr>
        <w:t>finns västar och det ni behöver.</w:t>
      </w:r>
      <w:r w:rsidR="005D3083" w:rsidRPr="00CC32E5">
        <w:rPr>
          <w:rFonts w:ascii="Titillium Web" w:hAnsi="Titillium Web"/>
          <w:sz w:val="20"/>
          <w:szCs w:val="20"/>
        </w:rPr>
        <w:t xml:space="preserve"> </w:t>
      </w:r>
      <w:r w:rsidR="00594723" w:rsidRPr="00CC32E5">
        <w:rPr>
          <w:rFonts w:ascii="Titillium Web" w:hAnsi="Titillium Web"/>
          <w:sz w:val="20"/>
          <w:szCs w:val="20"/>
        </w:rPr>
        <w:t>(nu i början är inte garaget helt iordningsställt men arbete är påbörjat)</w:t>
      </w:r>
    </w:p>
    <w:p w14:paraId="13048949" w14:textId="77777777" w:rsidR="00594723" w:rsidRPr="00CC32E5" w:rsidRDefault="00622023" w:rsidP="00594723">
      <w:pPr>
        <w:rPr>
          <w:rFonts w:ascii="Titillium Web" w:hAnsi="Titillium Web"/>
          <w:sz w:val="20"/>
          <w:szCs w:val="20"/>
        </w:rPr>
      </w:pPr>
      <w:r w:rsidRPr="00CC32E5">
        <w:rPr>
          <w:rFonts w:ascii="Titillium Web" w:hAnsi="Titillium Web"/>
          <w:b/>
          <w:bCs/>
          <w:sz w:val="20"/>
          <w:szCs w:val="20"/>
        </w:rPr>
        <w:t>Bemanning:</w:t>
      </w:r>
      <w:r w:rsidRPr="00CC32E5">
        <w:rPr>
          <w:rFonts w:ascii="Titillium Web" w:hAnsi="Titillium Web"/>
          <w:sz w:val="20"/>
          <w:szCs w:val="20"/>
        </w:rPr>
        <w:t xml:space="preserve"> </w:t>
      </w:r>
      <w:proofErr w:type="gramStart"/>
      <w:r w:rsidR="00E37EF9" w:rsidRPr="00CC32E5">
        <w:rPr>
          <w:rFonts w:ascii="Titillium Web" w:hAnsi="Titillium Web"/>
          <w:sz w:val="20"/>
          <w:szCs w:val="20"/>
        </w:rPr>
        <w:t>3</w:t>
      </w:r>
      <w:r w:rsidR="00594723" w:rsidRPr="00CC32E5">
        <w:rPr>
          <w:rFonts w:ascii="Titillium Web" w:hAnsi="Titillium Web"/>
          <w:sz w:val="20"/>
          <w:szCs w:val="20"/>
        </w:rPr>
        <w:t>-4</w:t>
      </w:r>
      <w:proofErr w:type="gramEnd"/>
      <w:r w:rsidR="00594723" w:rsidRPr="00CC32E5">
        <w:rPr>
          <w:rFonts w:ascii="Titillium Web" w:hAnsi="Titillium Web"/>
          <w:sz w:val="20"/>
          <w:szCs w:val="20"/>
        </w:rPr>
        <w:t xml:space="preserve"> personer behövs för att hantera nedan uppdrag (Fikaansvar, matchvärd, bemanna sekretariatet). Ta gärna hjälp av ungdomar i laget som inte spelar matchen, de brukar va duktig på att ta </w:t>
      </w:r>
      <w:proofErr w:type="spellStart"/>
      <w:r w:rsidR="00594723" w:rsidRPr="00CC32E5">
        <w:rPr>
          <w:rFonts w:ascii="Titillium Web" w:hAnsi="Titillium Web"/>
          <w:sz w:val="20"/>
          <w:szCs w:val="20"/>
        </w:rPr>
        <w:t>seket</w:t>
      </w:r>
      <w:proofErr w:type="spellEnd"/>
      <w:r w:rsidR="00594723" w:rsidRPr="00CC32E5">
        <w:rPr>
          <w:rFonts w:ascii="Titillium Web" w:hAnsi="Titillium Web"/>
          <w:sz w:val="20"/>
          <w:szCs w:val="20"/>
        </w:rPr>
        <w:t>.</w:t>
      </w:r>
      <w:r w:rsidR="00594723" w:rsidRPr="00CC32E5">
        <w:rPr>
          <w:rFonts w:ascii="Titillium Web" w:hAnsi="Titillium Web"/>
          <w:sz w:val="20"/>
          <w:szCs w:val="20"/>
        </w:rPr>
        <w:br/>
        <w:t xml:space="preserve">De </w:t>
      </w:r>
      <w:proofErr w:type="gramStart"/>
      <w:r w:rsidR="00594723" w:rsidRPr="00CC32E5">
        <w:rPr>
          <w:rFonts w:ascii="Titillium Web" w:hAnsi="Titillium Web"/>
          <w:sz w:val="20"/>
          <w:szCs w:val="20"/>
        </w:rPr>
        <w:t>2-3</w:t>
      </w:r>
      <w:proofErr w:type="gramEnd"/>
      <w:r w:rsidR="00594723" w:rsidRPr="00CC32E5">
        <w:rPr>
          <w:rFonts w:ascii="Titillium Web" w:hAnsi="Titillium Web"/>
          <w:sz w:val="20"/>
          <w:szCs w:val="20"/>
        </w:rPr>
        <w:t xml:space="preserve"> ansvariga familjerna löser bemanningen. Kan man inte på utsatt datum ansvarar ni själva för att hitta ersättare och meddela ansvarig nedan med ett sms åt ansvarig per lag enligt nedan så kan vi uppdatera arbetslistan så vi vet vem som är ansvarig om någon inte skulle dyka upp. </w:t>
      </w:r>
    </w:p>
    <w:p w14:paraId="2D69E507" w14:textId="30137DE7" w:rsidR="006757D2" w:rsidRPr="00CC32E5" w:rsidRDefault="006757D2">
      <w:pPr>
        <w:rPr>
          <w:rFonts w:ascii="Titillium Web" w:hAnsi="Titillium Web"/>
          <w:sz w:val="20"/>
          <w:szCs w:val="20"/>
        </w:rPr>
      </w:pPr>
      <w:r w:rsidRPr="00CC32E5">
        <w:rPr>
          <w:rFonts w:ascii="Titillium Web" w:hAnsi="Titillium Web"/>
          <w:sz w:val="20"/>
          <w:szCs w:val="20"/>
        </w:rPr>
        <w:t xml:space="preserve">Fika lista kommer att vara upplagd på respektive </w:t>
      </w:r>
      <w:proofErr w:type="spellStart"/>
      <w:r w:rsidRPr="00CC32E5">
        <w:rPr>
          <w:rFonts w:ascii="Titillium Web" w:hAnsi="Titillium Web"/>
          <w:sz w:val="20"/>
          <w:szCs w:val="20"/>
        </w:rPr>
        <w:t>lagsidan</w:t>
      </w:r>
      <w:proofErr w:type="spellEnd"/>
      <w:r w:rsidRPr="00CC32E5">
        <w:rPr>
          <w:rFonts w:ascii="Titillium Web" w:hAnsi="Titillium Web"/>
          <w:sz w:val="20"/>
          <w:szCs w:val="20"/>
        </w:rPr>
        <w:t xml:space="preserve"> på Laget.se</w:t>
      </w:r>
    </w:p>
    <w:p w14:paraId="1615F9D2" w14:textId="641DA3AF" w:rsidR="00340E30" w:rsidRPr="00CC32E5" w:rsidRDefault="001F3F96">
      <w:pPr>
        <w:rPr>
          <w:rFonts w:ascii="Titillium Web" w:hAnsi="Titillium Web"/>
          <w:sz w:val="20"/>
          <w:szCs w:val="20"/>
        </w:rPr>
      </w:pPr>
      <w:r w:rsidRPr="00CC32E5">
        <w:rPr>
          <w:rFonts w:ascii="Titillium Web" w:hAnsi="Titillium Web"/>
          <w:sz w:val="20"/>
          <w:szCs w:val="20"/>
        </w:rPr>
        <w:t xml:space="preserve">Telefonnummer </w:t>
      </w:r>
      <w:r w:rsidR="00340E30" w:rsidRPr="00CC32E5">
        <w:rPr>
          <w:rFonts w:ascii="Titillium Web" w:hAnsi="Titillium Web"/>
          <w:sz w:val="20"/>
          <w:szCs w:val="20"/>
        </w:rPr>
        <w:t xml:space="preserve">F19: </w:t>
      </w:r>
      <w:proofErr w:type="gramStart"/>
      <w:r w:rsidRPr="00CC32E5">
        <w:rPr>
          <w:rFonts w:ascii="Titillium Web" w:hAnsi="Titillium Web"/>
          <w:sz w:val="20"/>
          <w:szCs w:val="20"/>
        </w:rPr>
        <w:t>070-2949838</w:t>
      </w:r>
      <w:proofErr w:type="gramEnd"/>
      <w:r w:rsidRPr="00CC32E5">
        <w:rPr>
          <w:rFonts w:ascii="Titillium Web" w:hAnsi="Titillium Web"/>
          <w:sz w:val="20"/>
          <w:szCs w:val="20"/>
        </w:rPr>
        <w:t xml:space="preserve"> Hanna Johansson</w:t>
      </w:r>
    </w:p>
    <w:p w14:paraId="63BE9C80" w14:textId="2B1A306E" w:rsidR="00340E30" w:rsidRPr="00CC32E5" w:rsidRDefault="00340E30">
      <w:pPr>
        <w:rPr>
          <w:rFonts w:ascii="Titillium Web" w:hAnsi="Titillium Web"/>
          <w:sz w:val="20"/>
          <w:szCs w:val="20"/>
        </w:rPr>
      </w:pPr>
      <w:r w:rsidRPr="00CC32E5">
        <w:rPr>
          <w:rFonts w:ascii="Titillium Web" w:hAnsi="Titillium Web"/>
          <w:sz w:val="20"/>
          <w:szCs w:val="20"/>
        </w:rPr>
        <w:t xml:space="preserve">Telefonnummer F17 Allsvenskan: </w:t>
      </w:r>
      <w:proofErr w:type="gramStart"/>
      <w:r w:rsidRPr="00CC32E5">
        <w:rPr>
          <w:rFonts w:ascii="Titillium Web" w:hAnsi="Titillium Web"/>
          <w:sz w:val="20"/>
          <w:szCs w:val="20"/>
        </w:rPr>
        <w:t>070-2981239</w:t>
      </w:r>
      <w:proofErr w:type="gramEnd"/>
      <w:r w:rsidRPr="00CC32E5">
        <w:rPr>
          <w:rFonts w:ascii="Titillium Web" w:hAnsi="Titillium Web"/>
          <w:sz w:val="20"/>
          <w:szCs w:val="20"/>
        </w:rPr>
        <w:t xml:space="preserve"> Helena </w:t>
      </w:r>
      <w:proofErr w:type="spellStart"/>
      <w:r w:rsidRPr="00CC32E5">
        <w:rPr>
          <w:rFonts w:ascii="Titillium Web" w:hAnsi="Titillium Web"/>
          <w:sz w:val="20"/>
          <w:szCs w:val="20"/>
        </w:rPr>
        <w:t>Athari</w:t>
      </w:r>
      <w:proofErr w:type="spellEnd"/>
    </w:p>
    <w:p w14:paraId="23B93DB7" w14:textId="51881053" w:rsidR="00F64856" w:rsidRPr="00CC32E5" w:rsidRDefault="00F64856">
      <w:pPr>
        <w:rPr>
          <w:rFonts w:ascii="Titillium Web" w:hAnsi="Titillium Web"/>
          <w:b/>
          <w:bCs/>
          <w:sz w:val="20"/>
          <w:szCs w:val="20"/>
        </w:rPr>
      </w:pPr>
      <w:r w:rsidRPr="00CC32E5">
        <w:rPr>
          <w:rFonts w:ascii="Titillium Web" w:hAnsi="Titillium Web"/>
          <w:b/>
          <w:bCs/>
          <w:sz w:val="20"/>
          <w:szCs w:val="20"/>
        </w:rPr>
        <w:t xml:space="preserve">To-Do list: </w:t>
      </w:r>
    </w:p>
    <w:p w14:paraId="141B7A08" w14:textId="77777777" w:rsidR="00CC32E5" w:rsidRPr="00CC32E5" w:rsidRDefault="00CC32E5" w:rsidP="00CC32E5">
      <w:pPr>
        <w:pStyle w:val="Liststycke"/>
        <w:numPr>
          <w:ilvl w:val="0"/>
          <w:numId w:val="5"/>
        </w:numPr>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 xml:space="preserve">Baka varsin </w:t>
      </w:r>
      <w:proofErr w:type="spellStart"/>
      <w:r w:rsidRPr="00CC32E5">
        <w:rPr>
          <w:rFonts w:ascii="Titillium Web" w:hAnsi="Titillium Web"/>
          <w:color w:val="000000" w:themeColor="dark1"/>
          <w:kern w:val="24"/>
          <w:sz w:val="20"/>
          <w:szCs w:val="20"/>
        </w:rPr>
        <w:t>långpannekaka</w:t>
      </w:r>
      <w:proofErr w:type="spellEnd"/>
      <w:r w:rsidRPr="00CC32E5">
        <w:rPr>
          <w:rFonts w:ascii="Titillium Web" w:hAnsi="Titillium Web"/>
          <w:color w:val="000000" w:themeColor="dark1"/>
          <w:kern w:val="24"/>
          <w:sz w:val="20"/>
          <w:szCs w:val="20"/>
        </w:rPr>
        <w:t xml:space="preserve"> till matchen.  (eller köp in fika)</w:t>
      </w:r>
    </w:p>
    <w:p w14:paraId="7D253B9A" w14:textId="77777777" w:rsidR="00CC32E5" w:rsidRPr="00CC32E5" w:rsidRDefault="00CC32E5" w:rsidP="00CC32E5">
      <w:pPr>
        <w:pStyle w:val="Liststycke"/>
        <w:numPr>
          <w:ilvl w:val="0"/>
          <w:numId w:val="5"/>
        </w:numPr>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Ta kaffebryggaren, en vanlig termos, samt en "bumling", dvs en stor termos. Börja koka kaffe i kiosken. Kaffe och filter har ni i er låda i garaget. Ta med egen mjölk</w:t>
      </w:r>
      <w:r w:rsidRPr="00CC32E5">
        <w:rPr>
          <w:rFonts w:ascii="Titillium Web" w:hAnsi="Titillium Web"/>
          <w:color w:val="000000" w:themeColor="dark1"/>
          <w:kern w:val="24"/>
          <w:sz w:val="20"/>
          <w:szCs w:val="20"/>
        </w:rPr>
        <w:br/>
        <w:t>Fyll på från garaget dricka/</w:t>
      </w:r>
      <w:proofErr w:type="spellStart"/>
      <w:r w:rsidRPr="00CC32E5">
        <w:rPr>
          <w:rFonts w:ascii="Titillium Web" w:hAnsi="Titillium Web"/>
          <w:color w:val="000000" w:themeColor="dark1"/>
          <w:kern w:val="24"/>
          <w:sz w:val="20"/>
          <w:szCs w:val="20"/>
        </w:rPr>
        <w:t>festis</w:t>
      </w:r>
      <w:proofErr w:type="spellEnd"/>
      <w:r w:rsidRPr="00CC32E5">
        <w:rPr>
          <w:rFonts w:ascii="Titillium Web" w:hAnsi="Titillium Web"/>
          <w:color w:val="000000" w:themeColor="dark1"/>
          <w:kern w:val="24"/>
          <w:sz w:val="20"/>
          <w:szCs w:val="20"/>
        </w:rPr>
        <w:t xml:space="preserve"> finns i kylskåpet märkt med ert lag i kylen, alternativt om de står på golvet.</w:t>
      </w:r>
      <w:r w:rsidRPr="00CC32E5">
        <w:rPr>
          <w:rFonts w:ascii="Titillium Web" w:hAnsi="Titillium Web"/>
          <w:color w:val="000000" w:themeColor="dark1"/>
          <w:kern w:val="24"/>
          <w:sz w:val="20"/>
          <w:szCs w:val="20"/>
        </w:rPr>
        <w:br/>
        <w:t xml:space="preserve">Lapp med </w:t>
      </w:r>
      <w:proofErr w:type="spellStart"/>
      <w:r w:rsidRPr="00CC32E5">
        <w:rPr>
          <w:rFonts w:ascii="Titillium Web" w:hAnsi="Titillium Web"/>
          <w:color w:val="000000" w:themeColor="dark1"/>
          <w:kern w:val="24"/>
          <w:sz w:val="20"/>
          <w:szCs w:val="20"/>
        </w:rPr>
        <w:t>QR-Kod</w:t>
      </w:r>
      <w:proofErr w:type="spellEnd"/>
      <w:r w:rsidRPr="00CC32E5">
        <w:rPr>
          <w:rFonts w:ascii="Titillium Web" w:hAnsi="Titillium Web"/>
          <w:color w:val="000000" w:themeColor="dark1"/>
          <w:kern w:val="24"/>
          <w:sz w:val="20"/>
          <w:szCs w:val="20"/>
        </w:rPr>
        <w:t xml:space="preserve"> med </w:t>
      </w:r>
      <w:proofErr w:type="spellStart"/>
      <w:r w:rsidRPr="00CC32E5">
        <w:rPr>
          <w:rFonts w:ascii="Titillium Web" w:hAnsi="Titillium Web"/>
          <w:color w:val="000000" w:themeColor="dark1"/>
          <w:kern w:val="24"/>
          <w:sz w:val="20"/>
          <w:szCs w:val="20"/>
        </w:rPr>
        <w:t>swischnr</w:t>
      </w:r>
      <w:proofErr w:type="spellEnd"/>
      <w:r w:rsidRPr="00CC32E5">
        <w:rPr>
          <w:rFonts w:ascii="Titillium Web" w:hAnsi="Titillium Web"/>
          <w:color w:val="000000" w:themeColor="dark1"/>
          <w:kern w:val="24"/>
          <w:sz w:val="20"/>
          <w:szCs w:val="20"/>
        </w:rPr>
        <w:t xml:space="preserve"> samt Prislista ska också finnas i kiosken.</w:t>
      </w:r>
    </w:p>
    <w:p w14:paraId="186C73B7" w14:textId="77777777" w:rsidR="00CC32E5" w:rsidRPr="00CC32E5" w:rsidRDefault="00CC32E5" w:rsidP="00CC32E5">
      <w:pPr>
        <w:pStyle w:val="Liststycke"/>
        <w:numPr>
          <w:ilvl w:val="0"/>
          <w:numId w:val="5"/>
        </w:numPr>
        <w:textAlignment w:val="baseline"/>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 xml:space="preserve">Ni har på er väst som visar att ni är matchvärdar, och håller er nära planen.   </w:t>
      </w:r>
    </w:p>
    <w:p w14:paraId="139FF532" w14:textId="77777777" w:rsidR="00CC32E5" w:rsidRPr="00CC32E5" w:rsidRDefault="00CC32E5" w:rsidP="00CC32E5">
      <w:pPr>
        <w:pStyle w:val="Liststycke"/>
        <w:numPr>
          <w:ilvl w:val="0"/>
          <w:numId w:val="5"/>
        </w:numPr>
        <w:textAlignment w:val="baseline"/>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Sekretariat ska också bemannas, där startar man matchklockan, ljudanläggning om det finns inför matchen samt drar laguppställning och presenterar ev. målskyttar. Om högtalarutrustningen inte startar behöver man kolla att säkringen i kiosken under har löst ut. Detta uppdrag kan ni även kolla med ungdomarna ifall de som är skadade eller ej med vill hjälpa till med, de brukar kunna hantera detta. Men viktigt att ni i så fall själva kollar upp så bemanning är löst av sekretariatet. En telefonadapter till telefonen ska finnas på plats så det är möjligt att spela musik under uppvärmning och pauser.</w:t>
      </w:r>
    </w:p>
    <w:p w14:paraId="7A8E3E1A" w14:textId="77777777" w:rsidR="00CC32E5" w:rsidRPr="00CC32E5" w:rsidRDefault="00CC32E5" w:rsidP="00CC32E5">
      <w:pPr>
        <w:pStyle w:val="Liststycke"/>
        <w:numPr>
          <w:ilvl w:val="0"/>
          <w:numId w:val="5"/>
        </w:numPr>
        <w:textAlignment w:val="baseline"/>
        <w:rPr>
          <w:rFonts w:ascii="Titillium Web" w:hAnsi="Titillium Web"/>
          <w:color w:val="000000" w:themeColor="dark1"/>
          <w:kern w:val="24"/>
          <w:sz w:val="20"/>
          <w:szCs w:val="20"/>
        </w:rPr>
      </w:pPr>
      <w:r w:rsidRPr="00CC32E5">
        <w:rPr>
          <w:rFonts w:ascii="Titillium Web" w:hAnsi="Titillium Web"/>
          <w:color w:val="000000" w:themeColor="dark1"/>
          <w:kern w:val="24"/>
          <w:sz w:val="20"/>
          <w:szCs w:val="20"/>
        </w:rPr>
        <w:t xml:space="preserve">Efter match ansvarar ni för att diska/göra </w:t>
      </w:r>
      <w:proofErr w:type="gramStart"/>
      <w:r w:rsidRPr="00CC32E5">
        <w:rPr>
          <w:rFonts w:ascii="Titillium Web" w:hAnsi="Titillium Web"/>
          <w:color w:val="000000" w:themeColor="dark1"/>
          <w:kern w:val="24"/>
          <w:sz w:val="20"/>
          <w:szCs w:val="20"/>
        </w:rPr>
        <w:t>rent kaffebryggare</w:t>
      </w:r>
      <w:proofErr w:type="gramEnd"/>
      <w:r w:rsidRPr="00CC32E5">
        <w:rPr>
          <w:rFonts w:ascii="Titillium Web" w:hAnsi="Titillium Web"/>
          <w:color w:val="000000" w:themeColor="dark1"/>
          <w:kern w:val="24"/>
          <w:sz w:val="20"/>
          <w:szCs w:val="20"/>
        </w:rPr>
        <w:t xml:space="preserve"> och termosar. </w:t>
      </w:r>
      <w:r w:rsidRPr="00CC32E5">
        <w:rPr>
          <w:rFonts w:ascii="Titillium Web" w:hAnsi="Titillium Web"/>
          <w:color w:val="000000" w:themeColor="dark1"/>
          <w:kern w:val="24"/>
          <w:sz w:val="20"/>
          <w:szCs w:val="20"/>
        </w:rPr>
        <w:br/>
        <w:t xml:space="preserve">Efter match städas kiosk och läktare. Samla ihop alla varor mm tillbaka till garaget och lagets låda. </w:t>
      </w:r>
      <w:r w:rsidRPr="00CC32E5">
        <w:rPr>
          <w:rFonts w:ascii="Titillium Web" w:hAnsi="Titillium Web"/>
          <w:color w:val="000000" w:themeColor="dark1"/>
          <w:kern w:val="24"/>
          <w:sz w:val="20"/>
          <w:szCs w:val="20"/>
        </w:rPr>
        <w:br/>
        <w:t xml:space="preserve">Om varor börjar ta slut så skicka sms på vad som behöver köpas in till Hanna Johansson </w:t>
      </w:r>
      <w:proofErr w:type="gramStart"/>
      <w:r w:rsidRPr="00CC32E5">
        <w:rPr>
          <w:rFonts w:ascii="Titillium Web" w:hAnsi="Titillium Web"/>
          <w:color w:val="000000" w:themeColor="dark1"/>
          <w:kern w:val="24"/>
          <w:sz w:val="20"/>
          <w:szCs w:val="20"/>
        </w:rPr>
        <w:t>070-2949838</w:t>
      </w:r>
      <w:proofErr w:type="gramEnd"/>
    </w:p>
    <w:p w14:paraId="7EE00863" w14:textId="36C9B284" w:rsidR="00B94382" w:rsidRPr="00CC32E5" w:rsidRDefault="00B94382" w:rsidP="00B94382">
      <w:pPr>
        <w:rPr>
          <w:rFonts w:ascii="Titillium Web" w:hAnsi="Titillium Web"/>
          <w:sz w:val="20"/>
          <w:szCs w:val="20"/>
        </w:rPr>
      </w:pPr>
      <w:r w:rsidRPr="00CC32E5">
        <w:rPr>
          <w:rFonts w:ascii="Titillium Web" w:hAnsi="Titillium Web"/>
          <w:sz w:val="20"/>
          <w:szCs w:val="20"/>
        </w:rPr>
        <w:t>Allt som man behöver inför matchen kommer finnas i garaget/förrådet.</w:t>
      </w:r>
    </w:p>
    <w:p w14:paraId="73AEB83F" w14:textId="77777777" w:rsidR="00B94382" w:rsidRPr="00CC32E5" w:rsidRDefault="00B94382" w:rsidP="00B94382">
      <w:pPr>
        <w:rPr>
          <w:rFonts w:ascii="Titillium Web" w:hAnsi="Titillium Web"/>
          <w:sz w:val="20"/>
          <w:szCs w:val="20"/>
        </w:rPr>
      </w:pPr>
      <w:r w:rsidRPr="00CC32E5">
        <w:rPr>
          <w:rFonts w:ascii="Titillium Web" w:hAnsi="Titillium Web"/>
          <w:sz w:val="20"/>
          <w:szCs w:val="20"/>
        </w:rPr>
        <w:t xml:space="preserve">Ni har plats i kylskåpen samt yta på golvet där </w:t>
      </w:r>
      <w:proofErr w:type="spellStart"/>
      <w:r w:rsidRPr="00CC32E5">
        <w:rPr>
          <w:rFonts w:ascii="Titillium Web" w:hAnsi="Titillium Web"/>
          <w:sz w:val="20"/>
          <w:szCs w:val="20"/>
        </w:rPr>
        <w:t>torrvaror</w:t>
      </w:r>
      <w:proofErr w:type="spellEnd"/>
      <w:r w:rsidRPr="00CC32E5">
        <w:rPr>
          <w:rFonts w:ascii="Titillium Web" w:hAnsi="Titillium Web"/>
          <w:sz w:val="20"/>
          <w:szCs w:val="20"/>
        </w:rPr>
        <w:t>/dricka kan stå. Matchvärdsvästar finns också.</w:t>
      </w:r>
    </w:p>
    <w:p w14:paraId="10DF3383" w14:textId="77777777" w:rsidR="00B94382" w:rsidRPr="00CC32E5" w:rsidRDefault="00B94382" w:rsidP="00B94382">
      <w:pPr>
        <w:rPr>
          <w:rFonts w:ascii="Titillium Web" w:hAnsi="Titillium Web"/>
          <w:sz w:val="20"/>
          <w:szCs w:val="20"/>
        </w:rPr>
      </w:pPr>
      <w:r w:rsidRPr="00CC32E5">
        <w:rPr>
          <w:rFonts w:ascii="Titillium Web" w:hAnsi="Titillium Web"/>
          <w:sz w:val="20"/>
          <w:szCs w:val="20"/>
          <w:u w:val="single"/>
        </w:rPr>
        <w:t>Vi har ansvarar själva för våra saker</w:t>
      </w:r>
      <w:r w:rsidRPr="00CC32E5">
        <w:rPr>
          <w:rFonts w:ascii="Titillium Web" w:hAnsi="Titillium Web"/>
          <w:sz w:val="20"/>
          <w:szCs w:val="20"/>
        </w:rPr>
        <w:t>, uppmärkta backar på hyllorna för kiosk, grill och diverse. Ställ tillbaka allt där det stod inför matchen.</w:t>
      </w:r>
    </w:p>
    <w:p w14:paraId="5DC7EE59" w14:textId="77777777" w:rsidR="00B94382" w:rsidRPr="00CC32E5" w:rsidRDefault="00B94382" w:rsidP="00B94382">
      <w:pPr>
        <w:rPr>
          <w:rFonts w:ascii="Titillium Web" w:hAnsi="Titillium Web"/>
          <w:sz w:val="20"/>
          <w:szCs w:val="20"/>
        </w:rPr>
      </w:pPr>
      <w:r w:rsidRPr="00CC32E5">
        <w:rPr>
          <w:rFonts w:ascii="Titillium Web" w:hAnsi="Titillium Web"/>
          <w:sz w:val="20"/>
          <w:szCs w:val="20"/>
        </w:rPr>
        <w:t>Kaffebryggare, termos, stor termos (bumling) ska återställas diskat och fint efter användning. Då det inte finns vatten i kiosken behöver man koka kaffet i garaget och ta det till kiosken. Det brukar finnas en kärra att låna om det är mycket att bära på.</w:t>
      </w:r>
    </w:p>
    <w:sectPr w:rsidR="00B94382" w:rsidRPr="00CC3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42ED"/>
    <w:multiLevelType w:val="hybridMultilevel"/>
    <w:tmpl w:val="E842C346"/>
    <w:lvl w:ilvl="0" w:tplc="1D661640">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5D7B0D"/>
    <w:multiLevelType w:val="hybridMultilevel"/>
    <w:tmpl w:val="11E28DFE"/>
    <w:lvl w:ilvl="0" w:tplc="3580EECE">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26C86"/>
    <w:multiLevelType w:val="hybridMultilevel"/>
    <w:tmpl w:val="98F2E9AE"/>
    <w:lvl w:ilvl="0" w:tplc="9D88EB8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992792D"/>
    <w:multiLevelType w:val="hybridMultilevel"/>
    <w:tmpl w:val="1F94C238"/>
    <w:lvl w:ilvl="0" w:tplc="F9E439AE">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40C6554"/>
    <w:multiLevelType w:val="hybridMultilevel"/>
    <w:tmpl w:val="1D1ABAC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596EF8"/>
    <w:multiLevelType w:val="multilevel"/>
    <w:tmpl w:val="FD0EC0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2D5DA5"/>
    <w:multiLevelType w:val="hybridMultilevel"/>
    <w:tmpl w:val="7FF8AF80"/>
    <w:lvl w:ilvl="0" w:tplc="29DC58C2">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4547048">
    <w:abstractNumId w:val="1"/>
  </w:num>
  <w:num w:numId="2" w16cid:durableId="1124806452">
    <w:abstractNumId w:val="0"/>
  </w:num>
  <w:num w:numId="3" w16cid:durableId="255133817">
    <w:abstractNumId w:val="5"/>
  </w:num>
  <w:num w:numId="4" w16cid:durableId="1472333947">
    <w:abstractNumId w:val="6"/>
  </w:num>
  <w:num w:numId="5" w16cid:durableId="256527865">
    <w:abstractNumId w:val="4"/>
  </w:num>
  <w:num w:numId="6" w16cid:durableId="556823805">
    <w:abstractNumId w:val="2"/>
  </w:num>
  <w:num w:numId="7" w16cid:durableId="33897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1"/>
    <w:rsid w:val="00025F88"/>
    <w:rsid w:val="00030258"/>
    <w:rsid w:val="00042B5B"/>
    <w:rsid w:val="000D7017"/>
    <w:rsid w:val="000E21CB"/>
    <w:rsid w:val="000E3B39"/>
    <w:rsid w:val="000E7A72"/>
    <w:rsid w:val="00104B94"/>
    <w:rsid w:val="00120F4F"/>
    <w:rsid w:val="001321F9"/>
    <w:rsid w:val="00175D4E"/>
    <w:rsid w:val="001A3236"/>
    <w:rsid w:val="001A446E"/>
    <w:rsid w:val="001B5574"/>
    <w:rsid w:val="001F3F96"/>
    <w:rsid w:val="00244A52"/>
    <w:rsid w:val="00261CB1"/>
    <w:rsid w:val="002729D1"/>
    <w:rsid w:val="00340E30"/>
    <w:rsid w:val="00424EA3"/>
    <w:rsid w:val="00450393"/>
    <w:rsid w:val="00514AA4"/>
    <w:rsid w:val="005361B2"/>
    <w:rsid w:val="00551264"/>
    <w:rsid w:val="00555256"/>
    <w:rsid w:val="00594723"/>
    <w:rsid w:val="005D3083"/>
    <w:rsid w:val="00622023"/>
    <w:rsid w:val="006757D2"/>
    <w:rsid w:val="0068190E"/>
    <w:rsid w:val="00797636"/>
    <w:rsid w:val="007D4481"/>
    <w:rsid w:val="007D4A46"/>
    <w:rsid w:val="007F1112"/>
    <w:rsid w:val="00840A7F"/>
    <w:rsid w:val="00842095"/>
    <w:rsid w:val="00940A58"/>
    <w:rsid w:val="009D2622"/>
    <w:rsid w:val="00A438BE"/>
    <w:rsid w:val="00A471E6"/>
    <w:rsid w:val="00A70871"/>
    <w:rsid w:val="00A850EB"/>
    <w:rsid w:val="00AB2BAB"/>
    <w:rsid w:val="00B26400"/>
    <w:rsid w:val="00B30F28"/>
    <w:rsid w:val="00B42EF5"/>
    <w:rsid w:val="00B6242A"/>
    <w:rsid w:val="00B67E89"/>
    <w:rsid w:val="00B73002"/>
    <w:rsid w:val="00B94382"/>
    <w:rsid w:val="00BA7243"/>
    <w:rsid w:val="00BA7BCE"/>
    <w:rsid w:val="00C50F7E"/>
    <w:rsid w:val="00C76183"/>
    <w:rsid w:val="00CB2F19"/>
    <w:rsid w:val="00CC32E5"/>
    <w:rsid w:val="00CF3387"/>
    <w:rsid w:val="00D2699D"/>
    <w:rsid w:val="00D763CE"/>
    <w:rsid w:val="00DA10F9"/>
    <w:rsid w:val="00E37EF9"/>
    <w:rsid w:val="00E67BE8"/>
    <w:rsid w:val="00E8372F"/>
    <w:rsid w:val="00F2055A"/>
    <w:rsid w:val="00F64856"/>
    <w:rsid w:val="00FC6031"/>
    <w:rsid w:val="00FE2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28D"/>
  <w15:chartTrackingRefBased/>
  <w15:docId w15:val="{D0A7D4F0-9556-4176-876E-E08298D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08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08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08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08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08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08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08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08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08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08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08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08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08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08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08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0871"/>
    <w:rPr>
      <w:rFonts w:eastAsiaTheme="majorEastAsia" w:cstheme="majorBidi"/>
      <w:color w:val="272727" w:themeColor="text1" w:themeTint="D8"/>
    </w:rPr>
  </w:style>
  <w:style w:type="paragraph" w:styleId="Rubrik">
    <w:name w:val="Title"/>
    <w:basedOn w:val="Normal"/>
    <w:next w:val="Normal"/>
    <w:link w:val="RubrikChar"/>
    <w:uiPriority w:val="10"/>
    <w:qFormat/>
    <w:rsid w:val="00A7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08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08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08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08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0871"/>
    <w:rPr>
      <w:i/>
      <w:iCs/>
      <w:color w:val="404040" w:themeColor="text1" w:themeTint="BF"/>
    </w:rPr>
  </w:style>
  <w:style w:type="paragraph" w:styleId="Liststycke">
    <w:name w:val="List Paragraph"/>
    <w:basedOn w:val="Normal"/>
    <w:uiPriority w:val="34"/>
    <w:qFormat/>
    <w:rsid w:val="00A70871"/>
    <w:pPr>
      <w:ind w:left="720"/>
      <w:contextualSpacing/>
    </w:pPr>
  </w:style>
  <w:style w:type="character" w:styleId="Starkbetoning">
    <w:name w:val="Intense Emphasis"/>
    <w:basedOn w:val="Standardstycketeckensnitt"/>
    <w:uiPriority w:val="21"/>
    <w:qFormat/>
    <w:rsid w:val="00A70871"/>
    <w:rPr>
      <w:i/>
      <w:iCs/>
      <w:color w:val="0F4761" w:themeColor="accent1" w:themeShade="BF"/>
    </w:rPr>
  </w:style>
  <w:style w:type="paragraph" w:styleId="Starktcitat">
    <w:name w:val="Intense Quote"/>
    <w:basedOn w:val="Normal"/>
    <w:next w:val="Normal"/>
    <w:link w:val="StarktcitatChar"/>
    <w:uiPriority w:val="30"/>
    <w:qFormat/>
    <w:rsid w:val="00A7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0871"/>
    <w:rPr>
      <w:i/>
      <w:iCs/>
      <w:color w:val="0F4761" w:themeColor="accent1" w:themeShade="BF"/>
    </w:rPr>
  </w:style>
  <w:style w:type="character" w:styleId="Starkreferens">
    <w:name w:val="Intense Reference"/>
    <w:basedOn w:val="Standardstycketeckensnitt"/>
    <w:uiPriority w:val="32"/>
    <w:qFormat/>
    <w:rsid w:val="00A70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76560">
      <w:bodyDiv w:val="1"/>
      <w:marLeft w:val="0"/>
      <w:marRight w:val="0"/>
      <w:marTop w:val="0"/>
      <w:marBottom w:val="0"/>
      <w:divBdr>
        <w:top w:val="none" w:sz="0" w:space="0" w:color="auto"/>
        <w:left w:val="none" w:sz="0" w:space="0" w:color="auto"/>
        <w:bottom w:val="none" w:sz="0" w:space="0" w:color="auto"/>
        <w:right w:val="none" w:sz="0" w:space="0" w:color="auto"/>
      </w:divBdr>
    </w:div>
    <w:div w:id="1289048337">
      <w:bodyDiv w:val="1"/>
      <w:marLeft w:val="0"/>
      <w:marRight w:val="0"/>
      <w:marTop w:val="0"/>
      <w:marBottom w:val="0"/>
      <w:divBdr>
        <w:top w:val="none" w:sz="0" w:space="0" w:color="auto"/>
        <w:left w:val="none" w:sz="0" w:space="0" w:color="auto"/>
        <w:bottom w:val="none" w:sz="0" w:space="0" w:color="auto"/>
        <w:right w:val="none" w:sz="0" w:space="0" w:color="auto"/>
      </w:divBdr>
    </w:div>
    <w:div w:id="19852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ABB1-F550-4263-AC24-E2C1E47DB878}">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2.xml><?xml version="1.0" encoding="utf-8"?>
<ds:datastoreItem xmlns:ds="http://schemas.openxmlformats.org/officeDocument/2006/customXml" ds:itemID="{EBB35956-06AC-48A8-9C3D-986FF6769856}">
  <ds:schemaRefs>
    <ds:schemaRef ds:uri="http://schemas.microsoft.com/sharepoint/v3/contenttype/forms"/>
  </ds:schemaRefs>
</ds:datastoreItem>
</file>

<file path=customXml/itemProps3.xml><?xml version="1.0" encoding="utf-8"?>
<ds:datastoreItem xmlns:ds="http://schemas.openxmlformats.org/officeDocument/2006/customXml" ds:itemID="{5E6A4EA9-7C55-498C-A356-07A7DF1C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487</Words>
  <Characters>2776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Hanna Johansson</cp:lastModifiedBy>
  <cp:revision>3</cp:revision>
  <dcterms:created xsi:type="dcterms:W3CDTF">2026-04-14T18:32:00Z</dcterms:created>
  <dcterms:modified xsi:type="dcterms:W3CDTF">2026-04-14T19:54:00Z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