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9FAB" w14:textId="6CC52CD7" w:rsidR="002877D3" w:rsidRDefault="002877D3">
      <w:r w:rsidRPr="002877D3">
        <w:rPr>
          <w:b/>
          <w:bCs/>
          <w:u w:val="single"/>
        </w:rPr>
        <w:t>Närvarande:</w:t>
      </w:r>
      <w:r>
        <w:t xml:space="preserve"> Linda </w:t>
      </w:r>
      <w:proofErr w:type="spellStart"/>
      <w:r>
        <w:t>Baattz</w:t>
      </w:r>
      <w:proofErr w:type="spellEnd"/>
      <w:r>
        <w:t xml:space="preserve"> </w:t>
      </w:r>
      <w:proofErr w:type="spellStart"/>
      <w:r>
        <w:t>Dalhberg</w:t>
      </w:r>
      <w:proofErr w:type="spellEnd"/>
      <w:r w:rsidR="00A8773F">
        <w:t>, (</w:t>
      </w:r>
      <w:proofErr w:type="spellStart"/>
      <w:r w:rsidR="00A8773F">
        <w:t>Ordf</w:t>
      </w:r>
      <w:proofErr w:type="spellEnd"/>
      <w:r w:rsidR="00A8773F">
        <w:t>).</w:t>
      </w:r>
      <w:r w:rsidR="00A8773F" w:rsidRPr="00A8773F">
        <w:t xml:space="preserve"> </w:t>
      </w:r>
      <w:r w:rsidR="00A8773F">
        <w:t>Mia Johansson, (vice ordf.), Maggan Jonsson Rilde, (kassör), Annette Paulsson, (Ledamot)</w:t>
      </w:r>
      <w:r>
        <w:t>, Rickard,</w:t>
      </w:r>
      <w:r w:rsidR="00A8773F">
        <w:t xml:space="preserve"> (ledamot)</w:t>
      </w:r>
      <w:r>
        <w:t xml:space="preserve"> Oskar </w:t>
      </w:r>
      <w:proofErr w:type="gramStart"/>
      <w:r>
        <w:t>Liljebäck,</w:t>
      </w:r>
      <w:r w:rsidR="00A8773F">
        <w:t>(</w:t>
      </w:r>
      <w:proofErr w:type="spellStart"/>
      <w:proofErr w:type="gramEnd"/>
      <w:r w:rsidR="00A8773F">
        <w:t>supp</w:t>
      </w:r>
      <w:proofErr w:type="spellEnd"/>
      <w:r w:rsidR="00A8773F">
        <w:t xml:space="preserve">.) </w:t>
      </w:r>
      <w:proofErr w:type="gramStart"/>
      <w:r w:rsidR="00A8773F">
        <w:t xml:space="preserve">och </w:t>
      </w:r>
      <w:r>
        <w:t xml:space="preserve"> Roberth</w:t>
      </w:r>
      <w:proofErr w:type="gramEnd"/>
      <w:r>
        <w:t xml:space="preserve"> </w:t>
      </w:r>
      <w:proofErr w:type="gramStart"/>
      <w:r>
        <w:t>Thelin</w:t>
      </w:r>
      <w:r w:rsidR="00A8773F">
        <w:t>,(</w:t>
      </w:r>
      <w:proofErr w:type="gramEnd"/>
      <w:r w:rsidR="00A8773F">
        <w:t>mtrl).</w:t>
      </w:r>
    </w:p>
    <w:p w14:paraId="7D3EB257" w14:textId="77777777" w:rsidR="00A8773F" w:rsidRDefault="00A8773F"/>
    <w:p w14:paraId="7E379D2F" w14:textId="37ADDCCD" w:rsidR="002877D3" w:rsidRDefault="00A8773F" w:rsidP="00A8773F">
      <w:pPr>
        <w:pStyle w:val="Liststycke"/>
        <w:numPr>
          <w:ilvl w:val="0"/>
          <w:numId w:val="1"/>
        </w:numPr>
      </w:pPr>
      <w:r w:rsidRPr="00A8773F">
        <w:rPr>
          <w:b/>
          <w:bCs/>
        </w:rPr>
        <w:t>Ordförande öppnar mötet-</w:t>
      </w:r>
      <w:r>
        <w:t xml:space="preserve"> Annette väljs till sekreterare.</w:t>
      </w:r>
    </w:p>
    <w:p w14:paraId="0E95B0B0" w14:textId="200E6AD8" w:rsidR="002877D3" w:rsidRDefault="002877D3" w:rsidP="00AA3E42">
      <w:pPr>
        <w:pStyle w:val="Liststycke"/>
        <w:numPr>
          <w:ilvl w:val="0"/>
          <w:numId w:val="1"/>
        </w:numPr>
      </w:pPr>
      <w:proofErr w:type="gramStart"/>
      <w:r w:rsidRPr="00AA3E42">
        <w:rPr>
          <w:b/>
          <w:bCs/>
        </w:rPr>
        <w:t>Föringskupp-</w:t>
      </w:r>
      <w:r>
        <w:t xml:space="preserve"> Beslut</w:t>
      </w:r>
      <w:proofErr w:type="gramEnd"/>
      <w:r>
        <w:t xml:space="preserve"> togs att åka till Vännerbollen för barn födda 2017 till 2013, upp till 12år. Vad gäller F 13/14, P13/14 och F15/16, finns större kupper som </w:t>
      </w:r>
      <w:proofErr w:type="spellStart"/>
      <w:r>
        <w:t>Rödspettecup</w:t>
      </w:r>
      <w:proofErr w:type="spellEnd"/>
      <w:r>
        <w:t xml:space="preserve">, </w:t>
      </w:r>
      <w:proofErr w:type="spellStart"/>
      <w:r>
        <w:t>Bohuscup</w:t>
      </w:r>
      <w:proofErr w:type="spellEnd"/>
      <w:r>
        <w:t xml:space="preserve">, Fredrikstad (även måndag, ej ledig dag i Sverige), </w:t>
      </w:r>
      <w:proofErr w:type="spellStart"/>
      <w:r>
        <w:t>Eltoncuu</w:t>
      </w:r>
      <w:proofErr w:type="spellEnd"/>
      <w:r>
        <w:t xml:space="preserve">, Larvik och </w:t>
      </w:r>
      <w:proofErr w:type="spellStart"/>
      <w:r>
        <w:t>Fjordcup</w:t>
      </w:r>
      <w:proofErr w:type="spellEnd"/>
      <w:r>
        <w:t xml:space="preserve"> i Sandefjord.  Mia kollar upp möjlighet för </w:t>
      </w:r>
      <w:proofErr w:type="spellStart"/>
      <w:r>
        <w:t>Fjordcup</w:t>
      </w:r>
      <w:proofErr w:type="spellEnd"/>
      <w:r>
        <w:t xml:space="preserve"> och Fredrikstad</w:t>
      </w:r>
      <w:r w:rsidR="00AA3E42">
        <w:t>.</w:t>
      </w:r>
    </w:p>
    <w:p w14:paraId="31ABA639" w14:textId="018CE97D" w:rsidR="00AA3E42" w:rsidRDefault="00AA3E42" w:rsidP="00AA3E42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Information från Marcus- </w:t>
      </w:r>
      <w:r w:rsidRPr="00AA3E42">
        <w:t xml:space="preserve">Gymnasiets övre läktare vill gymnasiet bygga om till gym. Läktare nere blir kvar. </w:t>
      </w:r>
    </w:p>
    <w:p w14:paraId="5AFD6E7F" w14:textId="290569FB" w:rsidR="00AA3E42" w:rsidRDefault="00AA3E42" w:rsidP="00AA3E42">
      <w:pPr>
        <w:pStyle w:val="Liststycke"/>
        <w:numPr>
          <w:ilvl w:val="0"/>
          <w:numId w:val="1"/>
        </w:numPr>
      </w:pPr>
      <w:r>
        <w:rPr>
          <w:b/>
          <w:bCs/>
        </w:rPr>
        <w:t>Medlemsavgift-</w:t>
      </w:r>
      <w:r>
        <w:t xml:space="preserve"> Är </w:t>
      </w:r>
      <w:proofErr w:type="spellStart"/>
      <w:r>
        <w:t>utsickade</w:t>
      </w:r>
      <w:proofErr w:type="spellEnd"/>
      <w:r>
        <w:t xml:space="preserve"> till medlemmarna. SHK är anslutna till Fritidskortet som har ställt till de lite då vårdnadshavare inte läst innan när de ansökt. Avgift till P/F </w:t>
      </w:r>
      <w:proofErr w:type="gramStart"/>
      <w:r>
        <w:t>18-19</w:t>
      </w:r>
      <w:proofErr w:type="gramEnd"/>
      <w:r>
        <w:t xml:space="preserve"> som nyligen har startat upp kommer beslut tas på styrelsemöte i jan/feb. </w:t>
      </w:r>
    </w:p>
    <w:p w14:paraId="3802CCB7" w14:textId="32B2EAFA" w:rsidR="00AA3E42" w:rsidRDefault="00AA3E42" w:rsidP="00AA3E42">
      <w:pPr>
        <w:pStyle w:val="Liststycke"/>
        <w:numPr>
          <w:ilvl w:val="0"/>
          <w:numId w:val="1"/>
        </w:numPr>
      </w:pPr>
      <w:proofErr w:type="gramStart"/>
      <w:r>
        <w:rPr>
          <w:b/>
          <w:bCs/>
        </w:rPr>
        <w:t>Lagkassor-</w:t>
      </w:r>
      <w:r>
        <w:t xml:space="preserve"> Alla</w:t>
      </w:r>
      <w:proofErr w:type="gramEnd"/>
      <w:r>
        <w:t xml:space="preserve"> pengar skall till kassören för att redovisa. Inga lag får ha egna lagkassor. Fakturor skall alltid gå till kassören. </w:t>
      </w:r>
    </w:p>
    <w:p w14:paraId="7403A8B4" w14:textId="77777777" w:rsidR="00BF6184" w:rsidRDefault="00BF6184" w:rsidP="00AA3E42">
      <w:pPr>
        <w:pStyle w:val="Liststycke"/>
        <w:numPr>
          <w:ilvl w:val="0"/>
          <w:numId w:val="1"/>
        </w:numPr>
      </w:pPr>
      <w:proofErr w:type="gramStart"/>
      <w:r>
        <w:rPr>
          <w:b/>
          <w:bCs/>
        </w:rPr>
        <w:t>Kassarapport-</w:t>
      </w:r>
      <w:r>
        <w:t xml:space="preserve"> Kassören</w:t>
      </w:r>
      <w:proofErr w:type="gramEnd"/>
      <w:r>
        <w:t xml:space="preserve"> informerar om kassarapport för oktobermånad 2025. </w:t>
      </w:r>
    </w:p>
    <w:tbl>
      <w:tblPr>
        <w:tblW w:w="3420" w:type="dxa"/>
        <w:tblInd w:w="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560"/>
      </w:tblGrid>
      <w:tr w:rsidR="00BF6184" w:rsidRPr="00BF6184" w14:paraId="7B73E6BF" w14:textId="77777777" w:rsidTr="00BF6184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F408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Banken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AD74" w14:textId="77777777" w:rsidR="00BF6184" w:rsidRPr="00BF6184" w:rsidRDefault="00BF6184" w:rsidP="00BF6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477 740</w:t>
            </w:r>
          </w:p>
        </w:tc>
      </w:tr>
      <w:tr w:rsidR="00BF6184" w:rsidRPr="00BF6184" w14:paraId="0BCC4F45" w14:textId="77777777" w:rsidTr="00BF6184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86822A7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Lagkassor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E061E7C" w14:textId="77777777" w:rsidR="00BF6184" w:rsidRPr="00BF6184" w:rsidRDefault="00BF6184" w:rsidP="00BF6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proofErr w:type="gramStart"/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76513</w:t>
            </w:r>
            <w:proofErr w:type="gramEnd"/>
          </w:p>
        </w:tc>
      </w:tr>
      <w:tr w:rsidR="00BF6184" w:rsidRPr="00BF6184" w14:paraId="5739BCD3" w14:textId="77777777" w:rsidTr="00BF6184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C3D6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Summa/klubben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C44D" w14:textId="77777777" w:rsidR="00BF6184" w:rsidRPr="00BF6184" w:rsidRDefault="00BF6184" w:rsidP="00BF6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401 227</w:t>
            </w:r>
          </w:p>
        </w:tc>
      </w:tr>
      <w:tr w:rsidR="00BF6184" w:rsidRPr="00BF6184" w14:paraId="469A76D4" w14:textId="77777777" w:rsidTr="00BF6184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D859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A52C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F6184" w:rsidRPr="00BF6184" w14:paraId="79737BA3" w14:textId="77777777" w:rsidTr="00BF6184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87F2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Lev.skulder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1C18" w14:textId="77777777" w:rsidR="00BF6184" w:rsidRPr="00BF6184" w:rsidRDefault="00BF6184" w:rsidP="00BF6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proofErr w:type="gramStart"/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47185</w:t>
            </w:r>
            <w:proofErr w:type="gramEnd"/>
          </w:p>
        </w:tc>
      </w:tr>
      <w:tr w:rsidR="00BF6184" w:rsidRPr="00BF6184" w14:paraId="6C420DE7" w14:textId="77777777" w:rsidTr="00BF6184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21E3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DD1A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F6184" w:rsidRPr="00BF6184" w14:paraId="4179CC1B" w14:textId="77777777" w:rsidTr="00BF6184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407E" w14:textId="3A7A15A6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Kundfordringar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F910" w14:textId="77777777" w:rsidR="00BF6184" w:rsidRPr="00BF6184" w:rsidRDefault="00BF6184" w:rsidP="00BF6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</w:t>
            </w:r>
          </w:p>
        </w:tc>
      </w:tr>
      <w:tr w:rsidR="00BF6184" w:rsidRPr="00BF6184" w14:paraId="74A34A7A" w14:textId="77777777" w:rsidTr="00BF6184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F3DC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26C5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F6184" w:rsidRPr="00BF6184" w14:paraId="53813711" w14:textId="77777777" w:rsidTr="00BF6184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0E5A" w14:textId="77777777" w:rsidR="00BF6184" w:rsidRPr="00BF6184" w:rsidRDefault="00BF6184" w:rsidP="00BF61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Medlemsavgifter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590D" w14:textId="77777777" w:rsidR="00BF6184" w:rsidRPr="00BF6184" w:rsidRDefault="00BF6184" w:rsidP="00BF6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BF61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60502</w:t>
            </w:r>
            <w:proofErr w:type="gramEnd"/>
          </w:p>
        </w:tc>
      </w:tr>
    </w:tbl>
    <w:p w14:paraId="2093FACD" w14:textId="1C1BDD40" w:rsidR="00BF6184" w:rsidRDefault="00BF6184" w:rsidP="00BF6184">
      <w:pPr>
        <w:pStyle w:val="Liststycke"/>
      </w:pPr>
    </w:p>
    <w:p w14:paraId="6B2DA13E" w14:textId="714CB6B7" w:rsidR="00AA3E42" w:rsidRDefault="00AA3E42" w:rsidP="00AA3E42">
      <w:pPr>
        <w:pStyle w:val="Liststycke"/>
        <w:numPr>
          <w:ilvl w:val="0"/>
          <w:numId w:val="1"/>
        </w:numPr>
      </w:pPr>
      <w:r>
        <w:rPr>
          <w:b/>
          <w:bCs/>
        </w:rPr>
        <w:t>Skärmar-</w:t>
      </w:r>
      <w:r>
        <w:t xml:space="preserve"> Fungerar ej, innehållet skall flyttas över till ett annat program. Sara </w:t>
      </w:r>
      <w:proofErr w:type="spellStart"/>
      <w:r>
        <w:t>Skärstörm</w:t>
      </w:r>
      <w:proofErr w:type="spellEnd"/>
      <w:r>
        <w:t xml:space="preserve"> ordnar detta. </w:t>
      </w:r>
    </w:p>
    <w:p w14:paraId="59325C02" w14:textId="338971E8" w:rsidR="00AA3E42" w:rsidRDefault="00AA3E42" w:rsidP="00AA3E42">
      <w:pPr>
        <w:pStyle w:val="Liststycke"/>
        <w:numPr>
          <w:ilvl w:val="0"/>
          <w:numId w:val="1"/>
        </w:numPr>
      </w:pPr>
      <w:proofErr w:type="gramStart"/>
      <w:r>
        <w:rPr>
          <w:b/>
          <w:bCs/>
        </w:rPr>
        <w:t>Bank-</w:t>
      </w:r>
      <w:r>
        <w:t xml:space="preserve"> Byte</w:t>
      </w:r>
      <w:proofErr w:type="gramEnd"/>
      <w:r>
        <w:t xml:space="preserve"> av bank från SEB till Swedbank i början av 2026. Kassören ordnar med detta. Styrelsen är eniga i beslutet</w:t>
      </w:r>
    </w:p>
    <w:p w14:paraId="76683119" w14:textId="3F898448" w:rsidR="00D544E6" w:rsidRDefault="00D544E6" w:rsidP="00AA3E42">
      <w:pPr>
        <w:pStyle w:val="Liststycke"/>
        <w:numPr>
          <w:ilvl w:val="0"/>
          <w:numId w:val="1"/>
        </w:numPr>
      </w:pPr>
      <w:r>
        <w:rPr>
          <w:b/>
          <w:bCs/>
        </w:rPr>
        <w:t>U-</w:t>
      </w:r>
      <w:r w:rsidRPr="00D544E6">
        <w:rPr>
          <w:b/>
          <w:bCs/>
        </w:rPr>
        <w:t>19 landslaget-</w:t>
      </w:r>
      <w:r>
        <w:t xml:space="preserve"> Kommer vara i Strömstad torsdag till lördag i mars. Spelar match på lördag i Halden och </w:t>
      </w:r>
      <w:proofErr w:type="gramStart"/>
      <w:r>
        <w:t>match fredag</w:t>
      </w:r>
      <w:proofErr w:type="gramEnd"/>
      <w:r>
        <w:t xml:space="preserve"> 20/3 i NS-hallen. </w:t>
      </w:r>
    </w:p>
    <w:p w14:paraId="5C8CEA9B" w14:textId="727E44F4" w:rsidR="00D544E6" w:rsidRDefault="00D544E6" w:rsidP="00AA3E42">
      <w:pPr>
        <w:pStyle w:val="Liststycke"/>
        <w:numPr>
          <w:ilvl w:val="0"/>
          <w:numId w:val="1"/>
        </w:numPr>
      </w:pPr>
      <w:r>
        <w:rPr>
          <w:b/>
          <w:bCs/>
        </w:rPr>
        <w:lastRenderedPageBreak/>
        <w:t>Handboll play-</w:t>
      </w:r>
      <w:r>
        <w:t xml:space="preserve"> Surfplattorna är gamla och går ej att ladda och uppgradera. Behov av att köpa in 2 nya. Beslut att de köps in surfplatta + stativ.</w:t>
      </w:r>
    </w:p>
    <w:p w14:paraId="1BD7A633" w14:textId="53A0C8F5" w:rsidR="00D544E6" w:rsidRDefault="00D544E6" w:rsidP="00AA3E42">
      <w:pPr>
        <w:pStyle w:val="Liststycke"/>
        <w:numPr>
          <w:ilvl w:val="0"/>
          <w:numId w:val="1"/>
        </w:numPr>
      </w:pPr>
      <w:r>
        <w:rPr>
          <w:b/>
          <w:bCs/>
        </w:rPr>
        <w:t>Kläder-</w:t>
      </w:r>
      <w:r>
        <w:t xml:space="preserve"> Vilket märke, dags att förhandla matchkläder till nästa säsong. Materialansvarig tar kontakt med de olika företagen och återkopplar på kommande styrelsemöte. </w:t>
      </w:r>
    </w:p>
    <w:p w14:paraId="2D8A6ACF" w14:textId="2C2AC989" w:rsidR="00D544E6" w:rsidRDefault="00D544E6" w:rsidP="00AA3E42">
      <w:pPr>
        <w:pStyle w:val="Liststycke"/>
        <w:numPr>
          <w:ilvl w:val="0"/>
          <w:numId w:val="1"/>
        </w:numPr>
      </w:pPr>
      <w:proofErr w:type="gramStart"/>
      <w:r>
        <w:rPr>
          <w:b/>
          <w:bCs/>
        </w:rPr>
        <w:t>Reklam-</w:t>
      </w:r>
      <w:r>
        <w:t xml:space="preserve"> Diskussion</w:t>
      </w:r>
      <w:proofErr w:type="gramEnd"/>
      <w:r>
        <w:t xml:space="preserve"> förs om hur SHK kan marknadsföras och på </w:t>
      </w:r>
      <w:r w:rsidR="00BF6184">
        <w:t>vilka</w:t>
      </w:r>
      <w:r>
        <w:t xml:space="preserve"> olika plattformar samt hur och vart. Provar att göra en annans i veckovis. </w:t>
      </w:r>
    </w:p>
    <w:p w14:paraId="0E8FE8B6" w14:textId="6F32850E" w:rsidR="00D544E6" w:rsidRDefault="00D544E6" w:rsidP="00AA3E42">
      <w:pPr>
        <w:pStyle w:val="Liststycke"/>
        <w:numPr>
          <w:ilvl w:val="0"/>
          <w:numId w:val="1"/>
        </w:numPr>
      </w:pPr>
      <w:proofErr w:type="gramStart"/>
      <w:r>
        <w:rPr>
          <w:b/>
          <w:bCs/>
        </w:rPr>
        <w:t>Rutin-</w:t>
      </w:r>
      <w:r>
        <w:t xml:space="preserve"> Matchdagar</w:t>
      </w:r>
      <w:proofErr w:type="gramEnd"/>
      <w:r>
        <w:t>, Annette skrev en rutin som inte har blivit färdig ställd. Annette ser över den igen och återkopplar/ tar hjälp av övriga styrelsen till nästa möte.</w:t>
      </w:r>
    </w:p>
    <w:p w14:paraId="005F6A81" w14:textId="597D77B3" w:rsidR="00D544E6" w:rsidRDefault="00D544E6" w:rsidP="00AA3E42">
      <w:pPr>
        <w:pStyle w:val="Liststycke"/>
        <w:numPr>
          <w:ilvl w:val="0"/>
          <w:numId w:val="1"/>
        </w:numPr>
      </w:pPr>
      <w:r>
        <w:rPr>
          <w:b/>
          <w:bCs/>
        </w:rPr>
        <w:t>Kiosken-</w:t>
      </w:r>
      <w:r>
        <w:t xml:space="preserve"> Dialog med kommunen/Sara Skärström tillsammans med gymnastiken, innebandyn och handbollen. De har saknats mycket ur </w:t>
      </w:r>
      <w:r w:rsidR="00BF6184">
        <w:t>sortimentet</w:t>
      </w:r>
      <w:r>
        <w:t xml:space="preserve">, lathundar saknas och de har inte varit städat </w:t>
      </w:r>
      <w:proofErr w:type="gramStart"/>
      <w:r>
        <w:t>m.fl.</w:t>
      </w:r>
      <w:proofErr w:type="gramEnd"/>
      <w:r>
        <w:t xml:space="preserve"> lyftes. Lathundarna om tex kaffebryggan kommer att komma upp igen. </w:t>
      </w:r>
    </w:p>
    <w:p w14:paraId="79FB2799" w14:textId="4DC7CF63" w:rsidR="00C07758" w:rsidRDefault="00C07758" w:rsidP="00C07758">
      <w:pPr>
        <w:pStyle w:val="Liststycke"/>
        <w:numPr>
          <w:ilvl w:val="0"/>
          <w:numId w:val="1"/>
        </w:numPr>
      </w:pPr>
      <w:proofErr w:type="spellStart"/>
      <w:r>
        <w:t>Clever</w:t>
      </w:r>
      <w:proofErr w:type="spellEnd"/>
      <w:r>
        <w:t xml:space="preserve"> </w:t>
      </w:r>
      <w:proofErr w:type="gramStart"/>
      <w:r>
        <w:t>service- System</w:t>
      </w:r>
      <w:proofErr w:type="gramEnd"/>
      <w:r>
        <w:t xml:space="preserve"> för bokningar när de gäller domare, betalar utifrån hur många matcher man är med på. </w:t>
      </w:r>
    </w:p>
    <w:p w14:paraId="64A1B1B5" w14:textId="603371F9" w:rsidR="00C07758" w:rsidRDefault="00C07758" w:rsidP="00C07758">
      <w:pPr>
        <w:pStyle w:val="Liststycke"/>
        <w:numPr>
          <w:ilvl w:val="0"/>
          <w:numId w:val="1"/>
        </w:numPr>
      </w:pPr>
      <w:r w:rsidRPr="00C07758">
        <w:rPr>
          <w:b/>
          <w:bCs/>
        </w:rPr>
        <w:t>Nästa möte:</w:t>
      </w:r>
      <w:r>
        <w:t xml:space="preserve"> 1/</w:t>
      </w:r>
      <w:proofErr w:type="gramStart"/>
      <w:r>
        <w:t>12-25</w:t>
      </w:r>
      <w:proofErr w:type="gramEnd"/>
      <w:r>
        <w:t xml:space="preserve"> kl. 18:00 Nordbysupermarkethallen.</w:t>
      </w:r>
    </w:p>
    <w:p w14:paraId="46349DD5" w14:textId="77777777" w:rsidR="00BF6184" w:rsidRDefault="00BF6184" w:rsidP="00BF6184"/>
    <w:p w14:paraId="17CFE0E3" w14:textId="77777777" w:rsidR="00BF6184" w:rsidRDefault="00BF6184" w:rsidP="00BF6184"/>
    <w:p w14:paraId="3D818C0F" w14:textId="12DDF9D5" w:rsidR="00BF6184" w:rsidRDefault="00BF6184" w:rsidP="00BF6184">
      <w:r>
        <w:t xml:space="preserve">Vid protokollet: </w:t>
      </w:r>
    </w:p>
    <w:p w14:paraId="0D96E980" w14:textId="77777777" w:rsidR="00BF6184" w:rsidRDefault="00BF6184" w:rsidP="00BF6184"/>
    <w:p w14:paraId="20AE73F7" w14:textId="47A2DBA5" w:rsidR="00BF6184" w:rsidRPr="00AA3E42" w:rsidRDefault="00BF6184" w:rsidP="00BF6184">
      <w:r>
        <w:t xml:space="preserve">Justerare: </w:t>
      </w:r>
    </w:p>
    <w:sectPr w:rsidR="00BF6184" w:rsidRPr="00AA3E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4F0F" w14:textId="77777777" w:rsidR="00995C6C" w:rsidRDefault="00995C6C" w:rsidP="00BF6184">
      <w:pPr>
        <w:spacing w:after="0" w:line="240" w:lineRule="auto"/>
      </w:pPr>
      <w:r>
        <w:separator/>
      </w:r>
    </w:p>
  </w:endnote>
  <w:endnote w:type="continuationSeparator" w:id="0">
    <w:p w14:paraId="527FE450" w14:textId="77777777" w:rsidR="00995C6C" w:rsidRDefault="00995C6C" w:rsidP="00BF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5669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562ADD" w14:textId="78CE6054" w:rsidR="00BF6184" w:rsidRDefault="00BF6184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600139" w14:textId="77777777" w:rsidR="00BF6184" w:rsidRDefault="00BF61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3DD5" w14:textId="77777777" w:rsidR="00995C6C" w:rsidRDefault="00995C6C" w:rsidP="00BF6184">
      <w:pPr>
        <w:spacing w:after="0" w:line="240" w:lineRule="auto"/>
      </w:pPr>
      <w:r>
        <w:separator/>
      </w:r>
    </w:p>
  </w:footnote>
  <w:footnote w:type="continuationSeparator" w:id="0">
    <w:p w14:paraId="39D5561B" w14:textId="77777777" w:rsidR="00995C6C" w:rsidRDefault="00995C6C" w:rsidP="00BF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5635" w14:textId="77777777" w:rsidR="00A8773F" w:rsidRDefault="00A8773F" w:rsidP="00BF6184">
    <w:pPr>
      <w:rPr>
        <w:b/>
        <w:bCs/>
        <w:sz w:val="32"/>
        <w:szCs w:val="32"/>
      </w:rPr>
    </w:pPr>
  </w:p>
  <w:p w14:paraId="68924F1D" w14:textId="77777777" w:rsidR="00A8773F" w:rsidRDefault="00A8773F" w:rsidP="00BF6184">
    <w:r>
      <w:rPr>
        <w:noProof/>
      </w:rPr>
      <w:drawing>
        <wp:anchor distT="0" distB="0" distL="114300" distR="114300" simplePos="0" relativeHeight="251658240" behindDoc="1" locked="0" layoutInCell="1" allowOverlap="1" wp14:anchorId="04493A2D" wp14:editId="7CA19EF3">
          <wp:simplePos x="0" y="0"/>
          <wp:positionH relativeFrom="column">
            <wp:posOffset>4615180</wp:posOffset>
          </wp:positionH>
          <wp:positionV relativeFrom="paragraph">
            <wp:posOffset>-325755</wp:posOffset>
          </wp:positionV>
          <wp:extent cx="1085850" cy="1098051"/>
          <wp:effectExtent l="0" t="0" r="0" b="6985"/>
          <wp:wrapNone/>
          <wp:docPr id="126840665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8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184" w:rsidRPr="002877D3">
      <w:rPr>
        <w:b/>
        <w:bCs/>
        <w:sz w:val="32"/>
        <w:szCs w:val="32"/>
      </w:rPr>
      <w:t>Styrelsemöte 20/</w:t>
    </w:r>
    <w:proofErr w:type="gramStart"/>
    <w:r w:rsidR="00BF6184" w:rsidRPr="002877D3">
      <w:rPr>
        <w:b/>
        <w:bCs/>
        <w:sz w:val="32"/>
        <w:szCs w:val="32"/>
      </w:rPr>
      <w:t>10-25</w:t>
    </w:r>
    <w:proofErr w:type="gramEnd"/>
    <w:r w:rsidR="00BF6184" w:rsidRPr="002877D3">
      <w:rPr>
        <w:b/>
        <w:bCs/>
        <w:sz w:val="32"/>
        <w:szCs w:val="32"/>
      </w:rPr>
      <w:tab/>
    </w:r>
    <w:r w:rsidR="00BF6184">
      <w:tab/>
    </w:r>
  </w:p>
  <w:p w14:paraId="6436CE4E" w14:textId="6E7FE4C3" w:rsidR="00A8773F" w:rsidRDefault="00BF6184" w:rsidP="00BF6184">
    <w:proofErr w:type="spellStart"/>
    <w:r>
      <w:t>N</w:t>
    </w:r>
    <w:r w:rsidR="00A8773F">
      <w:t>ordby</w:t>
    </w:r>
    <w:r>
      <w:t>S</w:t>
    </w:r>
    <w:r w:rsidR="00A8773F">
      <w:t>upermarket</w:t>
    </w:r>
    <w:r>
      <w:t>hallen</w:t>
    </w:r>
    <w:proofErr w:type="spellEnd"/>
    <w:r>
      <w:t>.</w:t>
    </w:r>
  </w:p>
  <w:p w14:paraId="360ABD5A" w14:textId="555CB771" w:rsidR="00BF6184" w:rsidRDefault="00BF6184" w:rsidP="00BF6184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B52"/>
      </v:shape>
    </w:pict>
  </w:numPicBullet>
  <w:abstractNum w:abstractNumId="0" w15:restartNumberingAfterBreak="0">
    <w:nsid w:val="58340A8D"/>
    <w:multiLevelType w:val="hybridMultilevel"/>
    <w:tmpl w:val="F6E683DE"/>
    <w:lvl w:ilvl="0" w:tplc="041D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2235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D3"/>
    <w:rsid w:val="002877D3"/>
    <w:rsid w:val="002B6555"/>
    <w:rsid w:val="003B57AB"/>
    <w:rsid w:val="00514901"/>
    <w:rsid w:val="005F1018"/>
    <w:rsid w:val="00995C6C"/>
    <w:rsid w:val="00A8773F"/>
    <w:rsid w:val="00AA3E42"/>
    <w:rsid w:val="00BF6184"/>
    <w:rsid w:val="00C07758"/>
    <w:rsid w:val="00C261CB"/>
    <w:rsid w:val="00C43478"/>
    <w:rsid w:val="00D51EA6"/>
    <w:rsid w:val="00D544E6"/>
    <w:rsid w:val="00D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FBED0"/>
  <w15:chartTrackingRefBased/>
  <w15:docId w15:val="{573DDCA8-2194-4355-BE96-DCF4D8FD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7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7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7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7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7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7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7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7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7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7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7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77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77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77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77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77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77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7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7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7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77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77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77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7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77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77D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F6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6184"/>
  </w:style>
  <w:style w:type="paragraph" w:styleId="Sidfot">
    <w:name w:val="footer"/>
    <w:basedOn w:val="Normal"/>
    <w:link w:val="SidfotChar"/>
    <w:uiPriority w:val="99"/>
    <w:unhideWhenUsed/>
    <w:rsid w:val="00BF6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Paulsson</dc:creator>
  <cp:keywords/>
  <dc:description/>
  <cp:lastModifiedBy>Linda Dahlberg</cp:lastModifiedBy>
  <cp:revision>3</cp:revision>
  <cp:lastPrinted>2026-01-08T16:34:00Z</cp:lastPrinted>
  <dcterms:created xsi:type="dcterms:W3CDTF">2026-01-08T16:33:00Z</dcterms:created>
  <dcterms:modified xsi:type="dcterms:W3CDTF">2026-01-08T16:34:00Z</dcterms:modified>
</cp:coreProperties>
</file>