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595A" w14:textId="0994342C" w:rsidR="004573E2" w:rsidRDefault="00EF24C3" w:rsidP="004573E2">
      <w:pPr>
        <w:rPr>
          <w:rFonts w:ascii="Montserrat" w:eastAsia="Montserrat" w:hAnsi="Montserrat" w:cs="Montserrat"/>
          <w:b/>
          <w:bCs/>
          <w:color w:val="000000" w:themeColor="text1"/>
          <w:lang w:val="sv-SE"/>
        </w:rPr>
      </w:pPr>
      <w:r w:rsidRPr="00531FCF">
        <w:rPr>
          <w:rFonts w:ascii="Segoe UI Emoji" w:eastAsia="Montserrat" w:hAnsi="Segoe UI Emoji" w:cs="Segoe UI Emoji"/>
          <w:b/>
          <w:bCs/>
          <w:color w:val="000000" w:themeColor="text1"/>
          <w:lang w:val="sv-SE"/>
        </w:rPr>
        <w:t>📣</w:t>
      </w:r>
      <w:r w:rsidRPr="00531FCF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Manual </w:t>
      </w:r>
      <w:r w:rsidR="004573E2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–</w:t>
      </w:r>
      <w:r w:rsidR="00B2504B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 xml:space="preserve"> </w:t>
      </w:r>
      <w:r w:rsidR="004573E2">
        <w:rPr>
          <w:rFonts w:ascii="Montserrat" w:eastAsia="Montserrat" w:hAnsi="Montserrat" w:cs="Montserrat"/>
          <w:b/>
          <w:bCs/>
          <w:color w:val="000000" w:themeColor="text1"/>
          <w:lang w:val="sv-SE"/>
        </w:rPr>
        <w:t>Nycklar och Access</w:t>
      </w:r>
    </w:p>
    <w:p w14:paraId="728A3609" w14:textId="77777777" w:rsidR="00451CAD" w:rsidRPr="00451CAD" w:rsidRDefault="00451CAD" w:rsidP="00451CAD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 xml:space="preserve">Syfte: </w:t>
      </w: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Förklara hur nycklar, kodbrickor och access fungerar.</w:t>
      </w:r>
    </w:p>
    <w:p w14:paraId="3B47FD51" w14:textId="655F3CC2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1. Nyckelbrickor</w:t>
      </w:r>
    </w:p>
    <w:p w14:paraId="53CDE49E" w14:textId="77777777" w:rsidR="00451CAD" w:rsidRPr="00451CAD" w:rsidRDefault="00451CAD" w:rsidP="00451CAD">
      <w:pPr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Det finns tre typer:</w:t>
      </w:r>
    </w:p>
    <w:p w14:paraId="1CC85339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Svarta (platta eller runda)</w:t>
      </w:r>
    </w:p>
    <w:p w14:paraId="4C2D72AB" w14:textId="77777777" w:rsidR="00451CAD" w:rsidRPr="00451CAD" w:rsidRDefault="00451CAD" w:rsidP="00451CAD">
      <w:pPr>
        <w:numPr>
          <w:ilvl w:val="0"/>
          <w:numId w:val="4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Access till Prästängshallen (entré, omklädningsrum, hall, kanslikorridor)</w:t>
      </w:r>
    </w:p>
    <w:p w14:paraId="0694F679" w14:textId="77777777" w:rsidR="00451CAD" w:rsidRPr="00451CAD" w:rsidRDefault="00451CAD" w:rsidP="00451CAD">
      <w:pPr>
        <w:numPr>
          <w:ilvl w:val="0"/>
          <w:numId w:val="44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Access till kommunens lokaler där föreningen har bokad tid</w:t>
      </w:r>
    </w:p>
    <w:p w14:paraId="1BC02619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Röda</w:t>
      </w:r>
    </w:p>
    <w:p w14:paraId="35825204" w14:textId="77777777" w:rsidR="00451CAD" w:rsidRPr="00451CAD" w:rsidRDefault="00451CAD" w:rsidP="00451CAD">
      <w:pPr>
        <w:numPr>
          <w:ilvl w:val="0"/>
          <w:numId w:val="4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Obegränsad access till Prästängshallen</w:t>
      </w:r>
    </w:p>
    <w:p w14:paraId="6391417C" w14:textId="77777777" w:rsidR="00451CAD" w:rsidRPr="00451CAD" w:rsidRDefault="00451CAD" w:rsidP="00451CAD">
      <w:pPr>
        <w:numPr>
          <w:ilvl w:val="0"/>
          <w:numId w:val="45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Finns hos kansli, caféansvariga och respektive ordförande</w:t>
      </w:r>
    </w:p>
    <w:p w14:paraId="568A30AD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Vita</w:t>
      </w:r>
    </w:p>
    <w:p w14:paraId="0E7A35A4" w14:textId="77777777" w:rsidR="00451CAD" w:rsidRPr="00451CAD" w:rsidRDefault="00451CAD" w:rsidP="00451CAD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 hallar i Sigtuna Fritidscenter</w:t>
      </w:r>
    </w:p>
    <w:p w14:paraId="0168916D" w14:textId="77777777" w:rsidR="00451CAD" w:rsidRPr="00451CAD" w:rsidRDefault="00451CAD" w:rsidP="00451CAD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Krävs vid bokade tider där</w:t>
      </w:r>
    </w:p>
    <w:p w14:paraId="239FA298" w14:textId="77777777" w:rsidR="00451CAD" w:rsidRPr="00451CAD" w:rsidRDefault="00451CAD" w:rsidP="00451CAD">
      <w:pPr>
        <w:numPr>
          <w:ilvl w:val="0"/>
          <w:numId w:val="46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Kan kombineras med access till andra hallar</w:t>
      </w:r>
    </w:p>
    <w:p w14:paraId="6F5008B8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2. Hämtning &amp; återlämning</w:t>
      </w:r>
    </w:p>
    <w:p w14:paraId="6C6B696F" w14:textId="77777777" w:rsidR="00451CAD" w:rsidRPr="00451CAD" w:rsidRDefault="00451CAD" w:rsidP="00451CAD">
      <w:pPr>
        <w:numPr>
          <w:ilvl w:val="0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Hämtas personligen på kansliet.</w:t>
      </w:r>
    </w:p>
    <w:p w14:paraId="6FB8CB6C" w14:textId="77777777" w:rsidR="00451CAD" w:rsidRPr="00451CAD" w:rsidRDefault="00451CAD" w:rsidP="00451CAD">
      <w:pPr>
        <w:numPr>
          <w:ilvl w:val="0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Kvitteras ut med namn så vi vet vem som har vilken bricka.</w:t>
      </w:r>
    </w:p>
    <w:p w14:paraId="1F60D111" w14:textId="77777777" w:rsidR="00451CAD" w:rsidRPr="00451CAD" w:rsidRDefault="00451CAD" w:rsidP="00451CAD">
      <w:pPr>
        <w:numPr>
          <w:ilvl w:val="0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När man lämnar sin roll ska brickan:</w:t>
      </w:r>
    </w:p>
    <w:p w14:paraId="60414321" w14:textId="77777777" w:rsidR="00451CAD" w:rsidRPr="00451CAD" w:rsidRDefault="00451CAD" w:rsidP="00451CAD">
      <w:pPr>
        <w:numPr>
          <w:ilvl w:val="1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återlämnas till kansliet</w:t>
      </w:r>
    </w:p>
    <w:p w14:paraId="42B92D8B" w14:textId="77777777" w:rsidR="00451CAD" w:rsidRPr="00451CAD" w:rsidRDefault="00451CAD" w:rsidP="00451CAD">
      <w:pPr>
        <w:numPr>
          <w:ilvl w:val="1"/>
          <w:numId w:val="47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eller överlämnas till ny ledare (men kansliet måste informeras)</w:t>
      </w:r>
    </w:p>
    <w:p w14:paraId="21688FB2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3. Belysning</w:t>
      </w:r>
    </w:p>
    <w:p w14:paraId="435D56BD" w14:textId="77777777" w:rsidR="00451CAD" w:rsidRPr="00451CAD" w:rsidRDefault="00451CAD" w:rsidP="00451CAD">
      <w:pPr>
        <w:numPr>
          <w:ilvl w:val="0"/>
          <w:numId w:val="4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Planbelysning tänds via nyckel i elskåp.</w:t>
      </w:r>
    </w:p>
    <w:p w14:paraId="6ED5578A" w14:textId="77777777" w:rsidR="00451CAD" w:rsidRPr="00451CAD" w:rsidRDefault="00451CAD" w:rsidP="00451CAD">
      <w:pPr>
        <w:numPr>
          <w:ilvl w:val="0"/>
          <w:numId w:val="48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Släcks 7 minuter efter att nyckeln tas bort.</w:t>
      </w:r>
    </w:p>
    <w:p w14:paraId="64EF051C" w14:textId="77777777" w:rsidR="00451CAD" w:rsidRPr="00451CAD" w:rsidRDefault="00451CAD" w:rsidP="00451CAD">
      <w:pPr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  <w:lang w:val="sv-SE"/>
        </w:rPr>
        <w:t>4. Lås &amp; förråd</w:t>
      </w:r>
    </w:p>
    <w:p w14:paraId="40A3ECAC" w14:textId="77777777" w:rsidR="00451CAD" w:rsidRPr="00451CAD" w:rsidRDefault="00451CAD" w:rsidP="00451CAD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Förråd är oftast kodlåsta.</w:t>
      </w:r>
    </w:p>
    <w:p w14:paraId="6BBB52BB" w14:textId="77777777" w:rsidR="00451CAD" w:rsidRPr="00451CAD" w:rsidRDefault="00451CAD" w:rsidP="00451CAD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Kod fås via lagledare eller kansli.</w:t>
      </w:r>
    </w:p>
    <w:p w14:paraId="0C61BE62" w14:textId="77777777" w:rsidR="00451CAD" w:rsidRPr="00451CAD" w:rsidRDefault="00451CAD" w:rsidP="00451CAD">
      <w:pPr>
        <w:numPr>
          <w:ilvl w:val="0"/>
          <w:numId w:val="49"/>
        </w:numPr>
        <w:spacing w:before="0"/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</w:pPr>
      <w:r w:rsidRPr="00451CAD">
        <w:rPr>
          <w:rFonts w:ascii="Montserrat" w:eastAsia="Montserrat" w:hAnsi="Montserrat" w:cs="Montserrat"/>
          <w:color w:val="000000" w:themeColor="text1"/>
          <w:sz w:val="20"/>
          <w:szCs w:val="20"/>
          <w:lang w:val="sv-SE"/>
        </w:rPr>
        <w:t>Utomhusförråd har kod som styrs av kansliet och ändras vid behov.</w:t>
      </w:r>
    </w:p>
    <w:sectPr w:rsidR="00451CAD" w:rsidRPr="00451CAD" w:rsidSect="006D46CD">
      <w:headerReference w:type="first" r:id="rId7"/>
      <w:pgSz w:w="12240" w:h="15840"/>
      <w:pgMar w:top="630" w:right="1440" w:bottom="270" w:left="1440" w:header="720" w:footer="34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2130" w14:textId="77777777" w:rsidR="003869D3" w:rsidRDefault="003869D3">
      <w:pPr>
        <w:spacing w:before="0" w:line="240" w:lineRule="auto"/>
      </w:pPr>
      <w:r>
        <w:separator/>
      </w:r>
    </w:p>
  </w:endnote>
  <w:endnote w:type="continuationSeparator" w:id="0">
    <w:p w14:paraId="59507FCB" w14:textId="77777777" w:rsidR="003869D3" w:rsidRDefault="003869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073D" w14:textId="77777777" w:rsidR="003869D3" w:rsidRDefault="003869D3">
      <w:pPr>
        <w:spacing w:before="0" w:line="240" w:lineRule="auto"/>
      </w:pPr>
      <w:r>
        <w:separator/>
      </w:r>
    </w:p>
  </w:footnote>
  <w:footnote w:type="continuationSeparator" w:id="0">
    <w:p w14:paraId="3CFD98A1" w14:textId="77777777" w:rsidR="003869D3" w:rsidRDefault="003869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1F1C" w14:textId="01450E33" w:rsidR="00F6047C" w:rsidRPr="004C211C" w:rsidRDefault="004C211C">
    <w:pPr>
      <w:spacing w:before="0" w:line="240" w:lineRule="auto"/>
      <w:rPr>
        <w:rFonts w:ascii="Montserrat" w:eastAsia="Montserrat" w:hAnsi="Montserrat" w:cs="Montserrat"/>
        <w:sz w:val="20"/>
        <w:szCs w:val="20"/>
        <w:lang w:val="sv-SE"/>
      </w:rPr>
    </w:pP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0" distB="0" distL="0" distR="0" simplePos="0" relativeHeight="251658240" behindDoc="0" locked="0" layoutInCell="1" hidden="0" allowOverlap="1" wp14:anchorId="3A88A51A" wp14:editId="2732AF9D">
          <wp:simplePos x="0" y="0"/>
          <wp:positionH relativeFrom="page">
            <wp:posOffset>5924550</wp:posOffset>
          </wp:positionH>
          <wp:positionV relativeFrom="page">
            <wp:posOffset>147638</wp:posOffset>
          </wp:positionV>
          <wp:extent cx="928688" cy="1157288"/>
          <wp:effectExtent l="0" t="0" r="0" b="0"/>
          <wp:wrapNone/>
          <wp:docPr id="1" name="image1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orner graphic"/>
                  <pic:cNvPicPr preferRelativeResize="0"/>
                </pic:nvPicPr>
                <pic:blipFill>
                  <a:blip r:embed="rId1"/>
                  <a:srcRect l="24418" t="17054" r="25193" b="20155"/>
                  <a:stretch>
                    <a:fillRect/>
                  </a:stretch>
                </pic:blipFill>
                <pic:spPr>
                  <a:xfrm>
                    <a:off x="0" y="0"/>
                    <a:ext cx="928688" cy="115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sz w:val="20"/>
        <w:szCs w:val="20"/>
        <w:lang w:val="sv-SE"/>
      </w:rPr>
      <w:drawing>
        <wp:anchor distT="114300" distB="114300" distL="114300" distR="114300" simplePos="0" relativeHeight="251659264" behindDoc="1" locked="0" layoutInCell="1" hidden="0" allowOverlap="1" wp14:anchorId="5E87D35B" wp14:editId="1BC4222D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7791450" cy="14763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7570"/>
                  <a:stretch>
                    <a:fillRect/>
                  </a:stretch>
                </pic:blipFill>
                <pic:spPr>
                  <a:xfrm>
                    <a:off x="0" y="0"/>
                    <a:ext cx="7791450" cy="1476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C211C">
      <w:rPr>
        <w:rFonts w:ascii="Montserrat" w:eastAsia="Montserrat" w:hAnsi="Montserrat" w:cs="Montserrat"/>
        <w:b/>
        <w:color w:val="FFFFFF"/>
        <w:sz w:val="20"/>
        <w:szCs w:val="20"/>
        <w:lang w:val="sv-SE"/>
      </w:rPr>
      <w:t>SIGTUNA IF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="00EF24C3">
      <w:rPr>
        <w:rFonts w:ascii="Montserrat" w:eastAsia="Montserrat" w:hAnsi="Montserrat" w:cs="Montserrat"/>
        <w:color w:val="FFFFFF"/>
        <w:sz w:val="20"/>
        <w:szCs w:val="20"/>
        <w:lang w:val="sv-SE"/>
      </w:rPr>
      <w:t>John Åkerlunds väg 10A,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t xml:space="preserve"> 193 31 Sigtuna,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Sweden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  <w:t>+46 8 592 560 60</w:t>
    </w:r>
    <w:r w:rsidRPr="004C211C">
      <w:rPr>
        <w:rFonts w:ascii="Montserrat" w:eastAsia="Montserrat" w:hAnsi="Montserrat" w:cs="Montserrat"/>
        <w:color w:val="FFFFFF"/>
        <w:sz w:val="20"/>
        <w:szCs w:val="20"/>
        <w:lang w:val="sv-S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AAE"/>
    <w:multiLevelType w:val="multilevel"/>
    <w:tmpl w:val="85E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6C29"/>
    <w:multiLevelType w:val="multilevel"/>
    <w:tmpl w:val="43D0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658C3"/>
    <w:multiLevelType w:val="multilevel"/>
    <w:tmpl w:val="F9B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251C7"/>
    <w:multiLevelType w:val="multilevel"/>
    <w:tmpl w:val="FAC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53D11"/>
    <w:multiLevelType w:val="multilevel"/>
    <w:tmpl w:val="FF5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B185D"/>
    <w:multiLevelType w:val="multilevel"/>
    <w:tmpl w:val="D258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351E9"/>
    <w:multiLevelType w:val="multilevel"/>
    <w:tmpl w:val="18B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F19B4"/>
    <w:multiLevelType w:val="multilevel"/>
    <w:tmpl w:val="96B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11629"/>
    <w:multiLevelType w:val="multilevel"/>
    <w:tmpl w:val="A4B8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C3A6C"/>
    <w:multiLevelType w:val="hybridMultilevel"/>
    <w:tmpl w:val="08560C3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C528B"/>
    <w:multiLevelType w:val="multilevel"/>
    <w:tmpl w:val="CE1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B8205E"/>
    <w:multiLevelType w:val="multilevel"/>
    <w:tmpl w:val="CA30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136C9"/>
    <w:multiLevelType w:val="multilevel"/>
    <w:tmpl w:val="062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72607"/>
    <w:multiLevelType w:val="multilevel"/>
    <w:tmpl w:val="0F5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96286C"/>
    <w:multiLevelType w:val="multilevel"/>
    <w:tmpl w:val="CE6E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182F60"/>
    <w:multiLevelType w:val="multilevel"/>
    <w:tmpl w:val="7A2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56734B"/>
    <w:multiLevelType w:val="multilevel"/>
    <w:tmpl w:val="8402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DB5C24"/>
    <w:multiLevelType w:val="multilevel"/>
    <w:tmpl w:val="4F9C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0E2BE2"/>
    <w:multiLevelType w:val="multilevel"/>
    <w:tmpl w:val="54E2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606BA3"/>
    <w:multiLevelType w:val="multilevel"/>
    <w:tmpl w:val="518E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D614C0"/>
    <w:multiLevelType w:val="multilevel"/>
    <w:tmpl w:val="59D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BC0E03"/>
    <w:multiLevelType w:val="multilevel"/>
    <w:tmpl w:val="8CDC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524E69"/>
    <w:multiLevelType w:val="multilevel"/>
    <w:tmpl w:val="ABBE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A23A3"/>
    <w:multiLevelType w:val="multilevel"/>
    <w:tmpl w:val="C8C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61355A"/>
    <w:multiLevelType w:val="multilevel"/>
    <w:tmpl w:val="1C50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9333C6"/>
    <w:multiLevelType w:val="multilevel"/>
    <w:tmpl w:val="C32A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3D2E44"/>
    <w:multiLevelType w:val="multilevel"/>
    <w:tmpl w:val="55A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DE70E8"/>
    <w:multiLevelType w:val="multilevel"/>
    <w:tmpl w:val="A448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40179"/>
    <w:multiLevelType w:val="multilevel"/>
    <w:tmpl w:val="36A4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FE10B6"/>
    <w:multiLevelType w:val="multilevel"/>
    <w:tmpl w:val="7312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DA089A"/>
    <w:multiLevelType w:val="multilevel"/>
    <w:tmpl w:val="42C8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A162FB"/>
    <w:multiLevelType w:val="multilevel"/>
    <w:tmpl w:val="0F5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1E058C"/>
    <w:multiLevelType w:val="multilevel"/>
    <w:tmpl w:val="FC1A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425CF1"/>
    <w:multiLevelType w:val="multilevel"/>
    <w:tmpl w:val="ABA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7A28A1"/>
    <w:multiLevelType w:val="multilevel"/>
    <w:tmpl w:val="A59C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5B4921"/>
    <w:multiLevelType w:val="multilevel"/>
    <w:tmpl w:val="5174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2D4FFF"/>
    <w:multiLevelType w:val="multilevel"/>
    <w:tmpl w:val="4A74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7A46FD"/>
    <w:multiLevelType w:val="multilevel"/>
    <w:tmpl w:val="1560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B90DF0"/>
    <w:multiLevelType w:val="multilevel"/>
    <w:tmpl w:val="9FF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58634E"/>
    <w:multiLevelType w:val="multilevel"/>
    <w:tmpl w:val="E5B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63618F"/>
    <w:multiLevelType w:val="multilevel"/>
    <w:tmpl w:val="0040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B51EB1"/>
    <w:multiLevelType w:val="hybridMultilevel"/>
    <w:tmpl w:val="6A2457DC"/>
    <w:lvl w:ilvl="0" w:tplc="2FA2D6B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0496A"/>
    <w:multiLevelType w:val="multilevel"/>
    <w:tmpl w:val="57C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C1953F1"/>
    <w:multiLevelType w:val="multilevel"/>
    <w:tmpl w:val="279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88466A"/>
    <w:multiLevelType w:val="multilevel"/>
    <w:tmpl w:val="1AE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2A2CEB"/>
    <w:multiLevelType w:val="multilevel"/>
    <w:tmpl w:val="F83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305A04"/>
    <w:multiLevelType w:val="multilevel"/>
    <w:tmpl w:val="27B0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C775EB"/>
    <w:multiLevelType w:val="multilevel"/>
    <w:tmpl w:val="26D4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7F766B"/>
    <w:multiLevelType w:val="multilevel"/>
    <w:tmpl w:val="740A2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249657">
    <w:abstractNumId w:val="9"/>
  </w:num>
  <w:num w:numId="2" w16cid:durableId="823354490">
    <w:abstractNumId w:val="41"/>
  </w:num>
  <w:num w:numId="3" w16cid:durableId="1902599412">
    <w:abstractNumId w:val="34"/>
  </w:num>
  <w:num w:numId="4" w16cid:durableId="1113939494">
    <w:abstractNumId w:val="25"/>
  </w:num>
  <w:num w:numId="5" w16cid:durableId="188298981">
    <w:abstractNumId w:val="33"/>
  </w:num>
  <w:num w:numId="6" w16cid:durableId="70588553">
    <w:abstractNumId w:val="23"/>
  </w:num>
  <w:num w:numId="7" w16cid:durableId="1393850306">
    <w:abstractNumId w:val="6"/>
  </w:num>
  <w:num w:numId="8" w16cid:durableId="1411150472">
    <w:abstractNumId w:val="12"/>
  </w:num>
  <w:num w:numId="9" w16cid:durableId="2085103825">
    <w:abstractNumId w:val="13"/>
  </w:num>
  <w:num w:numId="10" w16cid:durableId="1535926579">
    <w:abstractNumId w:val="42"/>
  </w:num>
  <w:num w:numId="11" w16cid:durableId="1765568149">
    <w:abstractNumId w:val="11"/>
  </w:num>
  <w:num w:numId="12" w16cid:durableId="1816602898">
    <w:abstractNumId w:val="5"/>
  </w:num>
  <w:num w:numId="13" w16cid:durableId="1644044536">
    <w:abstractNumId w:val="31"/>
  </w:num>
  <w:num w:numId="14" w16cid:durableId="199559720">
    <w:abstractNumId w:val="2"/>
  </w:num>
  <w:num w:numId="15" w16cid:durableId="1563514935">
    <w:abstractNumId w:val="29"/>
  </w:num>
  <w:num w:numId="16" w16cid:durableId="121771656">
    <w:abstractNumId w:val="46"/>
  </w:num>
  <w:num w:numId="17" w16cid:durableId="1385369490">
    <w:abstractNumId w:val="15"/>
  </w:num>
  <w:num w:numId="18" w16cid:durableId="1933736291">
    <w:abstractNumId w:val="1"/>
  </w:num>
  <w:num w:numId="19" w16cid:durableId="2110587090">
    <w:abstractNumId w:val="18"/>
  </w:num>
  <w:num w:numId="20" w16cid:durableId="1626538771">
    <w:abstractNumId w:val="20"/>
  </w:num>
  <w:num w:numId="21" w16cid:durableId="847405775">
    <w:abstractNumId w:val="14"/>
  </w:num>
  <w:num w:numId="22" w16cid:durableId="1845243746">
    <w:abstractNumId w:val="4"/>
  </w:num>
  <w:num w:numId="23" w16cid:durableId="1858932123">
    <w:abstractNumId w:val="0"/>
  </w:num>
  <w:num w:numId="24" w16cid:durableId="920257884">
    <w:abstractNumId w:val="17"/>
  </w:num>
  <w:num w:numId="25" w16cid:durableId="2068063304">
    <w:abstractNumId w:val="26"/>
  </w:num>
  <w:num w:numId="26" w16cid:durableId="805466504">
    <w:abstractNumId w:val="7"/>
  </w:num>
  <w:num w:numId="27" w16cid:durableId="725565995">
    <w:abstractNumId w:val="43"/>
  </w:num>
  <w:num w:numId="28" w16cid:durableId="2140567580">
    <w:abstractNumId w:val="35"/>
  </w:num>
  <w:num w:numId="29" w16cid:durableId="2093312800">
    <w:abstractNumId w:val="8"/>
  </w:num>
  <w:num w:numId="30" w16cid:durableId="1168641367">
    <w:abstractNumId w:val="22"/>
  </w:num>
  <w:num w:numId="31" w16cid:durableId="1644314006">
    <w:abstractNumId w:val="45"/>
  </w:num>
  <w:num w:numId="32" w16cid:durableId="1512452865">
    <w:abstractNumId w:val="39"/>
  </w:num>
  <w:num w:numId="33" w16cid:durableId="1958871077">
    <w:abstractNumId w:val="48"/>
  </w:num>
  <w:num w:numId="34" w16cid:durableId="1591700179">
    <w:abstractNumId w:val="24"/>
  </w:num>
  <w:num w:numId="35" w16cid:durableId="676347539">
    <w:abstractNumId w:val="30"/>
  </w:num>
  <w:num w:numId="36" w16cid:durableId="914704974">
    <w:abstractNumId w:val="37"/>
  </w:num>
  <w:num w:numId="37" w16cid:durableId="1889099923">
    <w:abstractNumId w:val="36"/>
  </w:num>
  <w:num w:numId="38" w16cid:durableId="895118615">
    <w:abstractNumId w:val="28"/>
  </w:num>
  <w:num w:numId="39" w16cid:durableId="1948924395">
    <w:abstractNumId w:val="38"/>
  </w:num>
  <w:num w:numId="40" w16cid:durableId="1648700477">
    <w:abstractNumId w:val="21"/>
  </w:num>
  <w:num w:numId="41" w16cid:durableId="732856145">
    <w:abstractNumId w:val="32"/>
  </w:num>
  <w:num w:numId="42" w16cid:durableId="327640245">
    <w:abstractNumId w:val="3"/>
  </w:num>
  <w:num w:numId="43" w16cid:durableId="185943670">
    <w:abstractNumId w:val="27"/>
  </w:num>
  <w:num w:numId="44" w16cid:durableId="194540433">
    <w:abstractNumId w:val="44"/>
  </w:num>
  <w:num w:numId="45" w16cid:durableId="877204855">
    <w:abstractNumId w:val="40"/>
  </w:num>
  <w:num w:numId="46" w16cid:durableId="745499642">
    <w:abstractNumId w:val="19"/>
  </w:num>
  <w:num w:numId="47" w16cid:durableId="611939812">
    <w:abstractNumId w:val="10"/>
  </w:num>
  <w:num w:numId="48" w16cid:durableId="1886944158">
    <w:abstractNumId w:val="47"/>
  </w:num>
  <w:num w:numId="49" w16cid:durableId="2967622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7C"/>
    <w:rsid w:val="0000640E"/>
    <w:rsid w:val="00037E9D"/>
    <w:rsid w:val="0007660B"/>
    <w:rsid w:val="000973C8"/>
    <w:rsid w:val="000A0A76"/>
    <w:rsid w:val="000A6475"/>
    <w:rsid w:val="000D4CC5"/>
    <w:rsid w:val="000D7037"/>
    <w:rsid w:val="000F3A53"/>
    <w:rsid w:val="001020DC"/>
    <w:rsid w:val="00103DD3"/>
    <w:rsid w:val="00110ECF"/>
    <w:rsid w:val="001177B6"/>
    <w:rsid w:val="00194AE8"/>
    <w:rsid w:val="001F4ED0"/>
    <w:rsid w:val="001F63E8"/>
    <w:rsid w:val="001F640F"/>
    <w:rsid w:val="002020AD"/>
    <w:rsid w:val="00250274"/>
    <w:rsid w:val="00251EB4"/>
    <w:rsid w:val="00256148"/>
    <w:rsid w:val="00283DAD"/>
    <w:rsid w:val="002D043D"/>
    <w:rsid w:val="002D6276"/>
    <w:rsid w:val="002E6919"/>
    <w:rsid w:val="002F6C09"/>
    <w:rsid w:val="00301244"/>
    <w:rsid w:val="00302D9F"/>
    <w:rsid w:val="0032233C"/>
    <w:rsid w:val="00325745"/>
    <w:rsid w:val="00325F39"/>
    <w:rsid w:val="00331D89"/>
    <w:rsid w:val="00334C84"/>
    <w:rsid w:val="00350855"/>
    <w:rsid w:val="00352F56"/>
    <w:rsid w:val="0035578D"/>
    <w:rsid w:val="003735B1"/>
    <w:rsid w:val="00374B9C"/>
    <w:rsid w:val="003869D3"/>
    <w:rsid w:val="00396C8C"/>
    <w:rsid w:val="00397D3C"/>
    <w:rsid w:val="003A442F"/>
    <w:rsid w:val="003A7E9E"/>
    <w:rsid w:val="003B097B"/>
    <w:rsid w:val="003B32F6"/>
    <w:rsid w:val="003D1C8A"/>
    <w:rsid w:val="003D6BB6"/>
    <w:rsid w:val="003D6DBB"/>
    <w:rsid w:val="003F2BC3"/>
    <w:rsid w:val="00400A60"/>
    <w:rsid w:val="004017EC"/>
    <w:rsid w:val="00404009"/>
    <w:rsid w:val="0044220A"/>
    <w:rsid w:val="00451CAD"/>
    <w:rsid w:val="004573E2"/>
    <w:rsid w:val="004637FD"/>
    <w:rsid w:val="00463A55"/>
    <w:rsid w:val="0048481F"/>
    <w:rsid w:val="00491403"/>
    <w:rsid w:val="004C1793"/>
    <w:rsid w:val="004C211C"/>
    <w:rsid w:val="004F0656"/>
    <w:rsid w:val="004F5FB7"/>
    <w:rsid w:val="00503A34"/>
    <w:rsid w:val="00523B6F"/>
    <w:rsid w:val="00531FCF"/>
    <w:rsid w:val="00543823"/>
    <w:rsid w:val="00550A5E"/>
    <w:rsid w:val="005660B0"/>
    <w:rsid w:val="0057411D"/>
    <w:rsid w:val="00575C43"/>
    <w:rsid w:val="005A6C8D"/>
    <w:rsid w:val="005D6568"/>
    <w:rsid w:val="005F160E"/>
    <w:rsid w:val="00600AD9"/>
    <w:rsid w:val="0060294F"/>
    <w:rsid w:val="00611270"/>
    <w:rsid w:val="00616FE9"/>
    <w:rsid w:val="006200AE"/>
    <w:rsid w:val="00653E7C"/>
    <w:rsid w:val="00666984"/>
    <w:rsid w:val="00671998"/>
    <w:rsid w:val="006903D7"/>
    <w:rsid w:val="006A47F7"/>
    <w:rsid w:val="006C3583"/>
    <w:rsid w:val="006D46CD"/>
    <w:rsid w:val="00703E44"/>
    <w:rsid w:val="007306E0"/>
    <w:rsid w:val="00737BA8"/>
    <w:rsid w:val="007445F0"/>
    <w:rsid w:val="007506E1"/>
    <w:rsid w:val="00787151"/>
    <w:rsid w:val="007A77B8"/>
    <w:rsid w:val="007F5968"/>
    <w:rsid w:val="007F7A5E"/>
    <w:rsid w:val="00826135"/>
    <w:rsid w:val="008267F9"/>
    <w:rsid w:val="008621FE"/>
    <w:rsid w:val="0087244E"/>
    <w:rsid w:val="00874B3D"/>
    <w:rsid w:val="0088509B"/>
    <w:rsid w:val="0089332E"/>
    <w:rsid w:val="008B1338"/>
    <w:rsid w:val="008E68F1"/>
    <w:rsid w:val="00907177"/>
    <w:rsid w:val="00926155"/>
    <w:rsid w:val="00937A80"/>
    <w:rsid w:val="00962026"/>
    <w:rsid w:val="00987F7A"/>
    <w:rsid w:val="00993E79"/>
    <w:rsid w:val="0099570C"/>
    <w:rsid w:val="009A682D"/>
    <w:rsid w:val="009A6F79"/>
    <w:rsid w:val="009C365E"/>
    <w:rsid w:val="009C4392"/>
    <w:rsid w:val="00A14486"/>
    <w:rsid w:val="00A16319"/>
    <w:rsid w:val="00A16805"/>
    <w:rsid w:val="00A22101"/>
    <w:rsid w:val="00A31CFB"/>
    <w:rsid w:val="00A65D98"/>
    <w:rsid w:val="00A81BF6"/>
    <w:rsid w:val="00A96C61"/>
    <w:rsid w:val="00AA496B"/>
    <w:rsid w:val="00AC21CF"/>
    <w:rsid w:val="00AC5FFE"/>
    <w:rsid w:val="00AD73C4"/>
    <w:rsid w:val="00B2074C"/>
    <w:rsid w:val="00B2504B"/>
    <w:rsid w:val="00B55917"/>
    <w:rsid w:val="00B67548"/>
    <w:rsid w:val="00B8206F"/>
    <w:rsid w:val="00B8366F"/>
    <w:rsid w:val="00B86008"/>
    <w:rsid w:val="00BA08B6"/>
    <w:rsid w:val="00BB22FC"/>
    <w:rsid w:val="00BB7F03"/>
    <w:rsid w:val="00BB7F91"/>
    <w:rsid w:val="00BE2136"/>
    <w:rsid w:val="00C061E7"/>
    <w:rsid w:val="00C2464A"/>
    <w:rsid w:val="00C2783A"/>
    <w:rsid w:val="00C47EBA"/>
    <w:rsid w:val="00C818C8"/>
    <w:rsid w:val="00C8236B"/>
    <w:rsid w:val="00C95050"/>
    <w:rsid w:val="00CB0917"/>
    <w:rsid w:val="00CB3E1E"/>
    <w:rsid w:val="00CB6457"/>
    <w:rsid w:val="00CD01CA"/>
    <w:rsid w:val="00CF3254"/>
    <w:rsid w:val="00D0696B"/>
    <w:rsid w:val="00D25A58"/>
    <w:rsid w:val="00D25EFF"/>
    <w:rsid w:val="00D47496"/>
    <w:rsid w:val="00D66951"/>
    <w:rsid w:val="00D8379F"/>
    <w:rsid w:val="00DA70DF"/>
    <w:rsid w:val="00DA7BF2"/>
    <w:rsid w:val="00DE1901"/>
    <w:rsid w:val="00E24ECD"/>
    <w:rsid w:val="00E371EF"/>
    <w:rsid w:val="00E66436"/>
    <w:rsid w:val="00EC7173"/>
    <w:rsid w:val="00ED39AB"/>
    <w:rsid w:val="00EE1680"/>
    <w:rsid w:val="00EF24C3"/>
    <w:rsid w:val="00EF59BB"/>
    <w:rsid w:val="00F058B4"/>
    <w:rsid w:val="00F10C9C"/>
    <w:rsid w:val="00F20C91"/>
    <w:rsid w:val="00F33714"/>
    <w:rsid w:val="00F5144B"/>
    <w:rsid w:val="00F53CE7"/>
    <w:rsid w:val="00F6047C"/>
    <w:rsid w:val="00F93D19"/>
    <w:rsid w:val="00FA63B8"/>
    <w:rsid w:val="00FA6610"/>
    <w:rsid w:val="00FE375E"/>
    <w:rsid w:val="00FE71FA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F9C06F9"/>
  <w15:docId w15:val="{8F1750C3-C12F-4F8D-A39D-EF48CC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en" w:eastAsia="sv-SE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spacing w:before="480" w:line="240" w:lineRule="auto"/>
      <w:outlineLvl w:val="0"/>
    </w:pPr>
    <w:rPr>
      <w:color w:val="000000"/>
      <w:sz w:val="32"/>
      <w:szCs w:val="32"/>
    </w:rPr>
  </w:style>
  <w:style w:type="paragraph" w:styleId="Rubrik2">
    <w:name w:val="heading 2"/>
    <w:basedOn w:val="Normal"/>
    <w:next w:val="Normal"/>
    <w:pPr>
      <w:spacing w:before="320" w:line="240" w:lineRule="auto"/>
      <w:ind w:left="720" w:hanging="360"/>
      <w:outlineLvl w:val="1"/>
    </w:pPr>
    <w:rPr>
      <w:color w:val="000000"/>
      <w:sz w:val="24"/>
      <w:szCs w:val="24"/>
    </w:rPr>
  </w:style>
  <w:style w:type="paragraph" w:styleId="Rubrik3">
    <w:name w:val="heading 3"/>
    <w:basedOn w:val="Normal"/>
    <w:next w:val="Normal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Rubrik4">
    <w:name w:val="heading 4"/>
    <w:basedOn w:val="Normal"/>
    <w:next w:val="Normal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Rubrik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before="400" w:line="240" w:lineRule="auto"/>
    </w:pPr>
    <w:rPr>
      <w:color w:val="283592"/>
      <w:sz w:val="68"/>
      <w:szCs w:val="68"/>
    </w:rPr>
  </w:style>
  <w:style w:type="paragraph" w:styleId="Underrubrik">
    <w:name w:val="Subtitle"/>
    <w:basedOn w:val="Normal"/>
    <w:next w:val="Normal"/>
    <w:rPr>
      <w:color w:val="E01B84"/>
    </w:rPr>
  </w:style>
  <w:style w:type="paragraph" w:styleId="Sidhuvud">
    <w:name w:val="header"/>
    <w:basedOn w:val="Normal"/>
    <w:link w:val="Sidhuvud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F24C3"/>
  </w:style>
  <w:style w:type="paragraph" w:styleId="Sidfot">
    <w:name w:val="footer"/>
    <w:basedOn w:val="Normal"/>
    <w:link w:val="SidfotChar"/>
    <w:uiPriority w:val="99"/>
    <w:unhideWhenUsed/>
    <w:rsid w:val="00EF24C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F24C3"/>
  </w:style>
  <w:style w:type="paragraph" w:styleId="Liststycke">
    <w:name w:val="List Paragraph"/>
    <w:basedOn w:val="Normal"/>
    <w:uiPriority w:val="34"/>
    <w:qFormat/>
    <w:rsid w:val="00EF24C3"/>
    <w:pPr>
      <w:ind w:left="720"/>
      <w:contextualSpacing/>
    </w:pPr>
  </w:style>
  <w:style w:type="table" w:styleId="Ljuslista-dekorfrg1">
    <w:name w:val="Light List Accent 1"/>
    <w:basedOn w:val="Normaltabell"/>
    <w:uiPriority w:val="61"/>
    <w:semiHidden/>
    <w:unhideWhenUsed/>
    <w:rsid w:val="00B67548"/>
    <w:pPr>
      <w:spacing w:before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F3371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character" w:styleId="Stark">
    <w:name w:val="Strong"/>
    <w:basedOn w:val="Standardstycketeckensnitt"/>
    <w:uiPriority w:val="22"/>
    <w:qFormat/>
    <w:rsid w:val="00F3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1</Pages>
  <Words>157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Lundhagen</dc:creator>
  <cp:lastModifiedBy>Mattias Bengtsson</cp:lastModifiedBy>
  <cp:revision>167</cp:revision>
  <cp:lastPrinted>2025-11-21T12:25:00Z</cp:lastPrinted>
  <dcterms:created xsi:type="dcterms:W3CDTF">2025-07-01T12:59:00Z</dcterms:created>
  <dcterms:modified xsi:type="dcterms:W3CDTF">2025-11-21T15:42:00Z</dcterms:modified>
</cp:coreProperties>
</file>