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03BD4" w14:textId="765686D3" w:rsidR="00F206CD" w:rsidRDefault="00E50243">
      <w:pPr>
        <w:tabs>
          <w:tab w:val="center" w:pos="2254"/>
          <w:tab w:val="center" w:pos="5199"/>
        </w:tabs>
        <w:spacing w:after="0"/>
      </w:pPr>
      <w:r>
        <w:tab/>
      </w:r>
      <w:r>
        <w:rPr>
          <w:i/>
          <w:sz w:val="28"/>
        </w:rPr>
        <w:t xml:space="preserve">Förening/lag som ni stöttar: </w:t>
      </w:r>
      <w:r>
        <w:rPr>
          <w:i/>
          <w:sz w:val="28"/>
        </w:rPr>
        <w:tab/>
      </w:r>
      <w:r w:rsidR="00A874E2">
        <w:rPr>
          <w:i/>
          <w:sz w:val="28"/>
        </w:rPr>
        <w:t>Nässjö Saints FFF</w:t>
      </w:r>
      <w:r>
        <w:rPr>
          <w:i/>
          <w:sz w:val="28"/>
        </w:rPr>
        <w:t xml:space="preserve"> </w:t>
      </w:r>
    </w:p>
    <w:p w14:paraId="5EA3FB45" w14:textId="77777777" w:rsidR="00F206CD" w:rsidRDefault="00E50243">
      <w:pPr>
        <w:spacing w:before="58" w:after="0"/>
        <w:ind w:left="658" w:hanging="10"/>
      </w:pPr>
      <w:r>
        <w:rPr>
          <w:i/>
          <w:sz w:val="28"/>
        </w:rPr>
        <w:t xml:space="preserve">Jag som säljer heter:  </w:t>
      </w:r>
    </w:p>
    <w:p w14:paraId="53EB7C4D" w14:textId="77777777" w:rsidR="00F206CD" w:rsidRDefault="00E50243">
      <w:pPr>
        <w:spacing w:after="245"/>
        <w:ind w:left="663"/>
      </w:pPr>
      <w:r>
        <w:t xml:space="preserve"> </w:t>
      </w:r>
    </w:p>
    <w:p w14:paraId="0C0C87F1" w14:textId="77777777" w:rsidR="00F206CD" w:rsidRDefault="00E50243">
      <w:pPr>
        <w:spacing w:after="46" w:line="260" w:lineRule="auto"/>
        <w:ind w:left="663"/>
      </w:pPr>
      <w:r>
        <w:rPr>
          <w:sz w:val="48"/>
        </w:rPr>
        <w:t xml:space="preserve">Köp Lambi toalettpapper &amp; hushållspapper Varje köp stöttar vår förening! </w:t>
      </w:r>
    </w:p>
    <w:p w14:paraId="57C7E697" w14:textId="77777777" w:rsidR="00F206CD" w:rsidRDefault="00E50243">
      <w:pPr>
        <w:spacing w:after="0"/>
        <w:ind w:left="663"/>
      </w:pPr>
      <w:r>
        <w:rPr>
          <w:b/>
          <w:sz w:val="36"/>
        </w:rPr>
        <w:t xml:space="preserve">60 kr per bal går oavkortat till oss </w:t>
      </w:r>
    </w:p>
    <w:p w14:paraId="2AE617FB" w14:textId="77777777" w:rsidR="00F206CD" w:rsidRDefault="00E50243">
      <w:pPr>
        <w:spacing w:after="0"/>
        <w:ind w:left="1232"/>
      </w:pPr>
      <w:r>
        <w:rPr>
          <w:noProof/>
        </w:rPr>
        <mc:AlternateContent>
          <mc:Choice Requires="wpg">
            <w:drawing>
              <wp:anchor distT="0" distB="0" distL="114300" distR="114300" simplePos="0" relativeHeight="251658240" behindDoc="0" locked="0" layoutInCell="1" allowOverlap="1" wp14:anchorId="49324870" wp14:editId="2911BC24">
                <wp:simplePos x="0" y="0"/>
                <wp:positionH relativeFrom="column">
                  <wp:posOffset>2599944</wp:posOffset>
                </wp:positionH>
                <wp:positionV relativeFrom="paragraph">
                  <wp:posOffset>62992</wp:posOffset>
                </wp:positionV>
                <wp:extent cx="4017010" cy="1106805"/>
                <wp:effectExtent l="0" t="0" r="0" b="0"/>
                <wp:wrapSquare wrapText="bothSides"/>
                <wp:docPr id="5176" name="Group 5176"/>
                <wp:cNvGraphicFramePr/>
                <a:graphic xmlns:a="http://schemas.openxmlformats.org/drawingml/2006/main">
                  <a:graphicData uri="http://schemas.microsoft.com/office/word/2010/wordprocessingGroup">
                    <wpg:wgp>
                      <wpg:cNvGrpSpPr/>
                      <wpg:grpSpPr>
                        <a:xfrm>
                          <a:off x="0" y="0"/>
                          <a:ext cx="4017010" cy="1106805"/>
                          <a:chOff x="0" y="0"/>
                          <a:chExt cx="4017010" cy="1106805"/>
                        </a:xfrm>
                      </wpg:grpSpPr>
                      <pic:pic xmlns:pic="http://schemas.openxmlformats.org/drawingml/2006/picture">
                        <pic:nvPicPr>
                          <pic:cNvPr id="39" name="Picture 39"/>
                          <pic:cNvPicPr/>
                        </pic:nvPicPr>
                        <pic:blipFill>
                          <a:blip r:embed="rId5"/>
                          <a:stretch>
                            <a:fillRect/>
                          </a:stretch>
                        </pic:blipFill>
                        <pic:spPr>
                          <a:xfrm>
                            <a:off x="0" y="6984"/>
                            <a:ext cx="1811020" cy="1099820"/>
                          </a:xfrm>
                          <a:prstGeom prst="rect">
                            <a:avLst/>
                          </a:prstGeom>
                        </pic:spPr>
                      </pic:pic>
                      <pic:pic xmlns:pic="http://schemas.openxmlformats.org/drawingml/2006/picture">
                        <pic:nvPicPr>
                          <pic:cNvPr id="41" name="Picture 41"/>
                          <pic:cNvPicPr/>
                        </pic:nvPicPr>
                        <pic:blipFill>
                          <a:blip r:embed="rId6"/>
                          <a:stretch>
                            <a:fillRect/>
                          </a:stretch>
                        </pic:blipFill>
                        <pic:spPr>
                          <a:xfrm>
                            <a:off x="1883410" y="0"/>
                            <a:ext cx="2133600" cy="1104900"/>
                          </a:xfrm>
                          <a:prstGeom prst="rect">
                            <a:avLst/>
                          </a:prstGeom>
                        </pic:spPr>
                      </pic:pic>
                    </wpg:wgp>
                  </a:graphicData>
                </a:graphic>
              </wp:anchor>
            </w:drawing>
          </mc:Choice>
          <mc:Fallback xmlns:a="http://schemas.openxmlformats.org/drawingml/2006/main">
            <w:pict>
              <v:group id="Group 5176" style="width:316.3pt;height:87.15pt;position:absolute;mso-position-horizontal-relative:text;mso-position-horizontal:absolute;margin-left:204.72pt;mso-position-vertical-relative:text;margin-top:4.96002pt;" coordsize="40170,11068">
                <v:shape id="Picture 39" style="position:absolute;width:18110;height:10998;left:0;top:69;" filled="f">
                  <v:imagedata r:id="rId7"/>
                </v:shape>
                <v:shape id="Picture 41" style="position:absolute;width:21336;height:11049;left:18834;top:0;" filled="f">
                  <v:imagedata r:id="rId8"/>
                </v:shape>
                <w10:wrap type="square"/>
              </v:group>
            </w:pict>
          </mc:Fallback>
        </mc:AlternateContent>
      </w:r>
      <w:r>
        <w:rPr>
          <w:b/>
          <w:sz w:val="28"/>
        </w:rPr>
        <w:t xml:space="preserve"> </w:t>
      </w:r>
    </w:p>
    <w:p w14:paraId="5832CBF4" w14:textId="77777777" w:rsidR="00F206CD" w:rsidRDefault="00E50243">
      <w:pPr>
        <w:spacing w:after="0"/>
        <w:ind w:left="663"/>
      </w:pPr>
      <w:r>
        <w:rPr>
          <w:b/>
          <w:sz w:val="28"/>
        </w:rPr>
        <w:t xml:space="preserve"> </w:t>
      </w:r>
    </w:p>
    <w:p w14:paraId="2FC72C54" w14:textId="77777777" w:rsidR="00F206CD" w:rsidRDefault="00E50243">
      <w:pPr>
        <w:numPr>
          <w:ilvl w:val="0"/>
          <w:numId w:val="1"/>
        </w:numPr>
        <w:spacing w:after="45"/>
        <w:ind w:hanging="360"/>
      </w:pPr>
      <w:r>
        <w:rPr>
          <w:b/>
          <w:sz w:val="28"/>
        </w:rPr>
        <w:t xml:space="preserve">Svensktillverkat </w:t>
      </w:r>
    </w:p>
    <w:p w14:paraId="06FC6072" w14:textId="77777777" w:rsidR="00F206CD" w:rsidRDefault="00E50243">
      <w:pPr>
        <w:numPr>
          <w:ilvl w:val="0"/>
          <w:numId w:val="1"/>
        </w:numPr>
        <w:spacing w:after="0"/>
        <w:ind w:hanging="360"/>
      </w:pPr>
      <w:r>
        <w:rPr>
          <w:b/>
          <w:sz w:val="28"/>
        </w:rPr>
        <w:t xml:space="preserve">Miljömärkt </w:t>
      </w:r>
    </w:p>
    <w:p w14:paraId="1B0CA54C" w14:textId="77777777" w:rsidR="00F206CD" w:rsidRDefault="00E50243">
      <w:pPr>
        <w:numPr>
          <w:ilvl w:val="0"/>
          <w:numId w:val="1"/>
        </w:numPr>
        <w:spacing w:after="171"/>
        <w:ind w:hanging="360"/>
      </w:pPr>
      <w:r>
        <w:rPr>
          <w:b/>
          <w:sz w:val="28"/>
        </w:rPr>
        <w:t xml:space="preserve">Högsta kvalitet </w:t>
      </w:r>
    </w:p>
    <w:p w14:paraId="4F2E0AB5" w14:textId="77777777" w:rsidR="00F206CD" w:rsidRDefault="00E50243">
      <w:pPr>
        <w:spacing w:after="352"/>
        <w:ind w:left="663"/>
      </w:pPr>
      <w:r>
        <w:t xml:space="preserve"> </w:t>
      </w:r>
    </w:p>
    <w:p w14:paraId="345DA123" w14:textId="77777777" w:rsidR="00F206CD" w:rsidRDefault="00E50243">
      <w:pPr>
        <w:tabs>
          <w:tab w:val="center" w:pos="663"/>
          <w:tab w:val="center" w:pos="7624"/>
        </w:tabs>
        <w:spacing w:after="0"/>
      </w:pPr>
      <w:r>
        <w:rPr>
          <w:noProof/>
        </w:rPr>
        <mc:AlternateContent>
          <mc:Choice Requires="wpg">
            <w:drawing>
              <wp:anchor distT="0" distB="0" distL="114300" distR="114300" simplePos="0" relativeHeight="251659264" behindDoc="0" locked="0" layoutInCell="1" allowOverlap="1" wp14:anchorId="286B878C" wp14:editId="403BD0DD">
                <wp:simplePos x="0" y="0"/>
                <wp:positionH relativeFrom="page">
                  <wp:posOffset>881177</wp:posOffset>
                </wp:positionH>
                <wp:positionV relativeFrom="page">
                  <wp:posOffset>678180</wp:posOffset>
                </wp:positionV>
                <wp:extent cx="5798185" cy="18288"/>
                <wp:effectExtent l="0" t="0" r="0" b="0"/>
                <wp:wrapTopAndBottom/>
                <wp:docPr id="5175" name="Group 5175"/>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5654" name="Shape 5654"/>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75" style="width:456.55pt;height:1.44pt;position:absolute;mso-position-horizontal-relative:page;mso-position-horizontal:absolute;margin-left:69.384pt;mso-position-vertical-relative:page;margin-top:53.4pt;" coordsize="57981,182">
                <v:shape id="Shape 5655" style="position:absolute;width:57981;height:182;left:0;top:0;" coordsize="5798185,18288" path="m0,0l5798185,0l5798185,18288l0,18288l0,0">
                  <v:stroke weight="0pt" endcap="flat" joinstyle="miter" miterlimit="10" on="false" color="#000000" opacity="0"/>
                  <v:fill on="true" color="#000000"/>
                </v:shape>
                <w10:wrap type="topAndBottom"/>
              </v:group>
            </w:pict>
          </mc:Fallback>
        </mc:AlternateContent>
      </w:r>
      <w:r>
        <w:tab/>
      </w:r>
      <w:r>
        <w:rPr>
          <w:sz w:val="34"/>
          <w:vertAlign w:val="superscript"/>
        </w:rPr>
        <w:t xml:space="preserve"> </w:t>
      </w:r>
      <w:r>
        <w:rPr>
          <w:sz w:val="34"/>
          <w:vertAlign w:val="superscript"/>
        </w:rPr>
        <w:tab/>
      </w:r>
      <w:r>
        <w:rPr>
          <w:b/>
          <w:sz w:val="24"/>
        </w:rPr>
        <w:t xml:space="preserve">210 kr/bal        </w:t>
      </w:r>
      <w:r>
        <w:rPr>
          <w:b/>
          <w:sz w:val="24"/>
        </w:rPr>
        <w:t xml:space="preserve">190 kr/bal </w:t>
      </w:r>
    </w:p>
    <w:tbl>
      <w:tblPr>
        <w:tblStyle w:val="TableGrid"/>
        <w:tblW w:w="10539" w:type="dxa"/>
        <w:tblInd w:w="-68" w:type="dxa"/>
        <w:tblCellMar>
          <w:top w:w="59" w:type="dxa"/>
          <w:left w:w="68" w:type="dxa"/>
          <w:bottom w:w="0" w:type="dxa"/>
          <w:right w:w="10" w:type="dxa"/>
        </w:tblCellMar>
        <w:tblLook w:val="04A0" w:firstRow="1" w:lastRow="0" w:firstColumn="1" w:lastColumn="0" w:noHBand="0" w:noVBand="1"/>
      </w:tblPr>
      <w:tblGrid>
        <w:gridCol w:w="3138"/>
        <w:gridCol w:w="3141"/>
        <w:gridCol w:w="1460"/>
        <w:gridCol w:w="1460"/>
        <w:gridCol w:w="1340"/>
      </w:tblGrid>
      <w:tr w:rsidR="00F206CD" w14:paraId="3DE71973" w14:textId="77777777">
        <w:trPr>
          <w:trHeight w:val="814"/>
        </w:trPr>
        <w:tc>
          <w:tcPr>
            <w:tcW w:w="3138" w:type="dxa"/>
            <w:tcBorders>
              <w:top w:val="single" w:sz="4" w:space="0" w:color="000000"/>
              <w:left w:val="single" w:sz="4" w:space="0" w:color="000000"/>
              <w:bottom w:val="single" w:sz="4" w:space="0" w:color="000000"/>
              <w:right w:val="single" w:sz="4" w:space="0" w:color="000000"/>
            </w:tcBorders>
            <w:shd w:val="clear" w:color="auto" w:fill="305496"/>
          </w:tcPr>
          <w:p w14:paraId="06FB9E53" w14:textId="77777777" w:rsidR="00F206CD" w:rsidRDefault="00E50243">
            <w:pPr>
              <w:spacing w:after="0"/>
            </w:pPr>
            <w:r>
              <w:rPr>
                <w:b/>
                <w:color w:val="FFFFFF"/>
                <w:sz w:val="28"/>
              </w:rPr>
              <w:t xml:space="preserve">Kund </w:t>
            </w:r>
          </w:p>
        </w:tc>
        <w:tc>
          <w:tcPr>
            <w:tcW w:w="3141" w:type="dxa"/>
            <w:tcBorders>
              <w:top w:val="single" w:sz="4" w:space="0" w:color="000000"/>
              <w:left w:val="single" w:sz="4" w:space="0" w:color="000000"/>
              <w:bottom w:val="single" w:sz="4" w:space="0" w:color="000000"/>
              <w:right w:val="single" w:sz="4" w:space="0" w:color="000000"/>
            </w:tcBorders>
            <w:shd w:val="clear" w:color="auto" w:fill="305496"/>
          </w:tcPr>
          <w:p w14:paraId="7DF58B20" w14:textId="50833CFD" w:rsidR="00F206CD" w:rsidRDefault="00E50243">
            <w:pPr>
              <w:spacing w:after="0"/>
              <w:ind w:left="2"/>
            </w:pPr>
            <w:r>
              <w:rPr>
                <w:b/>
                <w:color w:val="FFFFFF"/>
                <w:sz w:val="28"/>
              </w:rPr>
              <w:t xml:space="preserve">Kunduppgifter </w:t>
            </w:r>
            <w:r w:rsidR="001045B3">
              <w:rPr>
                <w:b/>
                <w:color w:val="FFFFFF"/>
                <w:sz w:val="28"/>
              </w:rPr>
              <w:t>(Adress + telefonnummer)</w:t>
            </w:r>
          </w:p>
        </w:tc>
        <w:tc>
          <w:tcPr>
            <w:tcW w:w="1460" w:type="dxa"/>
            <w:tcBorders>
              <w:top w:val="single" w:sz="4" w:space="0" w:color="000000"/>
              <w:left w:val="single" w:sz="4" w:space="0" w:color="000000"/>
              <w:bottom w:val="single" w:sz="4" w:space="0" w:color="000000"/>
              <w:right w:val="single" w:sz="4" w:space="0" w:color="000000"/>
            </w:tcBorders>
            <w:shd w:val="clear" w:color="auto" w:fill="305496"/>
          </w:tcPr>
          <w:p w14:paraId="4FE73493" w14:textId="65B0DCAE" w:rsidR="00F206CD" w:rsidRDefault="00E50243">
            <w:pPr>
              <w:spacing w:after="0"/>
              <w:ind w:left="1" w:right="164"/>
            </w:pPr>
            <w:r>
              <w:rPr>
                <w:b/>
                <w:color w:val="FFFFFF"/>
                <w:sz w:val="28"/>
              </w:rPr>
              <w:t xml:space="preserve">Lambi </w:t>
            </w:r>
            <w:r>
              <w:rPr>
                <w:b/>
                <w:color w:val="FFFFFF"/>
                <w:sz w:val="28"/>
              </w:rPr>
              <w:t xml:space="preserve">toa </w:t>
            </w:r>
          </w:p>
        </w:tc>
        <w:tc>
          <w:tcPr>
            <w:tcW w:w="1460" w:type="dxa"/>
            <w:tcBorders>
              <w:top w:val="single" w:sz="4" w:space="0" w:color="000000"/>
              <w:left w:val="single" w:sz="4" w:space="0" w:color="000000"/>
              <w:bottom w:val="single" w:sz="4" w:space="0" w:color="000000"/>
              <w:right w:val="single" w:sz="4" w:space="0" w:color="000000"/>
            </w:tcBorders>
            <w:shd w:val="clear" w:color="auto" w:fill="305496"/>
          </w:tcPr>
          <w:p w14:paraId="73D8BF3F" w14:textId="77777777" w:rsidR="00F206CD" w:rsidRDefault="00E50243">
            <w:pPr>
              <w:spacing w:after="0"/>
              <w:ind w:left="2"/>
            </w:pPr>
            <w:r>
              <w:rPr>
                <w:b/>
                <w:color w:val="FFFFFF"/>
                <w:sz w:val="28"/>
              </w:rPr>
              <w:t xml:space="preserve">Lambi hushåll </w:t>
            </w:r>
          </w:p>
        </w:tc>
        <w:tc>
          <w:tcPr>
            <w:tcW w:w="1340" w:type="dxa"/>
            <w:tcBorders>
              <w:top w:val="single" w:sz="4" w:space="0" w:color="000000"/>
              <w:left w:val="single" w:sz="4" w:space="0" w:color="000000"/>
              <w:bottom w:val="single" w:sz="4" w:space="0" w:color="000000"/>
              <w:right w:val="single" w:sz="4" w:space="0" w:color="000000"/>
            </w:tcBorders>
            <w:shd w:val="clear" w:color="auto" w:fill="305496"/>
          </w:tcPr>
          <w:p w14:paraId="5D2DB78A" w14:textId="77777777" w:rsidR="00F206CD" w:rsidRDefault="00E50243">
            <w:pPr>
              <w:spacing w:after="0"/>
              <w:ind w:left="2"/>
              <w:jc w:val="both"/>
            </w:pPr>
            <w:r>
              <w:rPr>
                <w:b/>
                <w:color w:val="FFFFFF"/>
                <w:sz w:val="28"/>
              </w:rPr>
              <w:t xml:space="preserve">Att betala </w:t>
            </w:r>
          </w:p>
        </w:tc>
      </w:tr>
      <w:tr w:rsidR="00F206CD" w14:paraId="1D7AE7E8" w14:textId="77777777">
        <w:trPr>
          <w:trHeight w:val="454"/>
        </w:trPr>
        <w:tc>
          <w:tcPr>
            <w:tcW w:w="313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5C83554" w14:textId="77777777" w:rsidR="00F206CD" w:rsidRDefault="00E50243">
            <w:pPr>
              <w:spacing w:after="0"/>
            </w:pPr>
            <w:r>
              <w:rPr>
                <w:b/>
                <w:color w:val="404040"/>
              </w:rPr>
              <w:t xml:space="preserve">  </w:t>
            </w:r>
          </w:p>
        </w:tc>
        <w:tc>
          <w:tcPr>
            <w:tcW w:w="314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CB2CE94" w14:textId="77777777" w:rsidR="00F206CD" w:rsidRDefault="00E50243">
            <w:pPr>
              <w:spacing w:after="0"/>
              <w:ind w:left="2"/>
            </w:pPr>
            <w:r>
              <w:rPr>
                <w:b/>
                <w:color w:val="40404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2ABCF4C" w14:textId="77777777" w:rsidR="00F206CD" w:rsidRDefault="00E50243">
            <w:pPr>
              <w:spacing w:after="0"/>
              <w:ind w:left="1"/>
            </w:pPr>
            <w:r>
              <w:rPr>
                <w:b/>
                <w:color w:val="404040"/>
                <w:sz w:val="24"/>
              </w:rPr>
              <w:t xml:space="preserve">40 rullar/bal </w:t>
            </w:r>
          </w:p>
        </w:tc>
        <w:tc>
          <w:tcPr>
            <w:tcW w:w="14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43C4DAF" w14:textId="77777777" w:rsidR="00F206CD" w:rsidRDefault="00E50243">
            <w:pPr>
              <w:spacing w:after="0"/>
              <w:ind w:left="2"/>
              <w:jc w:val="both"/>
            </w:pPr>
            <w:r>
              <w:rPr>
                <w:b/>
                <w:color w:val="404040"/>
                <w:sz w:val="24"/>
              </w:rPr>
              <w:t xml:space="preserve">20 rullar/bal </w:t>
            </w:r>
          </w:p>
        </w:tc>
        <w:tc>
          <w:tcPr>
            <w:tcW w:w="13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87CF975" w14:textId="77777777" w:rsidR="00F206CD" w:rsidRDefault="00E50243">
            <w:pPr>
              <w:spacing w:after="0"/>
              <w:ind w:left="2"/>
            </w:pPr>
            <w:r>
              <w:rPr>
                <w:b/>
                <w:color w:val="404040"/>
              </w:rPr>
              <w:t xml:space="preserve">  </w:t>
            </w:r>
          </w:p>
        </w:tc>
      </w:tr>
      <w:tr w:rsidR="00F206CD" w14:paraId="1D6B71FA" w14:textId="77777777">
        <w:trPr>
          <w:trHeight w:val="455"/>
        </w:trPr>
        <w:tc>
          <w:tcPr>
            <w:tcW w:w="3138" w:type="dxa"/>
            <w:tcBorders>
              <w:top w:val="single" w:sz="4" w:space="0" w:color="000000"/>
              <w:left w:val="single" w:sz="4" w:space="0" w:color="000000"/>
              <w:bottom w:val="single" w:sz="4" w:space="0" w:color="000000"/>
              <w:right w:val="single" w:sz="4" w:space="0" w:color="000000"/>
            </w:tcBorders>
            <w:vAlign w:val="bottom"/>
          </w:tcPr>
          <w:p w14:paraId="0F1F6010" w14:textId="77777777" w:rsidR="00F206CD" w:rsidRDefault="00E50243">
            <w:pPr>
              <w:spacing w:after="0"/>
            </w:pPr>
            <w:r>
              <w:t xml:space="preserve">  </w:t>
            </w:r>
          </w:p>
        </w:tc>
        <w:tc>
          <w:tcPr>
            <w:tcW w:w="3141" w:type="dxa"/>
            <w:tcBorders>
              <w:top w:val="single" w:sz="4" w:space="0" w:color="000000"/>
              <w:left w:val="single" w:sz="4" w:space="0" w:color="000000"/>
              <w:bottom w:val="single" w:sz="4" w:space="0" w:color="000000"/>
              <w:right w:val="single" w:sz="4" w:space="0" w:color="000000"/>
            </w:tcBorders>
            <w:vAlign w:val="bottom"/>
          </w:tcPr>
          <w:p w14:paraId="41B502CE" w14:textId="77777777" w:rsidR="00F206CD" w:rsidRDefault="00E50243">
            <w:pPr>
              <w:spacing w:after="0"/>
              <w:ind w:left="2"/>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58396D21" w14:textId="77777777" w:rsidR="00F206CD" w:rsidRDefault="00E50243">
            <w:pPr>
              <w:spacing w:after="0"/>
              <w:ind w:left="1"/>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2E1C7217" w14:textId="77777777" w:rsidR="00F206CD" w:rsidRDefault="00E50243">
            <w:pPr>
              <w:spacing w:after="0"/>
              <w:ind w:left="2"/>
            </w:pPr>
            <w:r>
              <w:t xml:space="preserve">  </w:t>
            </w:r>
          </w:p>
        </w:tc>
        <w:tc>
          <w:tcPr>
            <w:tcW w:w="1340" w:type="dxa"/>
            <w:tcBorders>
              <w:top w:val="single" w:sz="4" w:space="0" w:color="000000"/>
              <w:left w:val="single" w:sz="4" w:space="0" w:color="000000"/>
              <w:bottom w:val="single" w:sz="4" w:space="0" w:color="000000"/>
              <w:right w:val="single" w:sz="4" w:space="0" w:color="000000"/>
            </w:tcBorders>
            <w:vAlign w:val="bottom"/>
          </w:tcPr>
          <w:p w14:paraId="1451B3CD" w14:textId="77777777" w:rsidR="00F206CD" w:rsidRDefault="00E50243">
            <w:pPr>
              <w:spacing w:after="0"/>
              <w:ind w:left="2"/>
            </w:pPr>
            <w:r>
              <w:t xml:space="preserve">  </w:t>
            </w:r>
          </w:p>
        </w:tc>
      </w:tr>
      <w:tr w:rsidR="00F206CD" w14:paraId="74E7EFF7" w14:textId="77777777">
        <w:trPr>
          <w:trHeight w:val="454"/>
        </w:trPr>
        <w:tc>
          <w:tcPr>
            <w:tcW w:w="3138" w:type="dxa"/>
            <w:tcBorders>
              <w:top w:val="single" w:sz="4" w:space="0" w:color="000000"/>
              <w:left w:val="single" w:sz="4" w:space="0" w:color="000000"/>
              <w:bottom w:val="single" w:sz="4" w:space="0" w:color="000000"/>
              <w:right w:val="single" w:sz="4" w:space="0" w:color="000000"/>
            </w:tcBorders>
            <w:vAlign w:val="bottom"/>
          </w:tcPr>
          <w:p w14:paraId="3E0047A2" w14:textId="77777777" w:rsidR="00F206CD" w:rsidRDefault="00E50243">
            <w:pPr>
              <w:spacing w:after="0"/>
            </w:pPr>
            <w:r>
              <w:t xml:space="preserve">  </w:t>
            </w:r>
          </w:p>
        </w:tc>
        <w:tc>
          <w:tcPr>
            <w:tcW w:w="3141" w:type="dxa"/>
            <w:tcBorders>
              <w:top w:val="single" w:sz="4" w:space="0" w:color="000000"/>
              <w:left w:val="single" w:sz="4" w:space="0" w:color="000000"/>
              <w:bottom w:val="single" w:sz="4" w:space="0" w:color="000000"/>
              <w:right w:val="single" w:sz="4" w:space="0" w:color="000000"/>
            </w:tcBorders>
            <w:vAlign w:val="bottom"/>
          </w:tcPr>
          <w:p w14:paraId="2BC8D417" w14:textId="77777777" w:rsidR="00F206CD" w:rsidRDefault="00E50243">
            <w:pPr>
              <w:spacing w:after="0"/>
              <w:ind w:left="2"/>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527D3FB6" w14:textId="77777777" w:rsidR="00F206CD" w:rsidRDefault="00E50243">
            <w:pPr>
              <w:spacing w:after="0"/>
              <w:ind w:left="1"/>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2A01FC4A" w14:textId="77777777" w:rsidR="00F206CD" w:rsidRDefault="00E50243">
            <w:pPr>
              <w:spacing w:after="0"/>
              <w:ind w:left="2"/>
            </w:pPr>
            <w:r>
              <w:t xml:space="preserve">  </w:t>
            </w:r>
          </w:p>
        </w:tc>
        <w:tc>
          <w:tcPr>
            <w:tcW w:w="1340" w:type="dxa"/>
            <w:tcBorders>
              <w:top w:val="single" w:sz="4" w:space="0" w:color="000000"/>
              <w:left w:val="single" w:sz="4" w:space="0" w:color="000000"/>
              <w:bottom w:val="single" w:sz="4" w:space="0" w:color="000000"/>
              <w:right w:val="single" w:sz="4" w:space="0" w:color="000000"/>
            </w:tcBorders>
            <w:vAlign w:val="bottom"/>
          </w:tcPr>
          <w:p w14:paraId="29386E30" w14:textId="77777777" w:rsidR="00F206CD" w:rsidRDefault="00E50243">
            <w:pPr>
              <w:spacing w:after="0"/>
              <w:ind w:left="2"/>
            </w:pPr>
            <w:r>
              <w:t xml:space="preserve">  </w:t>
            </w:r>
          </w:p>
        </w:tc>
      </w:tr>
      <w:tr w:rsidR="00F206CD" w14:paraId="34649524" w14:textId="77777777">
        <w:trPr>
          <w:trHeight w:val="454"/>
        </w:trPr>
        <w:tc>
          <w:tcPr>
            <w:tcW w:w="3138" w:type="dxa"/>
            <w:tcBorders>
              <w:top w:val="single" w:sz="4" w:space="0" w:color="000000"/>
              <w:left w:val="single" w:sz="4" w:space="0" w:color="000000"/>
              <w:bottom w:val="single" w:sz="4" w:space="0" w:color="000000"/>
              <w:right w:val="single" w:sz="4" w:space="0" w:color="000000"/>
            </w:tcBorders>
            <w:vAlign w:val="bottom"/>
          </w:tcPr>
          <w:p w14:paraId="00EDD058" w14:textId="77777777" w:rsidR="00F206CD" w:rsidRDefault="00E50243">
            <w:pPr>
              <w:spacing w:after="0"/>
            </w:pPr>
            <w:r>
              <w:t xml:space="preserve">  </w:t>
            </w:r>
          </w:p>
        </w:tc>
        <w:tc>
          <w:tcPr>
            <w:tcW w:w="3141" w:type="dxa"/>
            <w:tcBorders>
              <w:top w:val="single" w:sz="4" w:space="0" w:color="000000"/>
              <w:left w:val="single" w:sz="4" w:space="0" w:color="000000"/>
              <w:bottom w:val="single" w:sz="4" w:space="0" w:color="000000"/>
              <w:right w:val="single" w:sz="4" w:space="0" w:color="000000"/>
            </w:tcBorders>
            <w:vAlign w:val="bottom"/>
          </w:tcPr>
          <w:p w14:paraId="3E5E6BF4" w14:textId="77777777" w:rsidR="00F206CD" w:rsidRDefault="00E50243">
            <w:pPr>
              <w:spacing w:after="0"/>
              <w:ind w:left="2"/>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47603B05" w14:textId="77777777" w:rsidR="00F206CD" w:rsidRDefault="00E50243">
            <w:pPr>
              <w:spacing w:after="0"/>
              <w:ind w:left="1"/>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51C509C7" w14:textId="77777777" w:rsidR="00F206CD" w:rsidRDefault="00E50243">
            <w:pPr>
              <w:spacing w:after="0"/>
              <w:ind w:left="2"/>
            </w:pPr>
            <w:r>
              <w:t xml:space="preserve">  </w:t>
            </w:r>
          </w:p>
        </w:tc>
        <w:tc>
          <w:tcPr>
            <w:tcW w:w="1340" w:type="dxa"/>
            <w:tcBorders>
              <w:top w:val="single" w:sz="4" w:space="0" w:color="000000"/>
              <w:left w:val="single" w:sz="4" w:space="0" w:color="000000"/>
              <w:bottom w:val="single" w:sz="4" w:space="0" w:color="000000"/>
              <w:right w:val="single" w:sz="4" w:space="0" w:color="000000"/>
            </w:tcBorders>
            <w:vAlign w:val="bottom"/>
          </w:tcPr>
          <w:p w14:paraId="0F1504C4" w14:textId="77777777" w:rsidR="00F206CD" w:rsidRDefault="00E50243">
            <w:pPr>
              <w:spacing w:after="0"/>
              <w:ind w:left="2"/>
            </w:pPr>
            <w:r>
              <w:t xml:space="preserve">  </w:t>
            </w:r>
          </w:p>
        </w:tc>
      </w:tr>
      <w:tr w:rsidR="00F206CD" w14:paraId="621C6D0C" w14:textId="77777777">
        <w:trPr>
          <w:trHeight w:val="454"/>
        </w:trPr>
        <w:tc>
          <w:tcPr>
            <w:tcW w:w="3138" w:type="dxa"/>
            <w:tcBorders>
              <w:top w:val="single" w:sz="4" w:space="0" w:color="000000"/>
              <w:left w:val="single" w:sz="4" w:space="0" w:color="000000"/>
              <w:bottom w:val="single" w:sz="4" w:space="0" w:color="000000"/>
              <w:right w:val="single" w:sz="4" w:space="0" w:color="000000"/>
            </w:tcBorders>
            <w:vAlign w:val="bottom"/>
          </w:tcPr>
          <w:p w14:paraId="11BA59ED" w14:textId="77777777" w:rsidR="00F206CD" w:rsidRDefault="00E50243">
            <w:pPr>
              <w:spacing w:after="0"/>
            </w:pPr>
            <w:r>
              <w:t xml:space="preserve">  </w:t>
            </w:r>
          </w:p>
        </w:tc>
        <w:tc>
          <w:tcPr>
            <w:tcW w:w="3141" w:type="dxa"/>
            <w:tcBorders>
              <w:top w:val="single" w:sz="4" w:space="0" w:color="000000"/>
              <w:left w:val="single" w:sz="4" w:space="0" w:color="000000"/>
              <w:bottom w:val="single" w:sz="4" w:space="0" w:color="000000"/>
              <w:right w:val="single" w:sz="4" w:space="0" w:color="000000"/>
            </w:tcBorders>
            <w:vAlign w:val="bottom"/>
          </w:tcPr>
          <w:p w14:paraId="35189664" w14:textId="77777777" w:rsidR="00F206CD" w:rsidRDefault="00E50243">
            <w:pPr>
              <w:spacing w:after="0"/>
              <w:ind w:left="2"/>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0B4E4423" w14:textId="77777777" w:rsidR="00F206CD" w:rsidRDefault="00E50243">
            <w:pPr>
              <w:spacing w:after="0"/>
              <w:ind w:left="1"/>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5498A2F8" w14:textId="77777777" w:rsidR="00F206CD" w:rsidRDefault="00E50243">
            <w:pPr>
              <w:spacing w:after="0"/>
              <w:ind w:left="2"/>
            </w:pPr>
            <w:r>
              <w:t xml:space="preserve">  </w:t>
            </w:r>
          </w:p>
        </w:tc>
        <w:tc>
          <w:tcPr>
            <w:tcW w:w="1340" w:type="dxa"/>
            <w:tcBorders>
              <w:top w:val="single" w:sz="4" w:space="0" w:color="000000"/>
              <w:left w:val="single" w:sz="4" w:space="0" w:color="000000"/>
              <w:bottom w:val="single" w:sz="4" w:space="0" w:color="000000"/>
              <w:right w:val="single" w:sz="4" w:space="0" w:color="000000"/>
            </w:tcBorders>
            <w:vAlign w:val="bottom"/>
          </w:tcPr>
          <w:p w14:paraId="7EB0DD08" w14:textId="77777777" w:rsidR="00F206CD" w:rsidRDefault="00E50243">
            <w:pPr>
              <w:spacing w:after="0"/>
              <w:ind w:left="2"/>
            </w:pPr>
            <w:r>
              <w:t xml:space="preserve">  </w:t>
            </w:r>
          </w:p>
        </w:tc>
      </w:tr>
      <w:tr w:rsidR="00F206CD" w14:paraId="125E980C" w14:textId="77777777">
        <w:trPr>
          <w:trHeight w:val="454"/>
        </w:trPr>
        <w:tc>
          <w:tcPr>
            <w:tcW w:w="3138" w:type="dxa"/>
            <w:tcBorders>
              <w:top w:val="single" w:sz="4" w:space="0" w:color="000000"/>
              <w:left w:val="single" w:sz="4" w:space="0" w:color="000000"/>
              <w:bottom w:val="single" w:sz="4" w:space="0" w:color="000000"/>
              <w:right w:val="single" w:sz="4" w:space="0" w:color="000000"/>
            </w:tcBorders>
            <w:vAlign w:val="bottom"/>
          </w:tcPr>
          <w:p w14:paraId="779049FC" w14:textId="77777777" w:rsidR="00F206CD" w:rsidRDefault="00E50243">
            <w:pPr>
              <w:spacing w:after="0"/>
            </w:pPr>
            <w:r>
              <w:t xml:space="preserve">  </w:t>
            </w:r>
          </w:p>
        </w:tc>
        <w:tc>
          <w:tcPr>
            <w:tcW w:w="3141" w:type="dxa"/>
            <w:tcBorders>
              <w:top w:val="single" w:sz="4" w:space="0" w:color="000000"/>
              <w:left w:val="single" w:sz="4" w:space="0" w:color="000000"/>
              <w:bottom w:val="single" w:sz="4" w:space="0" w:color="000000"/>
              <w:right w:val="single" w:sz="4" w:space="0" w:color="000000"/>
            </w:tcBorders>
            <w:vAlign w:val="bottom"/>
          </w:tcPr>
          <w:p w14:paraId="75734693" w14:textId="77777777" w:rsidR="00F206CD" w:rsidRDefault="00E50243">
            <w:pPr>
              <w:spacing w:after="0"/>
              <w:ind w:left="2"/>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62676352" w14:textId="77777777" w:rsidR="00F206CD" w:rsidRDefault="00E50243">
            <w:pPr>
              <w:spacing w:after="0"/>
              <w:ind w:left="1"/>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335A2C9D" w14:textId="77777777" w:rsidR="00F206CD" w:rsidRDefault="00E50243">
            <w:pPr>
              <w:spacing w:after="0"/>
              <w:ind w:left="2"/>
            </w:pPr>
            <w:r>
              <w:t xml:space="preserve">  </w:t>
            </w:r>
          </w:p>
        </w:tc>
        <w:tc>
          <w:tcPr>
            <w:tcW w:w="1340" w:type="dxa"/>
            <w:tcBorders>
              <w:top w:val="single" w:sz="4" w:space="0" w:color="000000"/>
              <w:left w:val="single" w:sz="4" w:space="0" w:color="000000"/>
              <w:bottom w:val="single" w:sz="4" w:space="0" w:color="000000"/>
              <w:right w:val="single" w:sz="4" w:space="0" w:color="000000"/>
            </w:tcBorders>
            <w:vAlign w:val="bottom"/>
          </w:tcPr>
          <w:p w14:paraId="256E4520" w14:textId="77777777" w:rsidR="00F206CD" w:rsidRDefault="00E50243">
            <w:pPr>
              <w:spacing w:after="0"/>
              <w:ind w:left="2"/>
            </w:pPr>
            <w:r>
              <w:t xml:space="preserve">  </w:t>
            </w:r>
          </w:p>
        </w:tc>
      </w:tr>
      <w:tr w:rsidR="00F206CD" w14:paraId="46A07F7B" w14:textId="77777777">
        <w:trPr>
          <w:trHeight w:val="454"/>
        </w:trPr>
        <w:tc>
          <w:tcPr>
            <w:tcW w:w="3138" w:type="dxa"/>
            <w:tcBorders>
              <w:top w:val="single" w:sz="4" w:space="0" w:color="000000"/>
              <w:left w:val="single" w:sz="4" w:space="0" w:color="000000"/>
              <w:bottom w:val="single" w:sz="4" w:space="0" w:color="000000"/>
              <w:right w:val="single" w:sz="4" w:space="0" w:color="000000"/>
            </w:tcBorders>
            <w:vAlign w:val="bottom"/>
          </w:tcPr>
          <w:p w14:paraId="1E482A3E" w14:textId="77777777" w:rsidR="00F206CD" w:rsidRDefault="00E50243">
            <w:pPr>
              <w:spacing w:after="0"/>
            </w:pPr>
            <w:r>
              <w:t xml:space="preserve">  </w:t>
            </w:r>
          </w:p>
        </w:tc>
        <w:tc>
          <w:tcPr>
            <w:tcW w:w="3141" w:type="dxa"/>
            <w:tcBorders>
              <w:top w:val="single" w:sz="4" w:space="0" w:color="000000"/>
              <w:left w:val="single" w:sz="4" w:space="0" w:color="000000"/>
              <w:bottom w:val="single" w:sz="4" w:space="0" w:color="000000"/>
              <w:right w:val="single" w:sz="4" w:space="0" w:color="000000"/>
            </w:tcBorders>
            <w:vAlign w:val="bottom"/>
          </w:tcPr>
          <w:p w14:paraId="518953DB" w14:textId="77777777" w:rsidR="00F206CD" w:rsidRDefault="00E50243">
            <w:pPr>
              <w:spacing w:after="0"/>
              <w:ind w:left="2"/>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1C62CF67" w14:textId="77777777" w:rsidR="00F206CD" w:rsidRDefault="00E50243">
            <w:pPr>
              <w:spacing w:after="0"/>
              <w:ind w:left="1"/>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15BB69E7" w14:textId="77777777" w:rsidR="00F206CD" w:rsidRDefault="00E50243">
            <w:pPr>
              <w:spacing w:after="0"/>
              <w:ind w:left="2"/>
            </w:pPr>
            <w:r>
              <w:t xml:space="preserve">  </w:t>
            </w:r>
          </w:p>
        </w:tc>
        <w:tc>
          <w:tcPr>
            <w:tcW w:w="1340" w:type="dxa"/>
            <w:tcBorders>
              <w:top w:val="single" w:sz="4" w:space="0" w:color="000000"/>
              <w:left w:val="single" w:sz="4" w:space="0" w:color="000000"/>
              <w:bottom w:val="single" w:sz="4" w:space="0" w:color="000000"/>
              <w:right w:val="single" w:sz="4" w:space="0" w:color="000000"/>
            </w:tcBorders>
            <w:vAlign w:val="bottom"/>
          </w:tcPr>
          <w:p w14:paraId="51DA8155" w14:textId="77777777" w:rsidR="00F206CD" w:rsidRDefault="00E50243">
            <w:pPr>
              <w:spacing w:after="0"/>
              <w:ind w:left="2"/>
            </w:pPr>
            <w:r>
              <w:t xml:space="preserve">  </w:t>
            </w:r>
          </w:p>
        </w:tc>
      </w:tr>
      <w:tr w:rsidR="00F206CD" w14:paraId="29D5AD8A" w14:textId="77777777">
        <w:trPr>
          <w:trHeight w:val="455"/>
        </w:trPr>
        <w:tc>
          <w:tcPr>
            <w:tcW w:w="3138" w:type="dxa"/>
            <w:tcBorders>
              <w:top w:val="single" w:sz="4" w:space="0" w:color="000000"/>
              <w:left w:val="single" w:sz="4" w:space="0" w:color="000000"/>
              <w:bottom w:val="single" w:sz="4" w:space="0" w:color="000000"/>
              <w:right w:val="single" w:sz="4" w:space="0" w:color="000000"/>
            </w:tcBorders>
            <w:vAlign w:val="bottom"/>
          </w:tcPr>
          <w:p w14:paraId="16477737" w14:textId="77777777" w:rsidR="00F206CD" w:rsidRDefault="00E50243">
            <w:pPr>
              <w:spacing w:after="0"/>
            </w:pPr>
            <w:r>
              <w:t xml:space="preserve">  </w:t>
            </w:r>
          </w:p>
        </w:tc>
        <w:tc>
          <w:tcPr>
            <w:tcW w:w="3141" w:type="dxa"/>
            <w:tcBorders>
              <w:top w:val="single" w:sz="4" w:space="0" w:color="000000"/>
              <w:left w:val="single" w:sz="4" w:space="0" w:color="000000"/>
              <w:bottom w:val="single" w:sz="4" w:space="0" w:color="000000"/>
              <w:right w:val="single" w:sz="4" w:space="0" w:color="000000"/>
            </w:tcBorders>
            <w:vAlign w:val="bottom"/>
          </w:tcPr>
          <w:p w14:paraId="4EB5312D" w14:textId="77777777" w:rsidR="00F206CD" w:rsidRDefault="00E50243">
            <w:pPr>
              <w:spacing w:after="0"/>
              <w:ind w:left="2"/>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182C6E08" w14:textId="77777777" w:rsidR="00F206CD" w:rsidRDefault="00E50243">
            <w:pPr>
              <w:spacing w:after="0"/>
              <w:ind w:left="1"/>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7B85E4D8" w14:textId="77777777" w:rsidR="00F206CD" w:rsidRDefault="00E50243">
            <w:pPr>
              <w:spacing w:after="0"/>
              <w:ind w:left="2"/>
            </w:pPr>
            <w:r>
              <w:t xml:space="preserve">  </w:t>
            </w:r>
          </w:p>
        </w:tc>
        <w:tc>
          <w:tcPr>
            <w:tcW w:w="1340" w:type="dxa"/>
            <w:tcBorders>
              <w:top w:val="single" w:sz="4" w:space="0" w:color="000000"/>
              <w:left w:val="single" w:sz="4" w:space="0" w:color="000000"/>
              <w:bottom w:val="single" w:sz="4" w:space="0" w:color="000000"/>
              <w:right w:val="single" w:sz="4" w:space="0" w:color="000000"/>
            </w:tcBorders>
            <w:vAlign w:val="bottom"/>
          </w:tcPr>
          <w:p w14:paraId="5AA93EA9" w14:textId="77777777" w:rsidR="00F206CD" w:rsidRDefault="00E50243">
            <w:pPr>
              <w:spacing w:after="0"/>
              <w:ind w:left="2"/>
            </w:pPr>
            <w:r>
              <w:t xml:space="preserve">  </w:t>
            </w:r>
          </w:p>
        </w:tc>
      </w:tr>
      <w:tr w:rsidR="00F206CD" w14:paraId="2C25CEEA" w14:textId="77777777">
        <w:trPr>
          <w:trHeight w:val="451"/>
        </w:trPr>
        <w:tc>
          <w:tcPr>
            <w:tcW w:w="3138" w:type="dxa"/>
            <w:vMerge w:val="restart"/>
            <w:tcBorders>
              <w:top w:val="single" w:sz="4" w:space="0" w:color="000000"/>
              <w:left w:val="nil"/>
              <w:bottom w:val="nil"/>
              <w:right w:val="nil"/>
            </w:tcBorders>
          </w:tcPr>
          <w:p w14:paraId="056F604D" w14:textId="77777777" w:rsidR="00F206CD" w:rsidRDefault="00E50243">
            <w:pPr>
              <w:spacing w:after="0"/>
            </w:pPr>
            <w:r>
              <w:t xml:space="preserve"> </w:t>
            </w:r>
          </w:p>
        </w:tc>
        <w:tc>
          <w:tcPr>
            <w:tcW w:w="3141" w:type="dxa"/>
            <w:vMerge w:val="restart"/>
            <w:tcBorders>
              <w:top w:val="single" w:sz="4" w:space="0" w:color="000000"/>
              <w:left w:val="nil"/>
              <w:bottom w:val="nil"/>
              <w:right w:val="nil"/>
            </w:tcBorders>
            <w:vAlign w:val="bottom"/>
          </w:tcPr>
          <w:p w14:paraId="1CCE234C" w14:textId="77777777" w:rsidR="00F206CD" w:rsidRDefault="00E50243">
            <w:pPr>
              <w:spacing w:after="181"/>
              <w:ind w:right="62"/>
              <w:jc w:val="right"/>
            </w:pPr>
            <w:r>
              <w:rPr>
                <w:b/>
                <w:color w:val="404040"/>
                <w:sz w:val="26"/>
              </w:rPr>
              <w:t xml:space="preserve">Totalt antal balar: </w:t>
            </w:r>
          </w:p>
          <w:p w14:paraId="2B2CCC5D" w14:textId="77777777" w:rsidR="00F206CD" w:rsidRDefault="00E50243">
            <w:pPr>
              <w:spacing w:after="0"/>
              <w:ind w:left="2"/>
            </w:pPr>
            <w:r>
              <w:rPr>
                <w:rFonts w:ascii="Times New Roman" w:eastAsia="Times New Roman" w:hAnsi="Times New Roman" w:cs="Times New Roman"/>
                <w:sz w:val="20"/>
              </w:rP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70A8D6A3" w14:textId="77777777" w:rsidR="00F206CD" w:rsidRDefault="00E50243">
            <w:pPr>
              <w:spacing w:after="0"/>
              <w:ind w:left="1"/>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183F16AA" w14:textId="77777777" w:rsidR="00F206CD" w:rsidRDefault="00E50243">
            <w:pPr>
              <w:spacing w:after="0"/>
              <w:ind w:left="2"/>
            </w:pPr>
            <w:r>
              <w:t xml:space="preserve">  </w:t>
            </w:r>
          </w:p>
        </w:tc>
        <w:tc>
          <w:tcPr>
            <w:tcW w:w="13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7553D84" w14:textId="77777777" w:rsidR="00F206CD" w:rsidRDefault="00E50243">
            <w:pPr>
              <w:spacing w:after="0"/>
              <w:ind w:left="2"/>
            </w:pPr>
            <w:r>
              <w:t xml:space="preserve">  </w:t>
            </w:r>
          </w:p>
        </w:tc>
      </w:tr>
      <w:tr w:rsidR="00F206CD" w14:paraId="41350E91" w14:textId="77777777">
        <w:trPr>
          <w:trHeight w:val="455"/>
        </w:trPr>
        <w:tc>
          <w:tcPr>
            <w:tcW w:w="0" w:type="auto"/>
            <w:vMerge/>
            <w:tcBorders>
              <w:top w:val="nil"/>
              <w:left w:val="nil"/>
              <w:bottom w:val="nil"/>
              <w:right w:val="nil"/>
            </w:tcBorders>
          </w:tcPr>
          <w:p w14:paraId="417FB84E" w14:textId="77777777" w:rsidR="00F206CD" w:rsidRDefault="00F206CD"/>
        </w:tc>
        <w:tc>
          <w:tcPr>
            <w:tcW w:w="0" w:type="auto"/>
            <w:vMerge/>
            <w:tcBorders>
              <w:top w:val="nil"/>
              <w:left w:val="nil"/>
              <w:bottom w:val="nil"/>
              <w:right w:val="nil"/>
            </w:tcBorders>
          </w:tcPr>
          <w:p w14:paraId="5BCE653F" w14:textId="77777777" w:rsidR="00F206CD" w:rsidRDefault="00F206CD"/>
        </w:tc>
        <w:tc>
          <w:tcPr>
            <w:tcW w:w="1460" w:type="dxa"/>
            <w:tcBorders>
              <w:top w:val="single" w:sz="4" w:space="0" w:color="000000"/>
              <w:left w:val="nil"/>
              <w:bottom w:val="nil"/>
              <w:right w:val="nil"/>
            </w:tcBorders>
            <w:vAlign w:val="bottom"/>
          </w:tcPr>
          <w:p w14:paraId="180F04B8" w14:textId="77777777" w:rsidR="00F206CD" w:rsidRDefault="00E50243">
            <w:pPr>
              <w:spacing w:after="0"/>
              <w:ind w:left="1"/>
            </w:pPr>
            <w:r>
              <w:rPr>
                <w:rFonts w:ascii="Times New Roman" w:eastAsia="Times New Roman" w:hAnsi="Times New Roman" w:cs="Times New Roman"/>
                <w:sz w:val="20"/>
              </w:rPr>
              <w:t xml:space="preserve"> </w:t>
            </w:r>
          </w:p>
        </w:tc>
        <w:tc>
          <w:tcPr>
            <w:tcW w:w="1460" w:type="dxa"/>
            <w:tcBorders>
              <w:top w:val="single" w:sz="4" w:space="0" w:color="000000"/>
              <w:left w:val="nil"/>
              <w:bottom w:val="nil"/>
              <w:right w:val="single" w:sz="4" w:space="0" w:color="000000"/>
            </w:tcBorders>
            <w:vAlign w:val="bottom"/>
          </w:tcPr>
          <w:p w14:paraId="1334D0BA" w14:textId="77777777" w:rsidR="00F206CD" w:rsidRDefault="00E50243">
            <w:pPr>
              <w:spacing w:after="0"/>
              <w:ind w:right="61"/>
              <w:jc w:val="right"/>
            </w:pPr>
            <w:r>
              <w:rPr>
                <w:b/>
                <w:color w:val="404040"/>
                <w:sz w:val="26"/>
              </w:rPr>
              <w:t xml:space="preserve">Summa: </w:t>
            </w:r>
          </w:p>
        </w:tc>
        <w:tc>
          <w:tcPr>
            <w:tcW w:w="1340" w:type="dxa"/>
            <w:tcBorders>
              <w:top w:val="single" w:sz="4" w:space="0" w:color="000000"/>
              <w:left w:val="single" w:sz="4" w:space="0" w:color="000000"/>
              <w:bottom w:val="single" w:sz="4" w:space="0" w:color="000000"/>
              <w:right w:val="single" w:sz="4" w:space="0" w:color="000000"/>
            </w:tcBorders>
            <w:vAlign w:val="bottom"/>
          </w:tcPr>
          <w:p w14:paraId="6C3826CA" w14:textId="77777777" w:rsidR="00F206CD" w:rsidRDefault="00E50243">
            <w:pPr>
              <w:spacing w:after="0"/>
              <w:ind w:left="2"/>
            </w:pPr>
            <w:r>
              <w:t xml:space="preserve">  </w:t>
            </w:r>
          </w:p>
        </w:tc>
      </w:tr>
    </w:tbl>
    <w:p w14:paraId="2B7C9BD5" w14:textId="77777777" w:rsidR="00F206CD" w:rsidRDefault="00E50243">
      <w:pPr>
        <w:spacing w:after="259"/>
        <w:ind w:left="663"/>
      </w:pPr>
      <w:r>
        <w:t xml:space="preserve"> </w:t>
      </w:r>
      <w:r>
        <w:tab/>
        <w:t xml:space="preserve"> </w:t>
      </w:r>
    </w:p>
    <w:p w14:paraId="6672F4F9" w14:textId="77777777" w:rsidR="00F206CD" w:rsidRDefault="00E50243">
      <w:pPr>
        <w:spacing w:after="82"/>
        <w:ind w:left="658" w:hanging="10"/>
      </w:pPr>
      <w:r>
        <w:rPr>
          <w:b/>
          <w:sz w:val="28"/>
        </w:rPr>
        <w:t>Tjäna pengar till föreningen, laget eller klassen</w:t>
      </w:r>
      <w:r>
        <w:rPr>
          <w:sz w:val="28"/>
        </w:rPr>
        <w:t xml:space="preserve">                </w:t>
      </w:r>
      <w:r>
        <w:rPr>
          <w:b/>
          <w:sz w:val="56"/>
        </w:rPr>
        <w:t xml:space="preserve"> </w:t>
      </w:r>
    </w:p>
    <w:p w14:paraId="632CCFF1" w14:textId="4CA3C23E" w:rsidR="00F206CD" w:rsidRDefault="00E50243">
      <w:pPr>
        <w:spacing w:after="0"/>
        <w:ind w:left="663"/>
        <w:rPr>
          <w:b/>
          <w:color w:val="66FF66"/>
          <w:sz w:val="56"/>
          <w:lang w:val="en-US"/>
        </w:rPr>
      </w:pPr>
      <w:r w:rsidRPr="00A874E2">
        <w:rPr>
          <w:b/>
          <w:sz w:val="56"/>
          <w:lang w:val="en-US"/>
        </w:rPr>
        <w:t>earn</w:t>
      </w:r>
      <w:r w:rsidRPr="00A874E2">
        <w:rPr>
          <w:b/>
          <w:color w:val="66FF66"/>
          <w:sz w:val="56"/>
          <w:lang w:val="en-US"/>
        </w:rPr>
        <w:t xml:space="preserve">U            </w:t>
      </w:r>
      <w:r w:rsidRPr="00A874E2">
        <w:rPr>
          <w:sz w:val="28"/>
          <w:lang w:val="en-US"/>
        </w:rPr>
        <w:t xml:space="preserve">info@earnu.se    </w:t>
      </w:r>
      <w:r>
        <w:rPr>
          <w:sz w:val="28"/>
          <w:szCs w:val="28"/>
          <w:rtl/>
        </w:rPr>
        <w:t xml:space="preserve">׀    </w:t>
      </w:r>
      <w:r w:rsidRPr="00A874E2">
        <w:rPr>
          <w:sz w:val="28"/>
          <w:szCs w:val="28"/>
          <w:lang w:val="en-US"/>
        </w:rPr>
        <w:t>72</w:t>
      </w:r>
      <w:r>
        <w:rPr>
          <w:sz w:val="28"/>
          <w:szCs w:val="28"/>
          <w:rtl/>
        </w:rPr>
        <w:t xml:space="preserve"> </w:t>
      </w:r>
      <w:r w:rsidRPr="00A874E2">
        <w:rPr>
          <w:sz w:val="28"/>
          <w:szCs w:val="28"/>
          <w:lang w:val="en-US"/>
        </w:rPr>
        <w:t>0735</w:t>
      </w:r>
      <w:r>
        <w:rPr>
          <w:sz w:val="28"/>
          <w:szCs w:val="28"/>
          <w:rtl/>
        </w:rPr>
        <w:t xml:space="preserve"> </w:t>
      </w:r>
      <w:r w:rsidRPr="00A874E2">
        <w:rPr>
          <w:sz w:val="28"/>
          <w:szCs w:val="28"/>
          <w:lang w:val="en-US"/>
        </w:rPr>
        <w:t>53</w:t>
      </w:r>
      <w:r>
        <w:rPr>
          <w:sz w:val="28"/>
          <w:szCs w:val="28"/>
          <w:rtl/>
        </w:rPr>
        <w:t xml:space="preserve"> </w:t>
      </w:r>
      <w:r w:rsidRPr="00A874E2">
        <w:rPr>
          <w:sz w:val="28"/>
          <w:szCs w:val="28"/>
          <w:lang w:val="en-US"/>
        </w:rPr>
        <w:t>70</w:t>
      </w:r>
      <w:r>
        <w:rPr>
          <w:sz w:val="28"/>
          <w:szCs w:val="28"/>
          <w:rtl/>
        </w:rPr>
        <w:t xml:space="preserve">    ׀</w:t>
      </w:r>
      <w:r w:rsidRPr="00A874E2">
        <w:rPr>
          <w:sz w:val="28"/>
          <w:lang w:val="en-US"/>
        </w:rPr>
        <w:t xml:space="preserve">   www.earnU.se</w:t>
      </w:r>
      <w:r w:rsidRPr="00A874E2">
        <w:rPr>
          <w:b/>
          <w:color w:val="66FF66"/>
          <w:sz w:val="56"/>
          <w:lang w:val="en-US"/>
        </w:rPr>
        <w:t xml:space="preserve"> </w:t>
      </w:r>
    </w:p>
    <w:p w14:paraId="415FB225" w14:textId="63374D83" w:rsidR="00A874E2" w:rsidRPr="00A874E2" w:rsidRDefault="00E50243">
      <w:pPr>
        <w:spacing w:after="0"/>
        <w:ind w:left="663"/>
        <w:rPr>
          <w:b/>
          <w:sz w:val="56"/>
        </w:rPr>
      </w:pPr>
      <w:r>
        <w:rPr>
          <w:b/>
          <w:sz w:val="56"/>
        </w:rPr>
        <w:lastRenderedPageBreak/>
        <w:t>Pappers</w:t>
      </w:r>
      <w:r w:rsidR="00A874E2" w:rsidRPr="00A874E2">
        <w:rPr>
          <w:b/>
          <w:sz w:val="56"/>
        </w:rPr>
        <w:t>försäljning</w:t>
      </w:r>
    </w:p>
    <w:p w14:paraId="1C072798" w14:textId="5986B654" w:rsidR="00A874E2" w:rsidRPr="00A874E2" w:rsidRDefault="00A874E2">
      <w:pPr>
        <w:spacing w:after="0"/>
        <w:ind w:left="663"/>
        <w:rPr>
          <w:b/>
          <w:sz w:val="56"/>
        </w:rPr>
      </w:pPr>
    </w:p>
    <w:p w14:paraId="3E41174B" w14:textId="5C6A2239" w:rsidR="00EF0AA8" w:rsidRPr="00E50243" w:rsidRDefault="00EF0AA8">
      <w:pPr>
        <w:spacing w:after="0"/>
        <w:ind w:left="663"/>
        <w:rPr>
          <w:bCs/>
          <w:sz w:val="32"/>
          <w:szCs w:val="32"/>
        </w:rPr>
      </w:pPr>
      <w:r w:rsidRPr="00E50243">
        <w:rPr>
          <w:bCs/>
          <w:sz w:val="32"/>
          <w:szCs w:val="32"/>
        </w:rPr>
        <w:t>Hej!</w:t>
      </w:r>
    </w:p>
    <w:p w14:paraId="6EAFBEFE" w14:textId="673F11C1" w:rsidR="00EF0AA8" w:rsidRPr="00E50243" w:rsidRDefault="00EF0AA8">
      <w:pPr>
        <w:spacing w:after="0"/>
        <w:ind w:left="663"/>
        <w:rPr>
          <w:bCs/>
          <w:sz w:val="32"/>
          <w:szCs w:val="32"/>
        </w:rPr>
      </w:pPr>
    </w:p>
    <w:p w14:paraId="79990023" w14:textId="5627575D" w:rsidR="00EF0AA8" w:rsidRPr="00E50243" w:rsidRDefault="00EF0AA8">
      <w:pPr>
        <w:spacing w:after="0"/>
        <w:ind w:left="663"/>
        <w:rPr>
          <w:bCs/>
          <w:sz w:val="32"/>
          <w:szCs w:val="32"/>
        </w:rPr>
      </w:pPr>
      <w:r w:rsidRPr="00E50243">
        <w:rPr>
          <w:bCs/>
          <w:sz w:val="32"/>
          <w:szCs w:val="32"/>
        </w:rPr>
        <w:t xml:space="preserve">Från och med idag kommer vi i Nässjö Saints FFF påbörja vår försäljning av toalett- och hushållspapper för att kunna få in lite extra pengar till vår förening. </w:t>
      </w:r>
    </w:p>
    <w:p w14:paraId="3194FAEA" w14:textId="3B6AA6BE" w:rsidR="00EF0AA8" w:rsidRPr="00E50243" w:rsidRDefault="00EF0AA8">
      <w:pPr>
        <w:spacing w:after="0"/>
        <w:ind w:left="663"/>
        <w:rPr>
          <w:bCs/>
          <w:sz w:val="32"/>
          <w:szCs w:val="32"/>
        </w:rPr>
      </w:pPr>
    </w:p>
    <w:p w14:paraId="058BA8A9" w14:textId="7BA2C8CA" w:rsidR="00EF0AA8" w:rsidRPr="00E50243" w:rsidRDefault="00EF0AA8">
      <w:pPr>
        <w:spacing w:after="0"/>
        <w:ind w:left="663"/>
        <w:rPr>
          <w:bCs/>
          <w:sz w:val="32"/>
          <w:szCs w:val="32"/>
        </w:rPr>
      </w:pPr>
      <w:r w:rsidRPr="00E50243">
        <w:rPr>
          <w:bCs/>
          <w:sz w:val="32"/>
          <w:szCs w:val="32"/>
        </w:rPr>
        <w:t xml:space="preserve">Vi kommer att sälja fram till den 5 april då vi kommer samla in listorna för att sedan lägga beställningen. Pappret kommer att finnas tillgängligt för upphämtning senast den 15 april. Allt papper kommer levereras till </w:t>
      </w:r>
      <w:r w:rsidRPr="00E50243">
        <w:rPr>
          <w:bCs/>
          <w:sz w:val="32"/>
          <w:szCs w:val="32"/>
          <w:highlight w:val="yellow"/>
        </w:rPr>
        <w:t>exempelvägen 1</w:t>
      </w:r>
      <w:r w:rsidRPr="00E50243">
        <w:rPr>
          <w:bCs/>
          <w:sz w:val="32"/>
          <w:szCs w:val="32"/>
        </w:rPr>
        <w:t xml:space="preserve"> i Nässjö där spelarna kommer att kunna hämta upp sina beställningar för att sedan kunna leverera till de som beställt. Innan pappret hämtas ut behöver ni höra av er till </w:t>
      </w:r>
      <w:r w:rsidRPr="00E50243">
        <w:rPr>
          <w:bCs/>
          <w:color w:val="auto"/>
          <w:sz w:val="32"/>
          <w:szCs w:val="32"/>
          <w:highlight w:val="yellow"/>
        </w:rPr>
        <w:t>undertecknad</w:t>
      </w:r>
      <w:r w:rsidRPr="00E50243">
        <w:rPr>
          <w:bCs/>
          <w:sz w:val="32"/>
          <w:szCs w:val="32"/>
        </w:rPr>
        <w:t xml:space="preserve"> på nummer </w:t>
      </w:r>
      <w:r w:rsidRPr="00E50243">
        <w:rPr>
          <w:bCs/>
          <w:sz w:val="32"/>
          <w:szCs w:val="32"/>
          <w:highlight w:val="yellow"/>
        </w:rPr>
        <w:t>0712345678</w:t>
      </w:r>
      <w:r w:rsidRPr="00E50243">
        <w:rPr>
          <w:bCs/>
          <w:sz w:val="32"/>
          <w:szCs w:val="32"/>
        </w:rPr>
        <w:t xml:space="preserve"> för att kunna ge er tillgång till pappret vid avhämtning.</w:t>
      </w:r>
    </w:p>
    <w:p w14:paraId="2EFDEBB7" w14:textId="5E48888C" w:rsidR="00EF0AA8" w:rsidRPr="00E50243" w:rsidRDefault="00EF0AA8">
      <w:pPr>
        <w:spacing w:after="0"/>
        <w:ind w:left="663"/>
        <w:rPr>
          <w:bCs/>
          <w:sz w:val="32"/>
          <w:szCs w:val="32"/>
        </w:rPr>
      </w:pPr>
    </w:p>
    <w:p w14:paraId="1FAB3E20" w14:textId="350B4A3E" w:rsidR="00EF0AA8" w:rsidRPr="00E50243" w:rsidRDefault="00EF0AA8">
      <w:pPr>
        <w:spacing w:after="0"/>
        <w:ind w:left="663"/>
        <w:rPr>
          <w:bCs/>
          <w:sz w:val="32"/>
          <w:szCs w:val="32"/>
        </w:rPr>
      </w:pPr>
      <w:r w:rsidRPr="00E50243">
        <w:rPr>
          <w:bCs/>
          <w:sz w:val="32"/>
          <w:szCs w:val="32"/>
        </w:rPr>
        <w:t>Respektive spelare står som ansvarig för att pappret når den som har köpt. Betalning av pappret görs till spelaren som sedan skickar en klumpsumma till föreningen när beställningslistan överlämnas. Vi sätter inga krav på hur många balar varje spelare ska sälja utan vi har satt upp et mål om att föreningen totalt ska sälja 175 balar.</w:t>
      </w:r>
    </w:p>
    <w:p w14:paraId="1FEB952C" w14:textId="77777777" w:rsidR="00EF0AA8" w:rsidRPr="00E50243" w:rsidRDefault="00EF0AA8">
      <w:pPr>
        <w:spacing w:after="0"/>
        <w:ind w:left="663"/>
        <w:rPr>
          <w:bCs/>
          <w:sz w:val="32"/>
          <w:szCs w:val="32"/>
        </w:rPr>
      </w:pPr>
    </w:p>
    <w:p w14:paraId="76E9FF80" w14:textId="0D2BF728" w:rsidR="001045B3" w:rsidRPr="00E50243" w:rsidRDefault="00EF0AA8">
      <w:pPr>
        <w:spacing w:after="0"/>
        <w:ind w:left="663"/>
        <w:rPr>
          <w:bCs/>
          <w:sz w:val="32"/>
          <w:szCs w:val="32"/>
        </w:rPr>
      </w:pPr>
      <w:r w:rsidRPr="00E50243">
        <w:rPr>
          <w:bCs/>
          <w:sz w:val="32"/>
          <w:szCs w:val="32"/>
        </w:rPr>
        <w:t xml:space="preserve">60 kronor från varje bal kommer gå direkt till föreningen. </w:t>
      </w:r>
      <w:r w:rsidRPr="00E50243">
        <w:rPr>
          <w:bCs/>
          <w:sz w:val="32"/>
          <w:szCs w:val="32"/>
        </w:rPr>
        <w:t>De pengar som vi kommer få in från denna försäljning kommer att gå till bland annat inköp av material till våra träningar och i viss mån subventionering av resekostnader för våra spelare.</w:t>
      </w:r>
    </w:p>
    <w:p w14:paraId="6AB569B5" w14:textId="4CA53D17" w:rsidR="00EF0AA8" w:rsidRPr="00E50243" w:rsidRDefault="00EF0AA8">
      <w:pPr>
        <w:spacing w:after="0"/>
        <w:ind w:left="663"/>
        <w:rPr>
          <w:bCs/>
          <w:sz w:val="32"/>
          <w:szCs w:val="32"/>
        </w:rPr>
      </w:pPr>
    </w:p>
    <w:p w14:paraId="7A256A40" w14:textId="5BA58789" w:rsidR="00EF0AA8" w:rsidRDefault="00EF0AA8">
      <w:pPr>
        <w:spacing w:after="0"/>
        <w:ind w:left="663"/>
        <w:rPr>
          <w:bCs/>
          <w:sz w:val="32"/>
          <w:szCs w:val="32"/>
        </w:rPr>
      </w:pPr>
      <w:r w:rsidRPr="00E50243">
        <w:rPr>
          <w:bCs/>
          <w:sz w:val="32"/>
          <w:szCs w:val="32"/>
        </w:rPr>
        <w:t>Tack för att du hjälper till!</w:t>
      </w:r>
    </w:p>
    <w:p w14:paraId="784D70A7" w14:textId="65AA2BFB" w:rsidR="00E50243" w:rsidRDefault="00E50243">
      <w:pPr>
        <w:spacing w:after="0"/>
        <w:ind w:left="663"/>
        <w:rPr>
          <w:bCs/>
          <w:sz w:val="32"/>
          <w:szCs w:val="32"/>
        </w:rPr>
      </w:pPr>
      <w:r>
        <w:rPr>
          <w:bCs/>
          <w:sz w:val="32"/>
          <w:szCs w:val="32"/>
        </w:rPr>
        <w:t>Mvh</w:t>
      </w:r>
    </w:p>
    <w:p w14:paraId="4C662E60" w14:textId="40B68D4A" w:rsidR="00E50243" w:rsidRPr="00E50243" w:rsidRDefault="00E50243">
      <w:pPr>
        <w:spacing w:after="0"/>
        <w:ind w:left="663"/>
        <w:rPr>
          <w:bCs/>
          <w:sz w:val="32"/>
          <w:szCs w:val="32"/>
        </w:rPr>
      </w:pPr>
      <w:r>
        <w:rPr>
          <w:bCs/>
          <w:sz w:val="32"/>
          <w:szCs w:val="32"/>
        </w:rPr>
        <w:t>Nässjö Saints FFF’s styrelse</w:t>
      </w:r>
      <w:bookmarkStart w:id="0" w:name="_GoBack"/>
      <w:bookmarkEnd w:id="0"/>
    </w:p>
    <w:sectPr w:rsidR="00E50243" w:rsidRPr="00E50243">
      <w:pgSz w:w="11906" w:h="16838"/>
      <w:pgMar w:top="1440" w:right="1487" w:bottom="1440"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41FD"/>
    <w:multiLevelType w:val="hybridMultilevel"/>
    <w:tmpl w:val="7286FB62"/>
    <w:lvl w:ilvl="0" w:tplc="622242B2">
      <w:start w:val="1"/>
      <w:numFmt w:val="bullet"/>
      <w:lvlText w:val="•"/>
      <w:lvlJc w:val="left"/>
      <w:pPr>
        <w:ind w:left="10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2A01398">
      <w:start w:val="1"/>
      <w:numFmt w:val="bullet"/>
      <w:lvlText w:val="o"/>
      <w:lvlJc w:val="left"/>
      <w:pPr>
        <w:ind w:left="1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822F85E">
      <w:start w:val="1"/>
      <w:numFmt w:val="bullet"/>
      <w:lvlText w:val="▪"/>
      <w:lvlJc w:val="left"/>
      <w:pPr>
        <w:ind w:left="26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261D9A">
      <w:start w:val="1"/>
      <w:numFmt w:val="bullet"/>
      <w:lvlText w:val="•"/>
      <w:lvlJc w:val="left"/>
      <w:pPr>
        <w:ind w:left="33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BCC5588">
      <w:start w:val="1"/>
      <w:numFmt w:val="bullet"/>
      <w:lvlText w:val="o"/>
      <w:lvlJc w:val="left"/>
      <w:pPr>
        <w:ind w:left="41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942C0E">
      <w:start w:val="1"/>
      <w:numFmt w:val="bullet"/>
      <w:lvlText w:val="▪"/>
      <w:lvlJc w:val="left"/>
      <w:pPr>
        <w:ind w:left="48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9287A90">
      <w:start w:val="1"/>
      <w:numFmt w:val="bullet"/>
      <w:lvlText w:val="•"/>
      <w:lvlJc w:val="left"/>
      <w:pPr>
        <w:ind w:left="55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F0EA69C">
      <w:start w:val="1"/>
      <w:numFmt w:val="bullet"/>
      <w:lvlText w:val="o"/>
      <w:lvlJc w:val="left"/>
      <w:pPr>
        <w:ind w:left="62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2C41038">
      <w:start w:val="1"/>
      <w:numFmt w:val="bullet"/>
      <w:lvlText w:val="▪"/>
      <w:lvlJc w:val="left"/>
      <w:pPr>
        <w:ind w:left="69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CD"/>
    <w:rsid w:val="001045B3"/>
    <w:rsid w:val="00A874E2"/>
    <w:rsid w:val="00E50243"/>
    <w:rsid w:val="00EF0AA8"/>
    <w:rsid w:val="00F20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7112"/>
  <w15:docId w15:val="{6C6521CF-4298-479A-ABAE-41657988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1716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Reeder</dc:creator>
  <cp:keywords/>
  <cp:lastModifiedBy>Anton Lagerström</cp:lastModifiedBy>
  <cp:revision>2</cp:revision>
  <dcterms:created xsi:type="dcterms:W3CDTF">2020-03-14T13:44:00Z</dcterms:created>
  <dcterms:modified xsi:type="dcterms:W3CDTF">2020-03-14T13:44:00Z</dcterms:modified>
</cp:coreProperties>
</file>