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36" w:rightFromText="36" w:vertAnchor="text" w:horzAnchor="margin" w:tblpY="891"/>
        <w:tblOverlap w:val="never"/>
        <w:tblW w:w="7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6"/>
      </w:tblGrid>
      <w:tr w:rsidR="004458FB" w:rsidRPr="004458FB" w:rsidTr="004458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092" w:rsidRDefault="004458FB" w:rsidP="004458FB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</w:pP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Fint flu</w:t>
            </w:r>
            <w:r w:rsidR="00AE70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gfiske efter harr, regnbåge</w:t>
            </w: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 och öring i Bosnien - </w:t>
            </w:r>
            <w:proofErr w:type="gramStart"/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i </w:t>
            </w: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hr-BA" w:eastAsia="sv-SE"/>
              </w:rPr>
              <w:t xml:space="preserve"> Una</w:t>
            </w:r>
            <w:proofErr w:type="gramEnd"/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hr-BA" w:eastAsia="sv-SE"/>
              </w:rPr>
              <w:t>, Klokot, Ribnik, Sanica, Pliva</w:t>
            </w: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 älvarna. </w:t>
            </w:r>
          </w:p>
          <w:p w:rsidR="004458FB" w:rsidRPr="004458FB" w:rsidRDefault="004458FB" w:rsidP="0044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Det finns sju fina älvarna att fiska inom 150 km.</w:t>
            </w: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Bosnien erbjuder kanske det finaste flugfiske efter harr och öring i Europa.</w:t>
            </w:r>
            <w:r w:rsidRPr="004458F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  <w:p w:rsidR="004458FB" w:rsidRPr="004458FB" w:rsidRDefault="004458FB" w:rsidP="00445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Bosnien.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Bosnien och Hercegovina ligger på västra Balkanhalvön, och gränsar till Kroatien i nord och sydväst, samt Serbien i öster och Montenegro i sydöst. Landet är för det mesta bergigt och inkluderar centrala Dinariska Alperna.</w:t>
            </w: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Landet har drygt 4,5 miljoner invånare och huvudstaden är Sarajevo.</w:t>
            </w:r>
          </w:p>
          <w:p w:rsidR="004458FB" w:rsidRPr="004458FB" w:rsidRDefault="004458FB" w:rsidP="00445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Flugfiske</w:t>
            </w:r>
            <w:r w:rsidR="00AE70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t</w:t>
            </w: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.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val="hr-BA" w:eastAsia="sv-SE"/>
              </w:rPr>
              <w:t>Unac, Una, Klokot, Ribnik, Sanica, Pliva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och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val="hr-BA" w:eastAsia="sv-SE"/>
              </w:rPr>
              <w:t xml:space="preserve"> Sana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älvarna är fina, vattnet är klart och dom passar utmärkt för flugfiske.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Ribnik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och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Sanica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erbjuder speciellt bra fiske efter harr. Om du vill fånga en stor harr,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regnb</w:t>
            </w:r>
            <w:r w:rsidR="00AE7092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åg</w:t>
            </w:r>
            <w:proofErr w:type="spellEnd"/>
            <w:r w:rsidR="00AE7092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eller öring, rekommenderas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Unac, Una och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Klokot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älvarna. </w:t>
            </w:r>
            <w:r w:rsidRPr="004458FB">
              <w:rPr>
                <w:rFonts w:ascii="Verdana" w:eastAsia="Times New Roman" w:hAnsi="Verdana" w:cs="Times New Roman"/>
                <w:color w:val="111111"/>
                <w:sz w:val="20"/>
                <w:szCs w:val="20"/>
                <w:lang w:eastAsia="sv-SE"/>
              </w:rPr>
              <w:t xml:space="preserve">Landskapen är härlig och älvarna är varierande med forsar och djupa, lugnflytande delar. Älvarna anses som vara några av de bästa och finaste på hela Europa. 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Flugfisket sker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enligt '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catch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and release' princ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ipen. </w:t>
            </w:r>
          </w:p>
          <w:p w:rsidR="004458FB" w:rsidRPr="004458FB" w:rsidRDefault="004458FB" w:rsidP="00445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Flufiskegrejor</w:t>
            </w:r>
            <w:proofErr w:type="spellEnd"/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.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Fisket sker bäst med 8-9 fots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enhands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flugspön. Spö- och linklasser 4-6 som bäst. Oftast använder man flytande WF fluglinor med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fluorocarbon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flugtafs.</w:t>
            </w:r>
          </w:p>
          <w:p w:rsidR="004458FB" w:rsidRPr="004458FB" w:rsidRDefault="004458FB" w:rsidP="00445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Flugor. 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Bra</w:t>
            </w:r>
            <w:r w:rsidR="00AE7092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flugor för Slovenien är till </w:t>
            </w:r>
            <w:proofErr w:type="spellStart"/>
            <w:r w:rsidR="00AE7092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ex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sempel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:</w:t>
            </w: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Nymfer: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Hare´s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Ear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,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Bead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Head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Prince,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Pheasant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tail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. Streamer: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Woolly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Bugger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,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Muddler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. Torrflugor: Adams,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Klinkhammer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.</w:t>
            </w:r>
          </w:p>
          <w:p w:rsidR="004458FB" w:rsidRPr="004458FB" w:rsidRDefault="004458FB" w:rsidP="00445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Boende. </w:t>
            </w:r>
            <w:r w:rsidR="006A5241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Boende</w:t>
            </w:r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t blir på P</w:t>
            </w:r>
            <w:r w:rsidR="006A5241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ension Villa </w:t>
            </w:r>
            <w:proofErr w:type="spellStart"/>
            <w:r w:rsidR="006A5241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Nana</w:t>
            </w:r>
            <w:proofErr w:type="spellEnd"/>
            <w:r w:rsidR="006A5241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, tvåbäddsrum för 24 euro natt/pers.</w:t>
            </w:r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</w:t>
            </w:r>
            <w:r w:rsidR="006C73B8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Halvpension </w:t>
            </w:r>
            <w:proofErr w:type="spellStart"/>
            <w:r w:rsidR="006C73B8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inkl</w:t>
            </w:r>
            <w:proofErr w:type="spellEnd"/>
            <w:r w:rsidR="006C73B8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frukost och middag.                          </w:t>
            </w:r>
            <w:bookmarkStart w:id="0" w:name="_GoBack"/>
            <w:bookmarkEnd w:id="0"/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Stället ligger </w:t>
            </w:r>
            <w:proofErr w:type="spellStart"/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natuskönt</w:t>
            </w:r>
            <w:proofErr w:type="spellEnd"/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strax utanför Kulen </w:t>
            </w:r>
            <w:proofErr w:type="spellStart"/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Vakuf</w:t>
            </w:r>
            <w:proofErr w:type="spellEnd"/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med älven rinnande precis utanför. Bra matställen i både Martin Brod och Kulen </w:t>
            </w:r>
            <w:proofErr w:type="spellStart"/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Vakuf</w:t>
            </w:r>
            <w:proofErr w:type="spellEnd"/>
            <w:r w:rsidR="006F3EC7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 med fiskeälvarna runt omkring.</w:t>
            </w:r>
          </w:p>
          <w:p w:rsidR="004458FB" w:rsidRPr="004458FB" w:rsidRDefault="004458FB" w:rsidP="00445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Resarrangemang</w:t>
            </w:r>
            <w:proofErr w:type="spellEnd"/>
            <w:r w:rsidRPr="004458F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 xml:space="preserve">. 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Bästa fiskemånader är apri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l-juni och september. </w:t>
            </w:r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 xml:space="preserve">Det är cirka 2,5 timmes bilresa från Zagreb flygfältet till Kulen </w:t>
            </w:r>
            <w:proofErr w:type="spellStart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Vakuf</w:t>
            </w:r>
            <w:proofErr w:type="spellEnd"/>
            <w:r w:rsidRPr="004458FB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.</w:t>
            </w:r>
          </w:p>
          <w:p w:rsidR="004458FB" w:rsidRPr="004458FB" w:rsidRDefault="004458FB" w:rsidP="0044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4458FB" w:rsidRPr="004458FB" w:rsidRDefault="004458FB" w:rsidP="004458F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  <w:r w:rsidRPr="00D106CA">
        <w:rPr>
          <w:rFonts w:ascii="Verdana" w:eastAsia="Times New Roman" w:hAnsi="Verdana" w:cs="Times New Roman"/>
          <w:b/>
          <w:bCs/>
          <w:sz w:val="36"/>
          <w:szCs w:val="36"/>
          <w:lang w:eastAsia="sv-SE"/>
        </w:rPr>
        <w:t>Flugfiskeresa</w:t>
      </w:r>
      <w:r w:rsidRPr="004458FB">
        <w:rPr>
          <w:rFonts w:ascii="Verdana" w:eastAsia="Times New Roman" w:hAnsi="Verdana" w:cs="Times New Roman"/>
          <w:b/>
          <w:bCs/>
          <w:sz w:val="36"/>
          <w:szCs w:val="36"/>
          <w:lang w:eastAsia="sv-SE"/>
        </w:rPr>
        <w:t xml:space="preserve"> - Bosnien </w:t>
      </w:r>
      <w:r w:rsidR="00AE7092" w:rsidRPr="00D106CA">
        <w:rPr>
          <w:rFonts w:ascii="Verdana" w:eastAsia="Times New Roman" w:hAnsi="Verdana" w:cs="Times New Roman"/>
          <w:b/>
          <w:bCs/>
          <w:sz w:val="36"/>
          <w:szCs w:val="36"/>
          <w:lang w:eastAsia="sv-SE"/>
        </w:rPr>
        <w:t>27/4 – 4/5 2013</w:t>
      </w:r>
    </w:p>
    <w:tbl>
      <w:tblPr>
        <w:tblpPr w:leftFromText="36" w:rightFromText="36" w:vertAnchor="text"/>
        <w:tblW w:w="7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</w:tblGrid>
      <w:tr w:rsidR="004458FB" w:rsidRPr="004458FB" w:rsidTr="00D106CA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C4A" w:rsidRPr="00D106CA" w:rsidRDefault="00AE7092" w:rsidP="00D10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Säby klubbmästaren Robert Malm berättade på höstpremiären om en kommande flugfiskeresa till det vackra Bosnien.</w:t>
            </w:r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                                                                  </w:t>
            </w: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 gruppresa är nu bokad för max 10 personer</w:t>
            </w:r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(6st platser </w:t>
            </w:r>
            <w:proofErr w:type="gramStart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kvar)</w:t>
            </w: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  <w:proofErr w:type="gramEnd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               Resan </w:t>
            </w:r>
            <w:proofErr w:type="spellStart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inkl</w:t>
            </w:r>
            <w:proofErr w:type="spellEnd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3 </w:t>
            </w:r>
            <w:proofErr w:type="spellStart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</w:t>
            </w:r>
            <w:proofErr w:type="spellEnd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hyrbilar typ Octavia kostar ca </w:t>
            </w:r>
            <w:proofErr w:type="gramStart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2300:-</w:t>
            </w:r>
            <w:proofErr w:type="gramEnd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/pers. Guide blir </w:t>
            </w:r>
            <w:proofErr w:type="gramStart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Robbans </w:t>
            </w: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kompis</w:t>
            </w:r>
            <w:proofErr w:type="gramEnd"/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Admin</w:t>
            </w:r>
            <w:proofErr w:type="spellEnd"/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som är uppvuxen i området</w:t>
            </w:r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runt Kulen </w:t>
            </w:r>
            <w:proofErr w:type="spellStart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Vakuf</w:t>
            </w:r>
            <w:proofErr w:type="spellEnd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  <w:r w:rsidR="00D106C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                       </w:t>
            </w:r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Total kostnad för resa</w:t>
            </w:r>
            <w:r w:rsid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 beräknas hamna på ca </w:t>
            </w:r>
            <w:proofErr w:type="gramStart"/>
            <w:r w:rsid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5000</w:t>
            </w:r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:-</w:t>
            </w:r>
            <w:proofErr w:type="gramEnd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proofErr w:type="spellStart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pers</w:t>
            </w:r>
            <w:proofErr w:type="spellEnd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exl</w:t>
            </w:r>
            <w:proofErr w:type="spellEnd"/>
            <w:r w:rsidR="007C2C4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mat o dryck.</w:t>
            </w:r>
          </w:p>
          <w:p w:rsidR="007C2C4A" w:rsidRPr="004458FB" w:rsidRDefault="007C2C4A" w:rsidP="007C2C4A">
            <w:pPr>
              <w:spacing w:before="100" w:beforeAutospacing="1" w:after="100" w:afterAutospacing="1"/>
              <w:ind w:right="-2463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Det finns mycket filmer på </w:t>
            </w:r>
            <w:proofErr w:type="spellStart"/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youtube</w:t>
            </w:r>
            <w:proofErr w:type="spellEnd"/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från de olika älvarna.</w:t>
            </w:r>
            <w:r w:rsidR="00D106C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                                         </w:t>
            </w: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Intresserad kontakta </w:t>
            </w:r>
            <w:proofErr w:type="gramStart"/>
            <w:r w:rsidR="00D106C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Intresserad ?</w:t>
            </w:r>
            <w:proofErr w:type="gramEnd"/>
            <w:r w:rsidR="00D106C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Kontakta </w:t>
            </w: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Tony</w:t>
            </w:r>
            <w:proofErr w:type="gramStart"/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070-3021003</w:t>
            </w:r>
            <w:proofErr w:type="gramEnd"/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eller </w:t>
            </w:r>
            <w:hyperlink r:id="rId5" w:history="1">
              <w:r w:rsidRPr="00D106CA">
                <w:rPr>
                  <w:rStyle w:val="Hyperlnk"/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mint.werner@telia.com</w:t>
              </w:r>
            </w:hyperlink>
            <w:r w:rsidR="00D106C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 så                                 </w:t>
            </w: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jag </w:t>
            </w:r>
            <w:proofErr w:type="spellStart"/>
            <w:r w:rsidR="00D106C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vidarbefodrar</w:t>
            </w:r>
            <w:proofErr w:type="spellEnd"/>
            <w:r w:rsidR="00D106CA"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jag </w:t>
            </w:r>
            <w:r w:rsidRPr="00D106C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intresseanmälan till Robban.</w:t>
            </w:r>
          </w:p>
          <w:p w:rsidR="004458FB" w:rsidRPr="004458FB" w:rsidRDefault="004458FB" w:rsidP="00445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16384B" w:rsidRDefault="0016384B"/>
    <w:sectPr w:rsidR="00163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FB"/>
    <w:rsid w:val="001211EE"/>
    <w:rsid w:val="001274A9"/>
    <w:rsid w:val="0016384B"/>
    <w:rsid w:val="0017116F"/>
    <w:rsid w:val="00194B25"/>
    <w:rsid w:val="00196A6A"/>
    <w:rsid w:val="001B7076"/>
    <w:rsid w:val="0027226F"/>
    <w:rsid w:val="00282702"/>
    <w:rsid w:val="00305F68"/>
    <w:rsid w:val="0034576D"/>
    <w:rsid w:val="004042AC"/>
    <w:rsid w:val="004458FB"/>
    <w:rsid w:val="004B2C34"/>
    <w:rsid w:val="004E32C8"/>
    <w:rsid w:val="004E4982"/>
    <w:rsid w:val="00595CD8"/>
    <w:rsid w:val="00683525"/>
    <w:rsid w:val="006A5241"/>
    <w:rsid w:val="006C73B8"/>
    <w:rsid w:val="006E562B"/>
    <w:rsid w:val="006E7A42"/>
    <w:rsid w:val="006F3EC7"/>
    <w:rsid w:val="00751BD3"/>
    <w:rsid w:val="00783B4C"/>
    <w:rsid w:val="007A698D"/>
    <w:rsid w:val="007C2C4A"/>
    <w:rsid w:val="0084405D"/>
    <w:rsid w:val="00916296"/>
    <w:rsid w:val="00A1772A"/>
    <w:rsid w:val="00A36160"/>
    <w:rsid w:val="00A5634C"/>
    <w:rsid w:val="00A94113"/>
    <w:rsid w:val="00AE7092"/>
    <w:rsid w:val="00AF32B8"/>
    <w:rsid w:val="00C01097"/>
    <w:rsid w:val="00C107E4"/>
    <w:rsid w:val="00C84628"/>
    <w:rsid w:val="00C97DAA"/>
    <w:rsid w:val="00D106CA"/>
    <w:rsid w:val="00DA3B16"/>
    <w:rsid w:val="00DD3B91"/>
    <w:rsid w:val="00E3744C"/>
    <w:rsid w:val="00E772D1"/>
    <w:rsid w:val="00EB5263"/>
    <w:rsid w:val="00ED4642"/>
    <w:rsid w:val="00ED7044"/>
    <w:rsid w:val="00EF1E9B"/>
    <w:rsid w:val="00F35ECE"/>
    <w:rsid w:val="00F70FD7"/>
    <w:rsid w:val="00FD1171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458FB"/>
    <w:rPr>
      <w:color w:val="000080"/>
      <w:u w:val="single"/>
    </w:rPr>
  </w:style>
  <w:style w:type="paragraph" w:styleId="Normalwebb">
    <w:name w:val="Normal (Web)"/>
    <w:basedOn w:val="Normal"/>
    <w:uiPriority w:val="99"/>
    <w:semiHidden/>
    <w:unhideWhenUsed/>
    <w:rsid w:val="00445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leipis">
    <w:name w:val="leipis"/>
    <w:basedOn w:val="Standardstycketeckensnitt"/>
    <w:rsid w:val="004458FB"/>
  </w:style>
  <w:style w:type="paragraph" w:styleId="Ballongtext">
    <w:name w:val="Balloon Text"/>
    <w:basedOn w:val="Normal"/>
    <w:link w:val="BallongtextChar"/>
    <w:uiPriority w:val="99"/>
    <w:semiHidden/>
    <w:unhideWhenUsed/>
    <w:rsid w:val="004458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5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458FB"/>
    <w:rPr>
      <w:color w:val="000080"/>
      <w:u w:val="single"/>
    </w:rPr>
  </w:style>
  <w:style w:type="paragraph" w:styleId="Normalwebb">
    <w:name w:val="Normal (Web)"/>
    <w:basedOn w:val="Normal"/>
    <w:uiPriority w:val="99"/>
    <w:semiHidden/>
    <w:unhideWhenUsed/>
    <w:rsid w:val="00445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leipis">
    <w:name w:val="leipis"/>
    <w:basedOn w:val="Standardstycketeckensnitt"/>
    <w:rsid w:val="004458FB"/>
  </w:style>
  <w:style w:type="paragraph" w:styleId="Ballongtext">
    <w:name w:val="Balloon Text"/>
    <w:basedOn w:val="Normal"/>
    <w:link w:val="BallongtextChar"/>
    <w:uiPriority w:val="99"/>
    <w:semiHidden/>
    <w:unhideWhenUsed/>
    <w:rsid w:val="004458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t.werner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</dc:creator>
  <cp:lastModifiedBy>Werner</cp:lastModifiedBy>
  <cp:revision>2</cp:revision>
  <dcterms:created xsi:type="dcterms:W3CDTF">2012-11-20T15:24:00Z</dcterms:created>
  <dcterms:modified xsi:type="dcterms:W3CDTF">2012-11-20T15:24:00Z</dcterms:modified>
</cp:coreProperties>
</file>