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77A40" w14:textId="65AEE0AB" w:rsidR="0059163A" w:rsidRDefault="004C47E1" w:rsidP="004C47E1">
      <w:pPr>
        <w:jc w:val="center"/>
      </w:pPr>
      <w:r>
        <w:t>Fikaförsäljning och matchvärd under hemmamatch SVIF F-12</w:t>
      </w:r>
    </w:p>
    <w:p w14:paraId="14622771" w14:textId="15123656" w:rsidR="004C47E1" w:rsidRDefault="004C47E1" w:rsidP="004C47E1">
      <w:pPr>
        <w:jc w:val="center"/>
      </w:pPr>
      <w:r>
        <w:t>Vår/sommaren 2025</w:t>
      </w:r>
    </w:p>
    <w:tbl>
      <w:tblPr>
        <w:tblStyle w:val="Rutntstabell1ljus"/>
        <w:tblW w:w="0" w:type="auto"/>
        <w:tblInd w:w="-5" w:type="dxa"/>
        <w:tblLook w:val="04A0" w:firstRow="1" w:lastRow="0" w:firstColumn="1" w:lastColumn="0" w:noHBand="0" w:noVBand="1"/>
      </w:tblPr>
      <w:tblGrid>
        <w:gridCol w:w="3025"/>
        <w:gridCol w:w="3021"/>
        <w:gridCol w:w="3021"/>
      </w:tblGrid>
      <w:tr w:rsidR="004C47E1" w14:paraId="493BC2F2" w14:textId="77777777" w:rsidTr="004C47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14:paraId="37BFF647" w14:textId="77777777" w:rsidR="004C47E1" w:rsidRDefault="004C47E1" w:rsidP="00E5281C">
            <w:r>
              <w:t>Datum hemmamatch</w:t>
            </w:r>
          </w:p>
        </w:tc>
        <w:tc>
          <w:tcPr>
            <w:tcW w:w="3021" w:type="dxa"/>
          </w:tcPr>
          <w:p w14:paraId="5A57DFD4" w14:textId="77777777" w:rsidR="004C47E1" w:rsidRDefault="004C47E1" w:rsidP="00E528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Motståndare</w:t>
            </w:r>
          </w:p>
        </w:tc>
        <w:tc>
          <w:tcPr>
            <w:tcW w:w="3021" w:type="dxa"/>
          </w:tcPr>
          <w:p w14:paraId="7832A047" w14:textId="77777777" w:rsidR="004C47E1" w:rsidRDefault="004C47E1" w:rsidP="00E528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Fika och matchansvarig</w:t>
            </w:r>
          </w:p>
        </w:tc>
      </w:tr>
      <w:tr w:rsidR="004C47E1" w14:paraId="03DB73EC" w14:textId="77777777" w:rsidTr="004C4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14:paraId="14B2A132" w14:textId="09DCF912" w:rsidR="004C47E1" w:rsidRDefault="004C47E1" w:rsidP="00E5281C">
            <w:r>
              <w:t>1</w:t>
            </w:r>
            <w:r w:rsidR="002D0DB0">
              <w:t>0</w:t>
            </w:r>
            <w:r>
              <w:t xml:space="preserve"> maj</w:t>
            </w:r>
          </w:p>
        </w:tc>
        <w:tc>
          <w:tcPr>
            <w:tcW w:w="3021" w:type="dxa"/>
          </w:tcPr>
          <w:p w14:paraId="23DEC87E" w14:textId="77777777" w:rsidR="004C47E1" w:rsidRDefault="004C47E1" w:rsidP="00E52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Hissjö SK HTF</w:t>
            </w:r>
          </w:p>
        </w:tc>
        <w:tc>
          <w:tcPr>
            <w:tcW w:w="3021" w:type="dxa"/>
          </w:tcPr>
          <w:p w14:paraId="34BE4EA2" w14:textId="77777777" w:rsidR="004C47E1" w:rsidRDefault="004C47E1" w:rsidP="00E52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</w:t>
            </w:r>
          </w:p>
        </w:tc>
      </w:tr>
      <w:tr w:rsidR="004C47E1" w14:paraId="64A24B9F" w14:textId="77777777" w:rsidTr="004C4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14:paraId="14FADAC3" w14:textId="77777777" w:rsidR="004C47E1" w:rsidRDefault="004C47E1" w:rsidP="00E5281C">
            <w:r>
              <w:t>11 maj</w:t>
            </w:r>
          </w:p>
        </w:tc>
        <w:tc>
          <w:tcPr>
            <w:tcW w:w="3021" w:type="dxa"/>
          </w:tcPr>
          <w:p w14:paraId="76A71CE4" w14:textId="0AD396C0" w:rsidR="004C47E1" w:rsidRDefault="004C47E1" w:rsidP="00E52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Sandåkerns SK</w:t>
            </w:r>
            <w:r w:rsidR="00061F87">
              <w:t xml:space="preserve"> lag 2</w:t>
            </w:r>
          </w:p>
        </w:tc>
        <w:tc>
          <w:tcPr>
            <w:tcW w:w="3021" w:type="dxa"/>
          </w:tcPr>
          <w:p w14:paraId="040C3D8F" w14:textId="77777777" w:rsidR="004C47E1" w:rsidRDefault="004C47E1" w:rsidP="00E52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Penny</w:t>
            </w:r>
          </w:p>
        </w:tc>
      </w:tr>
      <w:tr w:rsidR="004C47E1" w14:paraId="3AF26297" w14:textId="77777777" w:rsidTr="004C4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14:paraId="413C0733" w14:textId="77777777" w:rsidR="004C47E1" w:rsidRDefault="004C47E1" w:rsidP="00E5281C">
            <w:r>
              <w:t>29 maj</w:t>
            </w:r>
          </w:p>
        </w:tc>
        <w:tc>
          <w:tcPr>
            <w:tcW w:w="3021" w:type="dxa"/>
          </w:tcPr>
          <w:p w14:paraId="36ED13B5" w14:textId="4377156B" w:rsidR="004C47E1" w:rsidRDefault="0050189C" w:rsidP="00E52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Sandåkerns SK lag1</w:t>
            </w:r>
          </w:p>
        </w:tc>
        <w:tc>
          <w:tcPr>
            <w:tcW w:w="3021" w:type="dxa"/>
          </w:tcPr>
          <w:p w14:paraId="4019DAF9" w14:textId="77777777" w:rsidR="004C47E1" w:rsidRDefault="004C47E1" w:rsidP="00E52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Lova</w:t>
            </w:r>
          </w:p>
        </w:tc>
      </w:tr>
      <w:tr w:rsidR="004C47E1" w14:paraId="3F9DC79D" w14:textId="77777777" w:rsidTr="004C4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14:paraId="7FBD166A" w14:textId="77777777" w:rsidR="004C47E1" w:rsidRDefault="004C47E1" w:rsidP="00E5281C">
            <w:r>
              <w:t>29 maj</w:t>
            </w:r>
          </w:p>
        </w:tc>
        <w:tc>
          <w:tcPr>
            <w:tcW w:w="3021" w:type="dxa"/>
          </w:tcPr>
          <w:p w14:paraId="1411DF5D" w14:textId="094DC1C4" w:rsidR="004C47E1" w:rsidRDefault="00352B3D" w:rsidP="00E52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Mariehem SK</w:t>
            </w:r>
            <w:r w:rsidR="001545E6">
              <w:t xml:space="preserve"> grön</w:t>
            </w:r>
          </w:p>
        </w:tc>
        <w:tc>
          <w:tcPr>
            <w:tcW w:w="3021" w:type="dxa"/>
          </w:tcPr>
          <w:p w14:paraId="0CB2BA32" w14:textId="77777777" w:rsidR="004C47E1" w:rsidRDefault="004C47E1" w:rsidP="00E52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Tuva</w:t>
            </w:r>
          </w:p>
        </w:tc>
      </w:tr>
      <w:tr w:rsidR="004C47E1" w14:paraId="0FA49A26" w14:textId="77777777" w:rsidTr="004C4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14:paraId="22FF9566" w14:textId="77777777" w:rsidR="004C47E1" w:rsidRDefault="004C47E1" w:rsidP="00E5281C"/>
        </w:tc>
        <w:tc>
          <w:tcPr>
            <w:tcW w:w="3021" w:type="dxa"/>
          </w:tcPr>
          <w:p w14:paraId="421328D8" w14:textId="77777777" w:rsidR="004C47E1" w:rsidRDefault="004C47E1" w:rsidP="00E52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7412C88C" w14:textId="77777777" w:rsidR="004C47E1" w:rsidRDefault="004C47E1" w:rsidP="00E52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C47E1" w14:paraId="7894C1D9" w14:textId="77777777" w:rsidTr="004C4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14:paraId="38BA5DE0" w14:textId="253DCAFC" w:rsidR="004C47E1" w:rsidRDefault="00E52690" w:rsidP="00E5281C">
            <w:r>
              <w:t>7</w:t>
            </w:r>
            <w:r w:rsidR="004C47E1">
              <w:t xml:space="preserve"> juni</w:t>
            </w:r>
          </w:p>
        </w:tc>
        <w:tc>
          <w:tcPr>
            <w:tcW w:w="3021" w:type="dxa"/>
          </w:tcPr>
          <w:p w14:paraId="60B02B72" w14:textId="2F394794" w:rsidR="004C47E1" w:rsidRDefault="004C47E1" w:rsidP="00E52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Mariehem SK</w:t>
            </w:r>
            <w:r w:rsidR="00E52690">
              <w:t xml:space="preserve"> vit</w:t>
            </w:r>
          </w:p>
        </w:tc>
        <w:tc>
          <w:tcPr>
            <w:tcW w:w="3021" w:type="dxa"/>
          </w:tcPr>
          <w:p w14:paraId="617FA2C8" w14:textId="77777777" w:rsidR="004C47E1" w:rsidRDefault="004C47E1" w:rsidP="00E52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Alice</w:t>
            </w:r>
          </w:p>
        </w:tc>
      </w:tr>
      <w:tr w:rsidR="004C47E1" w14:paraId="69D5494E" w14:textId="77777777" w:rsidTr="004C4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14:paraId="7DDD90F2" w14:textId="1A57800D" w:rsidR="004C47E1" w:rsidRDefault="004C47E1" w:rsidP="00E5281C">
            <w:r>
              <w:t>1</w:t>
            </w:r>
            <w:r w:rsidR="00A243FF">
              <w:t>4</w:t>
            </w:r>
            <w:r>
              <w:t>juni</w:t>
            </w:r>
          </w:p>
        </w:tc>
        <w:tc>
          <w:tcPr>
            <w:tcW w:w="3021" w:type="dxa"/>
          </w:tcPr>
          <w:p w14:paraId="380EA281" w14:textId="77777777" w:rsidR="004C47E1" w:rsidRDefault="004C47E1" w:rsidP="00E52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Umedalen IF</w:t>
            </w:r>
          </w:p>
        </w:tc>
        <w:tc>
          <w:tcPr>
            <w:tcW w:w="3021" w:type="dxa"/>
          </w:tcPr>
          <w:p w14:paraId="247CFBD1" w14:textId="77777777" w:rsidR="004C47E1" w:rsidRDefault="004C47E1" w:rsidP="00E52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Lilly</w:t>
            </w:r>
          </w:p>
        </w:tc>
      </w:tr>
      <w:tr w:rsidR="004C47E1" w14:paraId="71243FBC" w14:textId="77777777" w:rsidTr="004C4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14:paraId="366A2102" w14:textId="77777777" w:rsidR="004C47E1" w:rsidRDefault="004C47E1" w:rsidP="00E5281C">
            <w:r>
              <w:t>19 juni</w:t>
            </w:r>
          </w:p>
        </w:tc>
        <w:tc>
          <w:tcPr>
            <w:tcW w:w="3021" w:type="dxa"/>
          </w:tcPr>
          <w:p w14:paraId="2081243E" w14:textId="77777777" w:rsidR="004C47E1" w:rsidRDefault="004C47E1" w:rsidP="00E52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Gimonäs Umeå IF</w:t>
            </w:r>
          </w:p>
        </w:tc>
        <w:tc>
          <w:tcPr>
            <w:tcW w:w="3021" w:type="dxa"/>
          </w:tcPr>
          <w:p w14:paraId="15582230" w14:textId="77777777" w:rsidR="004C47E1" w:rsidRDefault="004C47E1" w:rsidP="00E52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Ruth</w:t>
            </w:r>
          </w:p>
        </w:tc>
      </w:tr>
      <w:tr w:rsidR="004C47E1" w14:paraId="0DAB7CB1" w14:textId="77777777" w:rsidTr="00E52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14:paraId="16AE0743" w14:textId="08950921" w:rsidR="004C47E1" w:rsidRDefault="004C47E1" w:rsidP="00E5281C">
            <w:r>
              <w:t>29 juni</w:t>
            </w:r>
            <w:r w:rsidR="00926FA9">
              <w:t>*</w:t>
            </w:r>
          </w:p>
        </w:tc>
        <w:tc>
          <w:tcPr>
            <w:tcW w:w="3021" w:type="dxa"/>
          </w:tcPr>
          <w:p w14:paraId="2D594179" w14:textId="77777777" w:rsidR="004C47E1" w:rsidRDefault="004C47E1" w:rsidP="00E52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Ersboda SK</w:t>
            </w:r>
          </w:p>
        </w:tc>
        <w:tc>
          <w:tcPr>
            <w:tcW w:w="3021" w:type="dxa"/>
          </w:tcPr>
          <w:p w14:paraId="54319845" w14:textId="77777777" w:rsidR="004C47E1" w:rsidRDefault="004C47E1" w:rsidP="00E52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Jasmine</w:t>
            </w:r>
          </w:p>
        </w:tc>
      </w:tr>
      <w:tr w:rsidR="004C47E1" w14:paraId="67586584" w14:textId="77777777" w:rsidTr="00E52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14:paraId="06DB3BD1" w14:textId="588BF374" w:rsidR="004C47E1" w:rsidRDefault="004C47E1" w:rsidP="00E5281C">
            <w:r>
              <w:t>29 juni</w:t>
            </w:r>
            <w:r w:rsidR="00926FA9">
              <w:t>*</w:t>
            </w:r>
          </w:p>
        </w:tc>
        <w:tc>
          <w:tcPr>
            <w:tcW w:w="3021" w:type="dxa"/>
          </w:tcPr>
          <w:p w14:paraId="2392662B" w14:textId="77777777" w:rsidR="004C47E1" w:rsidRDefault="004C47E1" w:rsidP="00E52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Sävar IK</w:t>
            </w:r>
          </w:p>
        </w:tc>
        <w:tc>
          <w:tcPr>
            <w:tcW w:w="3021" w:type="dxa"/>
          </w:tcPr>
          <w:p w14:paraId="42663DA9" w14:textId="77777777" w:rsidR="004C47E1" w:rsidRDefault="004C47E1" w:rsidP="00E52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Siri/Lilja</w:t>
            </w:r>
          </w:p>
        </w:tc>
      </w:tr>
      <w:tr w:rsidR="004C47E1" w14:paraId="57D078F5" w14:textId="77777777" w:rsidTr="00E528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</w:tcPr>
          <w:p w14:paraId="453B7316" w14:textId="77777777" w:rsidR="004C47E1" w:rsidRDefault="004C47E1" w:rsidP="00E5281C"/>
        </w:tc>
        <w:tc>
          <w:tcPr>
            <w:tcW w:w="3021" w:type="dxa"/>
          </w:tcPr>
          <w:p w14:paraId="14BAEFAE" w14:textId="77777777" w:rsidR="004C47E1" w:rsidRDefault="004C47E1" w:rsidP="00E52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6289B422" w14:textId="77777777" w:rsidR="004C47E1" w:rsidRDefault="004C47E1" w:rsidP="00E52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C454048" w14:textId="77777777" w:rsidR="004C47E1" w:rsidRDefault="004C47E1"/>
    <w:p w14:paraId="1A942231" w14:textId="7DB9624C" w:rsidR="00926FA9" w:rsidRDefault="00926FA9">
      <w:r>
        <w:t>*Dessa matcher kommer nog flyttas eftersom vi är på cup då</w:t>
      </w:r>
    </w:p>
    <w:p w14:paraId="27E56204" w14:textId="77777777" w:rsidR="004C47E1" w:rsidRDefault="004C47E1"/>
    <w:p w14:paraId="36D19B51" w14:textId="4098C417" w:rsidR="004C47E1" w:rsidRDefault="004C47E1">
      <w:r>
        <w:t>Laget har en fikaback som innehåller: Pumptermos, muggar, tillbringare för saft, socker, inplastad skylt med priser och swish nummer, samt en matchväst</w:t>
      </w:r>
    </w:p>
    <w:p w14:paraId="1A0477C9" w14:textId="77777777" w:rsidR="004C47E1" w:rsidRDefault="004C47E1"/>
    <w:p w14:paraId="5742124A" w14:textId="00614D21" w:rsidR="004C47E1" w:rsidRDefault="004C47E1">
      <w:pPr>
        <w:rPr>
          <w:b/>
          <w:bCs/>
        </w:rPr>
      </w:pPr>
      <w:r w:rsidRPr="004C47E1">
        <w:rPr>
          <w:b/>
          <w:bCs/>
        </w:rPr>
        <w:t>Om man inte har möjlighet att ställa upp på sin tilldelade match så ansvarar man själv för att byta med någon annan</w:t>
      </w:r>
      <w:r>
        <w:rPr>
          <w:b/>
          <w:bCs/>
        </w:rPr>
        <w:t>.</w:t>
      </w:r>
    </w:p>
    <w:p w14:paraId="2491A96A" w14:textId="7882E1FC" w:rsidR="004C47E1" w:rsidRDefault="004C47E1">
      <w:pPr>
        <w:rPr>
          <w:b/>
          <w:bCs/>
        </w:rPr>
      </w:pPr>
      <w:r>
        <w:rPr>
          <w:b/>
          <w:bCs/>
        </w:rPr>
        <w:t>Om det blir ändringar gällande datum vid den match ni ansvarar för</w:t>
      </w:r>
      <w:r w:rsidR="00D96560">
        <w:rPr>
          <w:b/>
          <w:bCs/>
        </w:rPr>
        <w:t>,</w:t>
      </w:r>
      <w:r>
        <w:rPr>
          <w:b/>
          <w:bCs/>
        </w:rPr>
        <w:t xml:space="preserve"> så flyttas fikaansvaret till det nya datumet.</w:t>
      </w:r>
    </w:p>
    <w:p w14:paraId="5ADC2462" w14:textId="5D99221A" w:rsidR="004C47E1" w:rsidRDefault="004C47E1">
      <w:r>
        <w:t xml:space="preserve">Beroende på förutsättningarna för fikaförsäljningen så kan man antingen ta med ett eget litet bord (typ campingbord) och ställa upp en bit från </w:t>
      </w:r>
      <w:r w:rsidR="00357376">
        <w:t>planen, alt använda sig av kiosken som finns på Vännäs IP eller låna ett bord från klubblokalen som bärs ut och sedan ställs tillbaka.</w:t>
      </w:r>
    </w:p>
    <w:p w14:paraId="5A9700BE" w14:textId="77777777" w:rsidR="00357376" w:rsidRDefault="00357376"/>
    <w:p w14:paraId="3B4FA764" w14:textId="61922C6E" w:rsidR="00357376" w:rsidRDefault="00357376">
      <w:r>
        <w:t>Den som har uppdraget:</w:t>
      </w:r>
    </w:p>
    <w:p w14:paraId="2D04D0DE" w14:textId="4EF27EF8" w:rsidR="00357376" w:rsidRDefault="00357376">
      <w:r>
        <w:t>Ordna fika, (baka eller köp fikabröd), kaffe</w:t>
      </w:r>
      <w:r w:rsidR="00D96560">
        <w:t>,</w:t>
      </w:r>
      <w:r>
        <w:t xml:space="preserve"> och saft till försäljning. Matchvärd. Ta med en soppåse</w:t>
      </w:r>
      <w:r w:rsidR="00700976">
        <w:t xml:space="preserve"> och mjölk till kaffet</w:t>
      </w:r>
    </w:p>
    <w:p w14:paraId="753072D8" w14:textId="34A4FBA6" w:rsidR="00357376" w:rsidRDefault="00357376">
      <w:r>
        <w:t>Efter utfört uppdrag lämnas fikabacken vidare till nästa som står på tur, förslagsvis nästa träning</w:t>
      </w:r>
    </w:p>
    <w:p w14:paraId="7672222F" w14:textId="77777777" w:rsidR="00306CC6" w:rsidRDefault="00306CC6"/>
    <w:p w14:paraId="0995FF1E" w14:textId="3D219EE1" w:rsidR="00306CC6" w:rsidRDefault="00306CC6">
      <w:r>
        <w:t>Nytt schema kommer sedan för höstens matcher.</w:t>
      </w:r>
    </w:p>
    <w:p w14:paraId="2E746B6C" w14:textId="3654ED4C" w:rsidR="00357376" w:rsidRPr="004C47E1" w:rsidRDefault="00357376">
      <w:r>
        <w:t>Lycka till!</w:t>
      </w:r>
    </w:p>
    <w:sectPr w:rsidR="00357376" w:rsidRPr="004C4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B8"/>
    <w:rsid w:val="00061F87"/>
    <w:rsid w:val="001545E6"/>
    <w:rsid w:val="001B485A"/>
    <w:rsid w:val="002A70A1"/>
    <w:rsid w:val="002D0DB0"/>
    <w:rsid w:val="00306CC6"/>
    <w:rsid w:val="00352B3D"/>
    <w:rsid w:val="00357376"/>
    <w:rsid w:val="004828D8"/>
    <w:rsid w:val="004C47E1"/>
    <w:rsid w:val="0050189C"/>
    <w:rsid w:val="0059163A"/>
    <w:rsid w:val="00700976"/>
    <w:rsid w:val="00926FA9"/>
    <w:rsid w:val="00A243FF"/>
    <w:rsid w:val="00D221B8"/>
    <w:rsid w:val="00D96560"/>
    <w:rsid w:val="00E52690"/>
    <w:rsid w:val="00F4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2F2E"/>
  <w15:chartTrackingRefBased/>
  <w15:docId w15:val="{3A129D2E-7F1F-46D6-96F9-94189ED9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22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22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22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22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22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22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22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22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22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22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22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22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221B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221B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221B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221B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221B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221B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22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2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22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22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2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221B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221B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221B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22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221B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221B8"/>
    <w:rPr>
      <w:b/>
      <w:bCs/>
      <w:smallCaps/>
      <w:color w:val="0F4761" w:themeColor="accent1" w:themeShade="BF"/>
      <w:spacing w:val="5"/>
    </w:rPr>
  </w:style>
  <w:style w:type="table" w:styleId="Ljuslista-dekorfrg3">
    <w:name w:val="Light List Accent 3"/>
    <w:basedOn w:val="Normaltabell"/>
    <w:uiPriority w:val="61"/>
    <w:rsid w:val="00D221B8"/>
    <w:pPr>
      <w:spacing w:after="0" w:line="240" w:lineRule="auto"/>
    </w:pPr>
    <w:rPr>
      <w:rFonts w:eastAsiaTheme="minorEastAsia"/>
      <w:kern w:val="0"/>
      <w:lang w:eastAsia="sv-SE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juslista">
    <w:name w:val="Light List"/>
    <w:basedOn w:val="Normaltabell"/>
    <w:uiPriority w:val="61"/>
    <w:rsid w:val="00D221B8"/>
    <w:pPr>
      <w:spacing w:after="0" w:line="240" w:lineRule="auto"/>
    </w:pPr>
    <w:rPr>
      <w:rFonts w:eastAsiaTheme="minorEastAsia"/>
      <w:kern w:val="0"/>
      <w:lang w:eastAsia="sv-SE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lrutnt">
    <w:name w:val="Table Grid"/>
    <w:basedOn w:val="Normaltabell"/>
    <w:uiPriority w:val="39"/>
    <w:rsid w:val="00D22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">
    <w:name w:val="Grid Table 1 Light"/>
    <w:basedOn w:val="Normaltabell"/>
    <w:uiPriority w:val="46"/>
    <w:rsid w:val="00D221B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227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Eriksson</dc:creator>
  <cp:keywords/>
  <dc:description/>
  <cp:lastModifiedBy>Sandra Eriksson</cp:lastModifiedBy>
  <cp:revision>13</cp:revision>
  <cp:lastPrinted>2025-04-23T13:46:00Z</cp:lastPrinted>
  <dcterms:created xsi:type="dcterms:W3CDTF">2025-04-23T13:00:00Z</dcterms:created>
  <dcterms:modified xsi:type="dcterms:W3CDTF">2025-05-04T15:51:00Z</dcterms:modified>
</cp:coreProperties>
</file>