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39" w:rsidRPr="00BE5B8F" w:rsidRDefault="00510C1E" w:rsidP="00DF4D0A">
      <w:pPr>
        <w:rPr>
          <w:b/>
          <w:sz w:val="44"/>
          <w:u w:val="single"/>
        </w:rPr>
      </w:pPr>
      <w:r w:rsidRPr="00BE5B8F">
        <w:rPr>
          <w:b/>
          <w:sz w:val="44"/>
          <w:u w:val="single"/>
        </w:rPr>
        <w:t>Fikaansvarig Sunnanå SK pojkar -11</w:t>
      </w:r>
    </w:p>
    <w:p w:rsidR="00510C1E" w:rsidRPr="00BE5B8F" w:rsidRDefault="00510C1E" w:rsidP="00DF4D0A">
      <w:pPr>
        <w:rPr>
          <w:sz w:val="40"/>
        </w:rPr>
      </w:pPr>
    </w:p>
    <w:p w:rsidR="00510C1E" w:rsidRPr="00BE5B8F" w:rsidRDefault="00510C1E" w:rsidP="00DF4D0A">
      <w:pPr>
        <w:rPr>
          <w:b/>
          <w:sz w:val="28"/>
        </w:rPr>
      </w:pPr>
      <w:r w:rsidRPr="00BE5B8F">
        <w:rPr>
          <w:b/>
          <w:sz w:val="28"/>
        </w:rPr>
        <w:t>Fikaba</w:t>
      </w:r>
      <w:r w:rsidR="00E2422C" w:rsidRPr="00BE5B8F">
        <w:rPr>
          <w:b/>
          <w:sz w:val="28"/>
        </w:rPr>
        <w:t>cken ska innehålla:</w:t>
      </w:r>
    </w:p>
    <w:p w:rsidR="00510C1E" w:rsidRPr="00BE5B8F" w:rsidRDefault="00510C1E" w:rsidP="00510C1E">
      <w:pPr>
        <w:pStyle w:val="ListParagraph"/>
        <w:numPr>
          <w:ilvl w:val="0"/>
          <w:numId w:val="30"/>
        </w:numPr>
        <w:rPr>
          <w:szCs w:val="28"/>
        </w:rPr>
      </w:pPr>
      <w:r w:rsidRPr="00BE5B8F">
        <w:rPr>
          <w:szCs w:val="28"/>
        </w:rPr>
        <w:t>2st pumptermosar till kaffe</w:t>
      </w:r>
    </w:p>
    <w:p w:rsidR="00510C1E" w:rsidRPr="00BE5B8F" w:rsidRDefault="00510C1E" w:rsidP="00510C1E">
      <w:pPr>
        <w:pStyle w:val="ListParagraph"/>
        <w:numPr>
          <w:ilvl w:val="0"/>
          <w:numId w:val="30"/>
        </w:numPr>
        <w:rPr>
          <w:szCs w:val="28"/>
        </w:rPr>
      </w:pPr>
      <w:r w:rsidRPr="00BE5B8F">
        <w:rPr>
          <w:szCs w:val="28"/>
        </w:rPr>
        <w:t>1st termos till tevatten</w:t>
      </w:r>
    </w:p>
    <w:p w:rsidR="00510C1E" w:rsidRPr="00BE5B8F" w:rsidRDefault="00510C1E" w:rsidP="00510C1E">
      <w:pPr>
        <w:pStyle w:val="ListParagraph"/>
        <w:numPr>
          <w:ilvl w:val="0"/>
          <w:numId w:val="30"/>
        </w:numPr>
        <w:rPr>
          <w:szCs w:val="28"/>
        </w:rPr>
      </w:pPr>
      <w:r w:rsidRPr="00BE5B8F">
        <w:rPr>
          <w:szCs w:val="28"/>
        </w:rPr>
        <w:t xml:space="preserve">1st tillbringare att blanda saft i </w:t>
      </w:r>
    </w:p>
    <w:p w:rsidR="00510C1E" w:rsidRPr="00BE5B8F" w:rsidRDefault="00510C1E" w:rsidP="00510C1E">
      <w:pPr>
        <w:pStyle w:val="ListParagraph"/>
        <w:numPr>
          <w:ilvl w:val="0"/>
          <w:numId w:val="30"/>
        </w:numPr>
        <w:rPr>
          <w:szCs w:val="28"/>
        </w:rPr>
      </w:pPr>
      <w:r w:rsidRPr="00BE5B8F">
        <w:rPr>
          <w:szCs w:val="28"/>
        </w:rPr>
        <w:t>2st färsvattendunkar</w:t>
      </w:r>
    </w:p>
    <w:p w:rsidR="00510C1E" w:rsidRPr="00BE5B8F" w:rsidRDefault="00510C1E" w:rsidP="00510C1E">
      <w:pPr>
        <w:pStyle w:val="ListParagraph"/>
        <w:numPr>
          <w:ilvl w:val="0"/>
          <w:numId w:val="30"/>
        </w:numPr>
        <w:rPr>
          <w:szCs w:val="28"/>
        </w:rPr>
      </w:pPr>
      <w:r w:rsidRPr="00BE5B8F">
        <w:rPr>
          <w:szCs w:val="28"/>
        </w:rPr>
        <w:t>Prislista</w:t>
      </w:r>
    </w:p>
    <w:p w:rsidR="00510C1E" w:rsidRPr="00BE5B8F" w:rsidRDefault="00510C1E" w:rsidP="00510C1E">
      <w:pPr>
        <w:rPr>
          <w:sz w:val="28"/>
        </w:rPr>
      </w:pPr>
    </w:p>
    <w:p w:rsidR="00510C1E" w:rsidRPr="00BE5B8F" w:rsidRDefault="00E2422C" w:rsidP="00510C1E">
      <w:pPr>
        <w:rPr>
          <w:b/>
          <w:sz w:val="28"/>
        </w:rPr>
      </w:pPr>
      <w:r w:rsidRPr="00BE5B8F">
        <w:rPr>
          <w:b/>
          <w:sz w:val="28"/>
        </w:rPr>
        <w:t>Förbrukningsvaror</w:t>
      </w:r>
    </w:p>
    <w:p w:rsidR="00510C1E" w:rsidRPr="00BE5B8F" w:rsidRDefault="00510C1E" w:rsidP="00510C1E">
      <w:pPr>
        <w:pStyle w:val="ListParagraph"/>
        <w:numPr>
          <w:ilvl w:val="0"/>
          <w:numId w:val="30"/>
        </w:numPr>
        <w:rPr>
          <w:szCs w:val="28"/>
        </w:rPr>
      </w:pPr>
      <w:r w:rsidRPr="00BE5B8F">
        <w:rPr>
          <w:szCs w:val="28"/>
        </w:rPr>
        <w:t>Tepåsar</w:t>
      </w:r>
    </w:p>
    <w:p w:rsidR="00510C1E" w:rsidRPr="00BE5B8F" w:rsidRDefault="00510C1E" w:rsidP="00510C1E">
      <w:pPr>
        <w:pStyle w:val="ListParagraph"/>
        <w:numPr>
          <w:ilvl w:val="0"/>
          <w:numId w:val="30"/>
        </w:numPr>
        <w:rPr>
          <w:szCs w:val="28"/>
        </w:rPr>
      </w:pPr>
      <w:r w:rsidRPr="00BE5B8F">
        <w:rPr>
          <w:szCs w:val="28"/>
        </w:rPr>
        <w:t>Glutenfria kakor i kakburk</w:t>
      </w:r>
    </w:p>
    <w:p w:rsidR="00510C1E" w:rsidRPr="00BE5B8F" w:rsidRDefault="00510C1E" w:rsidP="00510C1E">
      <w:pPr>
        <w:pStyle w:val="ListParagraph"/>
        <w:numPr>
          <w:ilvl w:val="0"/>
          <w:numId w:val="30"/>
        </w:numPr>
        <w:rPr>
          <w:szCs w:val="28"/>
        </w:rPr>
      </w:pPr>
      <w:r w:rsidRPr="00BE5B8F">
        <w:rPr>
          <w:szCs w:val="28"/>
        </w:rPr>
        <w:t>Blandsaft</w:t>
      </w:r>
    </w:p>
    <w:p w:rsidR="00510C1E" w:rsidRPr="00BE5B8F" w:rsidRDefault="00510C1E" w:rsidP="00510C1E">
      <w:pPr>
        <w:pStyle w:val="ListParagraph"/>
        <w:numPr>
          <w:ilvl w:val="0"/>
          <w:numId w:val="30"/>
        </w:numPr>
        <w:rPr>
          <w:szCs w:val="28"/>
        </w:rPr>
      </w:pPr>
      <w:r w:rsidRPr="00BE5B8F">
        <w:rPr>
          <w:szCs w:val="28"/>
        </w:rPr>
        <w:t>Servetter</w:t>
      </w:r>
    </w:p>
    <w:p w:rsidR="00510C1E" w:rsidRPr="00BE5B8F" w:rsidRDefault="00510C1E" w:rsidP="00510C1E">
      <w:pPr>
        <w:pStyle w:val="ListParagraph"/>
        <w:numPr>
          <w:ilvl w:val="0"/>
          <w:numId w:val="30"/>
        </w:numPr>
        <w:rPr>
          <w:szCs w:val="28"/>
        </w:rPr>
      </w:pPr>
      <w:r w:rsidRPr="00BE5B8F">
        <w:rPr>
          <w:szCs w:val="28"/>
        </w:rPr>
        <w:t>Kaffemuggar i plast</w:t>
      </w:r>
    </w:p>
    <w:p w:rsidR="00510C1E" w:rsidRPr="00BE5B8F" w:rsidRDefault="00510C1E" w:rsidP="00510C1E">
      <w:pPr>
        <w:pStyle w:val="ListParagraph"/>
        <w:numPr>
          <w:ilvl w:val="0"/>
          <w:numId w:val="30"/>
        </w:numPr>
        <w:rPr>
          <w:szCs w:val="28"/>
        </w:rPr>
      </w:pPr>
      <w:r w:rsidRPr="00BE5B8F">
        <w:rPr>
          <w:szCs w:val="28"/>
        </w:rPr>
        <w:t>Saftglas i plast</w:t>
      </w:r>
    </w:p>
    <w:p w:rsidR="00510C1E" w:rsidRPr="00BE5B8F" w:rsidRDefault="00510C1E" w:rsidP="00510C1E">
      <w:pPr>
        <w:ind w:left="360"/>
        <w:rPr>
          <w:sz w:val="28"/>
        </w:rPr>
      </w:pPr>
    </w:p>
    <w:p w:rsidR="00510C1E" w:rsidRPr="00BE5B8F" w:rsidRDefault="00BE5B8F" w:rsidP="00510C1E">
      <w:pPr>
        <w:ind w:left="360"/>
      </w:pPr>
      <w:r>
        <w:t xml:space="preserve">Om </w:t>
      </w:r>
      <w:proofErr w:type="gramStart"/>
      <w:r>
        <w:t>något</w:t>
      </w:r>
      <w:proofErr w:type="gramEnd"/>
      <w:r w:rsidR="00510C1E" w:rsidRPr="00BE5B8F">
        <w:t xml:space="preserve"> av förbrukningsvarorna i fikabacken tar slut eller börjar ta slut inhandlas detta av veckans fikaansvarig innan överlämning till nästa. Spara kvittot så erhålls ersättning för detta utlägg vid inlämning av kvittot till kansliet. </w:t>
      </w:r>
    </w:p>
    <w:p w:rsidR="00510C1E" w:rsidRPr="00BE5B8F" w:rsidRDefault="00510C1E" w:rsidP="00510C1E">
      <w:pPr>
        <w:rPr>
          <w:sz w:val="28"/>
        </w:rPr>
      </w:pPr>
    </w:p>
    <w:p w:rsidR="00510C1E" w:rsidRPr="00BE5B8F" w:rsidRDefault="00510C1E" w:rsidP="00510C1E">
      <w:pPr>
        <w:rPr>
          <w:b/>
          <w:sz w:val="28"/>
        </w:rPr>
      </w:pPr>
      <w:r w:rsidRPr="00BE5B8F">
        <w:rPr>
          <w:b/>
          <w:sz w:val="28"/>
        </w:rPr>
        <w:t>Veckans fikaa</w:t>
      </w:r>
      <w:r w:rsidR="00BE5B8F" w:rsidRPr="00BE5B8F">
        <w:rPr>
          <w:b/>
          <w:sz w:val="28"/>
        </w:rPr>
        <w:t>nsvarig, två personer</w:t>
      </w:r>
    </w:p>
    <w:p w:rsidR="00510C1E" w:rsidRPr="00BE5B8F" w:rsidRDefault="00510C1E" w:rsidP="00510C1E">
      <w:pPr>
        <w:ind w:left="360"/>
      </w:pPr>
      <w:r w:rsidRPr="00BE5B8F">
        <w:t xml:space="preserve">Veckans fikaansvarig ansvarar för att hämta fikabacken hos föregående fikaansvarig, den ska då vara komplett enligt listan för vad fikabacken ska innehålla. </w:t>
      </w:r>
      <w:r w:rsidR="00CA09E3" w:rsidRPr="00CA09E3">
        <w:rPr>
          <w:i/>
        </w:rPr>
        <w:t>Om du får förhinder den match du är fikaansvarig ansvara du själv för att byta med någon annan.</w:t>
      </w:r>
      <w:r w:rsidR="00CA09E3">
        <w:t xml:space="preserve"> </w:t>
      </w:r>
    </w:p>
    <w:p w:rsidR="00510C1E" w:rsidRPr="00BE5B8F" w:rsidRDefault="00510C1E" w:rsidP="00510C1E">
      <w:pPr>
        <w:jc w:val="right"/>
        <w:rPr>
          <w:sz w:val="28"/>
        </w:rPr>
      </w:pPr>
    </w:p>
    <w:p w:rsidR="00510C1E" w:rsidRPr="00BE5B8F" w:rsidRDefault="00BE5B8F" w:rsidP="00510C1E">
      <w:pPr>
        <w:rPr>
          <w:b/>
          <w:sz w:val="28"/>
        </w:rPr>
      </w:pPr>
      <w:r w:rsidRPr="00BE5B8F">
        <w:rPr>
          <w:b/>
          <w:sz w:val="28"/>
        </w:rPr>
        <w:t>Förslag på lämpligt fika:</w:t>
      </w:r>
    </w:p>
    <w:p w:rsidR="00510C1E" w:rsidRPr="00BE5B8F" w:rsidRDefault="00510C1E" w:rsidP="00510C1E">
      <w:pPr>
        <w:pStyle w:val="ListParagraph"/>
        <w:numPr>
          <w:ilvl w:val="0"/>
          <w:numId w:val="30"/>
        </w:numPr>
      </w:pPr>
      <w:r w:rsidRPr="00BE5B8F">
        <w:t>Två olika långpannekakor eller bullar</w:t>
      </w:r>
    </w:p>
    <w:p w:rsidR="00510C1E" w:rsidRPr="00BE5B8F" w:rsidRDefault="00CA09E3" w:rsidP="00510C1E">
      <w:pPr>
        <w:pStyle w:val="ListParagraph"/>
        <w:numPr>
          <w:ilvl w:val="0"/>
          <w:numId w:val="30"/>
        </w:numPr>
      </w:pPr>
      <w:r>
        <w:t>Fyra satser chokladbollar</w:t>
      </w:r>
    </w:p>
    <w:p w:rsidR="00510C1E" w:rsidRPr="00BE5B8F" w:rsidRDefault="00510C1E" w:rsidP="00510C1E">
      <w:pPr>
        <w:ind w:left="360"/>
      </w:pPr>
      <w:r w:rsidRPr="00BE5B8F">
        <w:t xml:space="preserve">Eller likvärdig mängd med köpt fika. </w:t>
      </w:r>
    </w:p>
    <w:p w:rsidR="00510C1E" w:rsidRPr="00BE5B8F" w:rsidRDefault="00510C1E" w:rsidP="00510C1E">
      <w:pPr>
        <w:ind w:left="360"/>
      </w:pPr>
    </w:p>
    <w:p w:rsidR="00510C1E" w:rsidRPr="00BE5B8F" w:rsidRDefault="00510C1E" w:rsidP="00510C1E">
      <w:pPr>
        <w:ind w:left="360"/>
      </w:pPr>
      <w:r w:rsidRPr="00BE5B8F">
        <w:t xml:space="preserve">Kom överens med den andre ansvariga om hur ni lägger upp bakning och kaffekoket. Ett förslag är att var och en bakar en </w:t>
      </w:r>
      <w:proofErr w:type="spellStart"/>
      <w:r w:rsidRPr="00BE5B8F">
        <w:t>långpannekaka</w:t>
      </w:r>
      <w:proofErr w:type="spellEnd"/>
      <w:r w:rsidRPr="00BE5B8F">
        <w:t xml:space="preserve"> och två satser chokla</w:t>
      </w:r>
      <w:r w:rsidR="00BE5B8F">
        <w:t>d</w:t>
      </w:r>
      <w:r w:rsidRPr="00BE5B8F">
        <w:t>bollar.</w:t>
      </w:r>
      <w:r w:rsidR="00BE5B8F">
        <w:t xml:space="preserve"> Inget kvar på hembakat fika, vill man köpa fika gäller motsvarande mängd. </w:t>
      </w:r>
    </w:p>
    <w:p w:rsidR="00510C1E" w:rsidRPr="00BE5B8F" w:rsidRDefault="00510C1E" w:rsidP="00510C1E">
      <w:pPr>
        <w:ind w:left="360"/>
      </w:pPr>
      <w:r w:rsidRPr="00BE5B8F">
        <w:t xml:space="preserve">Tänk på att baka något alternativ mjölkfritt, t.ex. chokladbollar (använd mjölkfritt margarin.) Tänk också på att med mjölk till te och kaffe, köp gärna laktosfri mjölk. </w:t>
      </w:r>
    </w:p>
    <w:p w:rsidR="00510C1E" w:rsidRPr="00BE5B8F" w:rsidRDefault="00510C1E" w:rsidP="00510C1E">
      <w:pPr>
        <w:ind w:left="360"/>
      </w:pPr>
    </w:p>
    <w:p w:rsidR="00510C1E" w:rsidRPr="00BE5B8F" w:rsidRDefault="00510C1E" w:rsidP="00510C1E">
      <w:pPr>
        <w:ind w:left="360"/>
      </w:pPr>
      <w:r w:rsidRPr="00BE5B8F">
        <w:t xml:space="preserve">För bakning, kaffe och mjölk erhålls ingen ersättning utan de får respektive fikaansvarig bidra med från egen kassa. </w:t>
      </w:r>
    </w:p>
    <w:p w:rsidR="00510C1E" w:rsidRPr="00BE5B8F" w:rsidRDefault="00510C1E" w:rsidP="00510C1E">
      <w:pPr>
        <w:ind w:left="360"/>
      </w:pPr>
    </w:p>
    <w:p w:rsidR="00510C1E" w:rsidRPr="00BE5B8F" w:rsidRDefault="00CB4A98" w:rsidP="00510C1E">
      <w:pPr>
        <w:ind w:left="360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8255</wp:posOffset>
            </wp:positionV>
            <wp:extent cx="1780540" cy="1837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C1E" w:rsidRPr="00BE5B8F">
        <w:t xml:space="preserve">Efter matchen bjuds barnen i båda lagen på saft och kaka. </w:t>
      </w:r>
    </w:p>
    <w:p w:rsidR="00510C1E" w:rsidRPr="00BE5B8F" w:rsidRDefault="00510C1E" w:rsidP="00510C1E">
      <w:pPr>
        <w:ind w:left="360"/>
      </w:pPr>
    </w:p>
    <w:p w:rsidR="00510C1E" w:rsidRPr="00BE5B8F" w:rsidRDefault="00510C1E" w:rsidP="00510C1E">
      <w:pPr>
        <w:pStyle w:val="ListParagraph"/>
        <w:numPr>
          <w:ilvl w:val="0"/>
          <w:numId w:val="0"/>
        </w:numPr>
        <w:ind w:left="720"/>
      </w:pPr>
      <w:bookmarkStart w:id="0" w:name="_GoBack"/>
      <w:bookmarkEnd w:id="0"/>
    </w:p>
    <w:sectPr w:rsidR="00510C1E" w:rsidRPr="00BE5B8F" w:rsidSect="00510C1E">
      <w:headerReference w:type="first" r:id="rId9"/>
      <w:footerReference w:type="first" r:id="rId10"/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1E" w:rsidRDefault="00510C1E" w:rsidP="006D5019">
      <w:pPr>
        <w:spacing w:line="240" w:lineRule="auto"/>
      </w:pPr>
      <w:r>
        <w:separator/>
      </w:r>
    </w:p>
  </w:endnote>
  <w:endnote w:type="continuationSeparator" w:id="0">
    <w:p w:rsidR="00510C1E" w:rsidRDefault="00510C1E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B93755">
    <w:pPr>
      <w:spacing w:line="240" w:lineRule="atLeast"/>
      <w:rPr>
        <w:szCs w:val="24"/>
      </w:rPr>
    </w:pPr>
  </w:p>
  <w:p w:rsidR="00374F39" w:rsidRPr="00B93755" w:rsidRDefault="00374F39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1E" w:rsidRDefault="00510C1E" w:rsidP="006D5019">
      <w:pPr>
        <w:spacing w:line="240" w:lineRule="auto"/>
      </w:pPr>
      <w:r>
        <w:separator/>
      </w:r>
    </w:p>
  </w:footnote>
  <w:footnote w:type="continuationSeparator" w:id="0">
    <w:p w:rsidR="00510C1E" w:rsidRDefault="00510C1E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8C2F4B">
    <w:pPr>
      <w:pStyle w:val="Header"/>
      <w:spacing w:line="240" w:lineRule="auto"/>
      <w:ind w:left="-1418"/>
      <w:rPr>
        <w:lang w:val="en-GB"/>
      </w:rPr>
    </w:pPr>
    <w:r w:rsidRPr="00B93755">
      <w:rPr>
        <w:noProof/>
        <w:lang w:eastAsia="sv-SE"/>
      </w:rPr>
      <w:drawing>
        <wp:inline distT="0" distB="0" distL="0" distR="0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F39" w:rsidRPr="002020D1" w:rsidRDefault="00374F39" w:rsidP="008C2F4B">
    <w:pPr>
      <w:pStyle w:val="Header"/>
      <w:rPr>
        <w:rFonts w:ascii="Arial" w:hAnsi="Arial" w:cs="Arial"/>
        <w:szCs w:val="24"/>
        <w:lang w:val="en-GB"/>
      </w:rPr>
    </w:pPr>
  </w:p>
  <w:p w:rsidR="00374F39" w:rsidRPr="002020D1" w:rsidRDefault="00374F39" w:rsidP="00DF6AF6">
    <w:pPr>
      <w:pStyle w:val="Header"/>
      <w:tabs>
        <w:tab w:val="clear" w:pos="4536"/>
        <w:tab w:val="clear" w:pos="9072"/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:rsidR="00374F39" w:rsidRPr="002020D1" w:rsidRDefault="00374F39" w:rsidP="00B93755">
    <w:pPr>
      <w:rPr>
        <w:rFonts w:ascii="Arial" w:hAnsi="Arial" w:cs="Arial"/>
        <w:szCs w:val="24"/>
        <w:lang w:val="en-GB"/>
      </w:rPr>
    </w:pPr>
  </w:p>
  <w:p w:rsidR="00374F39" w:rsidRPr="00B93755" w:rsidRDefault="00374F39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="006F60D1"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="006F60D1" w:rsidRPr="004B7FB9">
      <w:rPr>
        <w:szCs w:val="24"/>
        <w:lang w:val="en-GB"/>
      </w:rPr>
      <w:fldChar w:fldCharType="separate"/>
    </w:r>
    <w:r w:rsidR="00510C1E">
      <w:rPr>
        <w:noProof/>
        <w:szCs w:val="24"/>
        <w:lang w:val="en-GB"/>
      </w:rPr>
      <w:t>2018-08-10</w:t>
    </w:r>
    <w:r w:rsidR="006F60D1"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:rsidR="00374F39" w:rsidRPr="00595CF9" w:rsidRDefault="00374F39" w:rsidP="007E0748">
    <w:pPr>
      <w:pStyle w:val="Header"/>
      <w:shd w:val="clear" w:color="auto" w:fill="FFFFFF" w:themeFill="background1"/>
      <w:rPr>
        <w:rFonts w:ascii="Arial" w:hAnsi="Arial" w:cs="Arial"/>
        <w:szCs w:val="24"/>
        <w:lang w:val="en-GB"/>
      </w:rPr>
    </w:pPr>
  </w:p>
  <w:p w:rsidR="00374F39" w:rsidRPr="002020D1" w:rsidRDefault="00374F39" w:rsidP="008C2F4B">
    <w:pPr>
      <w:pStyle w:val="Header"/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C0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50018"/>
    <w:multiLevelType w:val="multilevel"/>
    <w:tmpl w:val="1D34B002"/>
    <w:styleLink w:val="FormatmallPunktlistaSymbolsymbolVnster063cmHngande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850"/>
    <w:multiLevelType w:val="multilevel"/>
    <w:tmpl w:val="BA5E2064"/>
    <w:numStyleLink w:val="FormatmallPunktlistaSymbolsymbolVnster063cmHngande0"/>
  </w:abstractNum>
  <w:abstractNum w:abstractNumId="7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1BE3"/>
    <w:multiLevelType w:val="multilevel"/>
    <w:tmpl w:val="3A02AC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40C6"/>
    <w:multiLevelType w:val="multilevel"/>
    <w:tmpl w:val="BA5E2064"/>
    <w:numStyleLink w:val="FormatmallPunktlistaSymbolsymbolVnster063cmHngande0"/>
  </w:abstractNum>
  <w:abstractNum w:abstractNumId="13" w15:restartNumberingAfterBreak="0">
    <w:nsid w:val="32977AB3"/>
    <w:multiLevelType w:val="multilevel"/>
    <w:tmpl w:val="BA5E2064"/>
    <w:styleLink w:val="FormatmallPunktlistaSymbolsymbolVnster063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8240BC"/>
    <w:multiLevelType w:val="hybridMultilevel"/>
    <w:tmpl w:val="DF16D616"/>
    <w:lvl w:ilvl="0" w:tplc="30E883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415C1"/>
    <w:multiLevelType w:val="multilevel"/>
    <w:tmpl w:val="1D34B002"/>
    <w:numStyleLink w:val="FormatmallPunktlistaSymbolsymbolVnster063cmHngande01"/>
  </w:abstractNum>
  <w:abstractNum w:abstractNumId="26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47F11"/>
    <w:multiLevelType w:val="hybridMultilevel"/>
    <w:tmpl w:val="848EA0C0"/>
    <w:lvl w:ilvl="0" w:tplc="5ECA07F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22"/>
  </w:num>
  <w:num w:numId="5">
    <w:abstractNumId w:val="17"/>
  </w:num>
  <w:num w:numId="6">
    <w:abstractNumId w:val="23"/>
  </w:num>
  <w:num w:numId="7">
    <w:abstractNumId w:val="26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19"/>
  </w:num>
  <w:num w:numId="15">
    <w:abstractNumId w:val="3"/>
  </w:num>
  <w:num w:numId="16">
    <w:abstractNumId w:val="18"/>
  </w:num>
  <w:num w:numId="17">
    <w:abstractNumId w:val="21"/>
  </w:num>
  <w:num w:numId="18">
    <w:abstractNumId w:val="7"/>
  </w:num>
  <w:num w:numId="19">
    <w:abstractNumId w:val="13"/>
  </w:num>
  <w:num w:numId="20">
    <w:abstractNumId w:val="12"/>
  </w:num>
  <w:num w:numId="21">
    <w:abstractNumId w:val="6"/>
  </w:num>
  <w:num w:numId="22">
    <w:abstractNumId w:val="20"/>
  </w:num>
  <w:num w:numId="23">
    <w:abstractNumId w:val="27"/>
  </w:num>
  <w:num w:numId="24">
    <w:abstractNumId w:val="1"/>
  </w:num>
  <w:num w:numId="25">
    <w:abstractNumId w:val="25"/>
  </w:num>
  <w:num w:numId="26">
    <w:abstractNumId w:val="29"/>
  </w:num>
  <w:num w:numId="27">
    <w:abstractNumId w:val="28"/>
  </w:num>
  <w:num w:numId="28">
    <w:abstractNumId w:val="5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1E"/>
    <w:rsid w:val="00035FBC"/>
    <w:rsid w:val="000E26F1"/>
    <w:rsid w:val="00166BF0"/>
    <w:rsid w:val="00183BBE"/>
    <w:rsid w:val="00190A80"/>
    <w:rsid w:val="001C0BEC"/>
    <w:rsid w:val="001C146B"/>
    <w:rsid w:val="001C346C"/>
    <w:rsid w:val="002020D1"/>
    <w:rsid w:val="0024769D"/>
    <w:rsid w:val="002503BA"/>
    <w:rsid w:val="0027207B"/>
    <w:rsid w:val="00290C31"/>
    <w:rsid w:val="002A4A91"/>
    <w:rsid w:val="00305F70"/>
    <w:rsid w:val="003331C2"/>
    <w:rsid w:val="00374F39"/>
    <w:rsid w:val="00375BED"/>
    <w:rsid w:val="003A642E"/>
    <w:rsid w:val="003E0BCC"/>
    <w:rsid w:val="00431841"/>
    <w:rsid w:val="00435E1F"/>
    <w:rsid w:val="004B7FB9"/>
    <w:rsid w:val="004F1670"/>
    <w:rsid w:val="00510C1E"/>
    <w:rsid w:val="00566464"/>
    <w:rsid w:val="00592CF8"/>
    <w:rsid w:val="00595CF9"/>
    <w:rsid w:val="005C11D4"/>
    <w:rsid w:val="005C3946"/>
    <w:rsid w:val="0062009A"/>
    <w:rsid w:val="006246C5"/>
    <w:rsid w:val="00630FB0"/>
    <w:rsid w:val="006C257D"/>
    <w:rsid w:val="006D5019"/>
    <w:rsid w:val="006E37BD"/>
    <w:rsid w:val="006E3FAD"/>
    <w:rsid w:val="006F60D1"/>
    <w:rsid w:val="00706FE0"/>
    <w:rsid w:val="007117E7"/>
    <w:rsid w:val="00726F63"/>
    <w:rsid w:val="0076724D"/>
    <w:rsid w:val="00793CC1"/>
    <w:rsid w:val="00795E7D"/>
    <w:rsid w:val="007A6608"/>
    <w:rsid w:val="007A6F32"/>
    <w:rsid w:val="007C5C03"/>
    <w:rsid w:val="007E0748"/>
    <w:rsid w:val="0080377C"/>
    <w:rsid w:val="008052CD"/>
    <w:rsid w:val="0082660C"/>
    <w:rsid w:val="008625FD"/>
    <w:rsid w:val="00867D41"/>
    <w:rsid w:val="008724D6"/>
    <w:rsid w:val="00874E09"/>
    <w:rsid w:val="00893727"/>
    <w:rsid w:val="008B2171"/>
    <w:rsid w:val="008C2F4B"/>
    <w:rsid w:val="008E2F6B"/>
    <w:rsid w:val="008F325F"/>
    <w:rsid w:val="008F6AC6"/>
    <w:rsid w:val="00910256"/>
    <w:rsid w:val="00917640"/>
    <w:rsid w:val="00921575"/>
    <w:rsid w:val="00954EEB"/>
    <w:rsid w:val="00974B85"/>
    <w:rsid w:val="00995D38"/>
    <w:rsid w:val="009D04F8"/>
    <w:rsid w:val="009E55F1"/>
    <w:rsid w:val="009F5B76"/>
    <w:rsid w:val="00A20007"/>
    <w:rsid w:val="00A452A6"/>
    <w:rsid w:val="00A85938"/>
    <w:rsid w:val="00A93762"/>
    <w:rsid w:val="00A9412B"/>
    <w:rsid w:val="00AD0E80"/>
    <w:rsid w:val="00AE2D54"/>
    <w:rsid w:val="00B12E3E"/>
    <w:rsid w:val="00B167C8"/>
    <w:rsid w:val="00B25DA9"/>
    <w:rsid w:val="00B42980"/>
    <w:rsid w:val="00B56B04"/>
    <w:rsid w:val="00B93755"/>
    <w:rsid w:val="00B94897"/>
    <w:rsid w:val="00BA5B22"/>
    <w:rsid w:val="00BE5B8F"/>
    <w:rsid w:val="00C45474"/>
    <w:rsid w:val="00C5256A"/>
    <w:rsid w:val="00C73475"/>
    <w:rsid w:val="00CA09E3"/>
    <w:rsid w:val="00CB4A98"/>
    <w:rsid w:val="00CE2BEB"/>
    <w:rsid w:val="00CE4A17"/>
    <w:rsid w:val="00D15FDE"/>
    <w:rsid w:val="00D40633"/>
    <w:rsid w:val="00D5310D"/>
    <w:rsid w:val="00DB56A7"/>
    <w:rsid w:val="00DB5794"/>
    <w:rsid w:val="00DD367F"/>
    <w:rsid w:val="00DF4D0A"/>
    <w:rsid w:val="00DF6AF6"/>
    <w:rsid w:val="00E16870"/>
    <w:rsid w:val="00E2422C"/>
    <w:rsid w:val="00E804E5"/>
    <w:rsid w:val="00EA4EF6"/>
    <w:rsid w:val="00ED2C36"/>
    <w:rsid w:val="00EE3A27"/>
    <w:rsid w:val="00F21CAB"/>
    <w:rsid w:val="00F30547"/>
    <w:rsid w:val="00F377B3"/>
    <w:rsid w:val="00F76123"/>
    <w:rsid w:val="00F774FD"/>
    <w:rsid w:val="00FB6029"/>
    <w:rsid w:val="00FC408B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51714"/>
  <w15:chartTrackingRefBased/>
  <w15:docId w15:val="{7AC3EBCB-3A4B-4F29-8075-E3E30CC1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ED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eastAsia="Times New Roman" w:hAnsi="Arial"/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eastAsia="Times New Roman" w:hAnsi="Arial"/>
      <w:b/>
      <w:bCs/>
      <w:cap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eastAsia="Times New Roman" w:hAnsi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eastAsia="Times New Roman" w:hAnsi="Arial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eastAsia="Times New Roman" w:hAnsi="Arial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6D5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1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19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rsid w:val="00375BED"/>
    <w:pPr>
      <w:numPr>
        <w:numId w:val="27"/>
      </w:numPr>
      <w:ind w:left="35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/>
      <w:ind w:left="357" w:hanging="357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NoList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NoList"/>
    <w:rsid w:val="00375BED"/>
    <w:pPr>
      <w:numPr>
        <w:numId w:val="24"/>
      </w:numPr>
    </w:pPr>
  </w:style>
  <w:style w:type="paragraph" w:customStyle="1" w:styleId="Formatmall1">
    <w:name w:val="Formatmall1"/>
    <w:basedOn w:val="Heading1"/>
    <w:qFormat/>
    <w:rsid w:val="007A6608"/>
  </w:style>
  <w:style w:type="table" w:styleId="TableGrid">
    <w:name w:val="Table Grid"/>
    <w:basedOn w:val="TableNormal"/>
    <w:uiPriority w:val="59"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idenTable">
    <w:name w:val="Boliden Table"/>
    <w:basedOn w:val="TableNormal"/>
    <w:uiPriority w:val="99"/>
    <w:qFormat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4A3C-EF4C-48C1-8D66-871D4555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Lindberg, Cecilia</dc:creator>
  <cp:keywords/>
  <dc:description/>
  <cp:lastModifiedBy>Lindberg, Cecilia</cp:lastModifiedBy>
  <cp:revision>4</cp:revision>
  <cp:lastPrinted>2010-12-14T12:30:00Z</cp:lastPrinted>
  <dcterms:created xsi:type="dcterms:W3CDTF">2018-08-10T17:42:00Z</dcterms:created>
  <dcterms:modified xsi:type="dcterms:W3CDTF">2018-08-10T18:20:00Z</dcterms:modified>
</cp:coreProperties>
</file>