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AECE0" w14:textId="59ECC317" w:rsidR="00A76EB5" w:rsidRPr="00A76EB5" w:rsidRDefault="00A76EB5" w:rsidP="00A76EB5">
      <w:pPr>
        <w:pStyle w:val="Ingetavstnd"/>
        <w:jc w:val="center"/>
        <w:rPr>
          <w:rFonts w:ascii="Times New Roman" w:hAnsi="Times New Roman" w:cs="Times New Roman"/>
          <w:b/>
          <w:bCs/>
          <w:sz w:val="40"/>
          <w:szCs w:val="40"/>
        </w:rPr>
      </w:pPr>
      <w:r w:rsidRPr="00A76EB5">
        <w:rPr>
          <w:rFonts w:ascii="Times New Roman" w:hAnsi="Times New Roman" w:cs="Times New Roman"/>
          <w:b/>
          <w:bCs/>
          <w:sz w:val="40"/>
          <w:szCs w:val="40"/>
        </w:rPr>
        <w:t xml:space="preserve">Årsmöte </w:t>
      </w:r>
      <w:proofErr w:type="spellStart"/>
      <w:r w:rsidRPr="00A76EB5">
        <w:rPr>
          <w:rFonts w:ascii="Times New Roman" w:hAnsi="Times New Roman" w:cs="Times New Roman"/>
          <w:b/>
          <w:bCs/>
          <w:sz w:val="40"/>
          <w:szCs w:val="40"/>
        </w:rPr>
        <w:t>dagsordning</w:t>
      </w:r>
      <w:proofErr w:type="spellEnd"/>
      <w:r w:rsidRPr="00A76EB5">
        <w:rPr>
          <w:rFonts w:ascii="Times New Roman" w:hAnsi="Times New Roman" w:cs="Times New Roman"/>
          <w:b/>
          <w:bCs/>
          <w:sz w:val="40"/>
          <w:szCs w:val="40"/>
        </w:rPr>
        <w:t xml:space="preserve"> </w:t>
      </w:r>
      <w:proofErr w:type="spellStart"/>
      <w:r w:rsidRPr="00A76EB5">
        <w:rPr>
          <w:rFonts w:ascii="Times New Roman" w:hAnsi="Times New Roman" w:cs="Times New Roman"/>
          <w:b/>
          <w:bCs/>
          <w:sz w:val="40"/>
          <w:szCs w:val="40"/>
        </w:rPr>
        <w:t>18 Mars 2</w:t>
      </w:r>
      <w:proofErr w:type="spellEnd"/>
      <w:r w:rsidRPr="00A76EB5">
        <w:rPr>
          <w:rFonts w:ascii="Times New Roman" w:hAnsi="Times New Roman" w:cs="Times New Roman"/>
          <w:b/>
          <w:bCs/>
          <w:sz w:val="40"/>
          <w:szCs w:val="40"/>
        </w:rPr>
        <w:t>023</w:t>
      </w:r>
    </w:p>
    <w:p w14:paraId="18C36004" w14:textId="77777777" w:rsidR="00A76EB5" w:rsidRDefault="00A76EB5" w:rsidP="00A76EB5">
      <w:pPr>
        <w:pStyle w:val="Ingetavstnd"/>
        <w:rPr>
          <w:rFonts w:ascii="Times New Roman" w:hAnsi="Times New Roman" w:cs="Times New Roman"/>
          <w:sz w:val="24"/>
          <w:szCs w:val="24"/>
        </w:rPr>
      </w:pPr>
    </w:p>
    <w:p w14:paraId="36C48172" w14:textId="77777777" w:rsidR="00A76EB5" w:rsidRDefault="00A76EB5" w:rsidP="00A76EB5">
      <w:pPr>
        <w:pStyle w:val="Ingetavstnd"/>
        <w:rPr>
          <w:rFonts w:ascii="Times New Roman" w:hAnsi="Times New Roman" w:cs="Times New Roman"/>
          <w:sz w:val="24"/>
          <w:szCs w:val="24"/>
        </w:rPr>
      </w:pPr>
    </w:p>
    <w:p w14:paraId="375E7DA6" w14:textId="77777777" w:rsidR="00A76EB5" w:rsidRDefault="00A76EB5" w:rsidP="00A76EB5">
      <w:pPr>
        <w:pStyle w:val="Ingetavstnd"/>
        <w:rPr>
          <w:rFonts w:ascii="Times New Roman" w:hAnsi="Times New Roman" w:cs="Times New Roman"/>
          <w:sz w:val="24"/>
          <w:szCs w:val="24"/>
        </w:rPr>
      </w:pPr>
    </w:p>
    <w:p w14:paraId="14091D6C" w14:textId="2BA6C19D" w:rsidR="00A76EB5" w:rsidRDefault="00A76EB5" w:rsidP="00A76EB5">
      <w:pPr>
        <w:pStyle w:val="Ingetavstnd"/>
        <w:rPr>
          <w:rFonts w:ascii="Times New Roman" w:hAnsi="Times New Roman" w:cs="Times New Roman"/>
          <w:sz w:val="24"/>
          <w:szCs w:val="24"/>
        </w:rPr>
      </w:pPr>
      <w:r w:rsidRPr="0052523E">
        <w:rPr>
          <w:rFonts w:ascii="Times New Roman" w:hAnsi="Times New Roman" w:cs="Times New Roman"/>
          <w:sz w:val="24"/>
          <w:szCs w:val="24"/>
        </w:rPr>
        <w:t>1.</w:t>
      </w:r>
      <w:r>
        <w:rPr>
          <w:rFonts w:ascii="Times New Roman" w:hAnsi="Times New Roman" w:cs="Times New Roman"/>
          <w:sz w:val="24"/>
          <w:szCs w:val="24"/>
        </w:rPr>
        <w:tab/>
        <w:t>Upprop och fastställande av röstlängd för mötet.</w:t>
      </w:r>
    </w:p>
    <w:p w14:paraId="3CBA7EBE" w14:textId="77777777" w:rsidR="00A76EB5" w:rsidRDefault="00A76EB5" w:rsidP="00A76EB5">
      <w:pPr>
        <w:pStyle w:val="Ingetavstnd"/>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Fråga om mötet har utlysts på rätt sätt.</w:t>
      </w:r>
    </w:p>
    <w:p w14:paraId="599D15F0" w14:textId="77777777" w:rsidR="00A76EB5" w:rsidRDefault="00A76EB5" w:rsidP="00A76EB5">
      <w:pPr>
        <w:pStyle w:val="Ingetavstnd"/>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Fastställande av dagordning.</w:t>
      </w:r>
    </w:p>
    <w:p w14:paraId="7A5F8CFF" w14:textId="77777777" w:rsidR="00A76EB5" w:rsidRDefault="00A76EB5" w:rsidP="00A76EB5">
      <w:pPr>
        <w:pStyle w:val="Ingetavstnd"/>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Val av ordförande samt sekreterare för mötet.</w:t>
      </w:r>
    </w:p>
    <w:p w14:paraId="3EB119A8" w14:textId="77777777" w:rsidR="00A76EB5" w:rsidRDefault="00A76EB5" w:rsidP="00A76EB5">
      <w:pPr>
        <w:pStyle w:val="Ingetavstnd"/>
        <w:ind w:left="1304" w:hanging="1304"/>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Val av justerare, som jämte ordföranden skall justera mötesprotokollet, samt rösträknare.</w:t>
      </w:r>
    </w:p>
    <w:p w14:paraId="2B322829" w14:textId="77777777" w:rsidR="00A76EB5" w:rsidRDefault="00A76EB5" w:rsidP="00A76EB5">
      <w:pPr>
        <w:pStyle w:val="Ingetavstnd"/>
        <w:ind w:left="1304" w:hanging="1304"/>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Sektionsstyrelsernas och styrelsens verksamhetsberättelse samt resultat- och balansräkning.</w:t>
      </w:r>
    </w:p>
    <w:p w14:paraId="3E3B7679" w14:textId="77777777" w:rsidR="00A76EB5" w:rsidRDefault="00A76EB5" w:rsidP="00A76EB5">
      <w:pPr>
        <w:pStyle w:val="Ingetavstnd"/>
        <w:ind w:left="1304" w:hanging="1304"/>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Revisorernas berättelse över Styrelsens och sektionsstyrelsens</w:t>
      </w:r>
    </w:p>
    <w:p w14:paraId="0A3CE809" w14:textId="77777777" w:rsidR="00A76EB5" w:rsidRDefault="00A76EB5" w:rsidP="00A76EB5">
      <w:pPr>
        <w:pStyle w:val="Ingetavstnd"/>
        <w:ind w:left="1304" w:hanging="1304"/>
        <w:rPr>
          <w:rFonts w:ascii="Times New Roman" w:hAnsi="Times New Roman" w:cs="Times New Roman"/>
          <w:sz w:val="24"/>
          <w:szCs w:val="24"/>
        </w:rPr>
      </w:pPr>
      <w:r>
        <w:rPr>
          <w:rFonts w:ascii="Times New Roman" w:hAnsi="Times New Roman" w:cs="Times New Roman"/>
          <w:sz w:val="24"/>
          <w:szCs w:val="24"/>
        </w:rPr>
        <w:tab/>
        <w:t xml:space="preserve">Förvaltning under det senaste räkenskapsåret. </w:t>
      </w:r>
    </w:p>
    <w:p w14:paraId="5D9E6035" w14:textId="77777777" w:rsidR="00A76EB5" w:rsidRDefault="00A76EB5" w:rsidP="00A76EB5">
      <w:pPr>
        <w:pStyle w:val="Ingetavstnd"/>
        <w:ind w:left="1304" w:hanging="1304"/>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Fråga om </w:t>
      </w:r>
      <w:proofErr w:type="spellStart"/>
      <w:r>
        <w:rPr>
          <w:rFonts w:ascii="Times New Roman" w:hAnsi="Times New Roman" w:cs="Times New Roman"/>
          <w:sz w:val="24"/>
          <w:szCs w:val="24"/>
        </w:rPr>
        <w:t>ansvarfrihet</w:t>
      </w:r>
      <w:proofErr w:type="spellEnd"/>
      <w:r>
        <w:rPr>
          <w:rFonts w:ascii="Times New Roman" w:hAnsi="Times New Roman" w:cs="Times New Roman"/>
          <w:sz w:val="24"/>
          <w:szCs w:val="24"/>
        </w:rPr>
        <w:t xml:space="preserve"> för Styrelsen för den </w:t>
      </w:r>
      <w:proofErr w:type="gramStart"/>
      <w:r>
        <w:rPr>
          <w:rFonts w:ascii="Times New Roman" w:hAnsi="Times New Roman" w:cs="Times New Roman"/>
          <w:sz w:val="24"/>
          <w:szCs w:val="24"/>
        </w:rPr>
        <w:t>tid revisionen</w:t>
      </w:r>
      <w:proofErr w:type="gramEnd"/>
      <w:r>
        <w:rPr>
          <w:rFonts w:ascii="Times New Roman" w:hAnsi="Times New Roman" w:cs="Times New Roman"/>
          <w:sz w:val="24"/>
          <w:szCs w:val="24"/>
        </w:rPr>
        <w:t xml:space="preserve"> avser.</w:t>
      </w:r>
    </w:p>
    <w:p w14:paraId="1FDDC146" w14:textId="77777777" w:rsidR="00A76EB5" w:rsidRDefault="00A76EB5" w:rsidP="00A76EB5">
      <w:pPr>
        <w:pStyle w:val="Ingetavstnd"/>
        <w:ind w:left="1304" w:hanging="1304"/>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Fastställande av medlemsavgifter.</w:t>
      </w:r>
    </w:p>
    <w:p w14:paraId="194C631D" w14:textId="77777777" w:rsidR="00A76EB5" w:rsidRDefault="00A76EB5" w:rsidP="00A76EB5">
      <w:pPr>
        <w:pStyle w:val="Ingetavstnd"/>
        <w:ind w:left="1304" w:hanging="1304"/>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Fastställande av verksamhetsplan samt budget för det kommande verksamhetsåret.</w:t>
      </w:r>
    </w:p>
    <w:p w14:paraId="22830A5B" w14:textId="77777777" w:rsidR="00A76EB5" w:rsidRDefault="00A76EB5" w:rsidP="00A76EB5">
      <w:pPr>
        <w:pStyle w:val="Ingetavstnd"/>
        <w:ind w:left="1304" w:hanging="1304"/>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Val av</w:t>
      </w:r>
    </w:p>
    <w:p w14:paraId="18310F17" w14:textId="77777777" w:rsidR="00A76EB5" w:rsidRDefault="00A76EB5" w:rsidP="00A76EB5">
      <w:pPr>
        <w:pStyle w:val="Ingetavstnd"/>
        <w:ind w:left="1304" w:hanging="1304"/>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föreningens ordförande tillika styrelsens ordförande för en tid av  </w:t>
      </w:r>
    </w:p>
    <w:p w14:paraId="2D1CAA84" w14:textId="77777777" w:rsidR="00A76EB5" w:rsidRDefault="00A76EB5" w:rsidP="00A76EB5">
      <w:pPr>
        <w:pStyle w:val="Ingetavstnd"/>
        <w:ind w:left="1304" w:hanging="130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1år.</w:t>
      </w:r>
    </w:p>
    <w:p w14:paraId="3FC65688" w14:textId="77777777" w:rsidR="00A76EB5" w:rsidRDefault="00A76EB5" w:rsidP="00A76EB5">
      <w:pPr>
        <w:pStyle w:val="Ingetavstnd"/>
        <w:ind w:left="1304" w:hanging="1304"/>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halva antalet övriga ledamöter i Styrelsen för en tid av 2år. </w:t>
      </w:r>
    </w:p>
    <w:p w14:paraId="36F26B4F" w14:textId="77777777" w:rsidR="00A76EB5" w:rsidRDefault="00A76EB5" w:rsidP="00A76EB5">
      <w:pPr>
        <w:pStyle w:val="Ingetavstnd"/>
        <w:ind w:left="1304" w:hanging="1304"/>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två revisorer jämte suppleant för en tid av ett år, vilka en </w:t>
      </w:r>
      <w:r>
        <w:rPr>
          <w:rFonts w:ascii="Times New Roman" w:hAnsi="Times New Roman" w:cs="Times New Roman"/>
          <w:sz w:val="24"/>
          <w:szCs w:val="24"/>
        </w:rPr>
        <w:tab/>
        <w:t>ska vara sammankallande</w:t>
      </w:r>
    </w:p>
    <w:p w14:paraId="0D0B8F9E" w14:textId="77777777" w:rsidR="00A76EB5" w:rsidRDefault="00A76EB5" w:rsidP="00A76EB5">
      <w:pPr>
        <w:pStyle w:val="Ingetavstnd"/>
        <w:ind w:left="1304" w:hanging="1304"/>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tre ledamöter i valberedningen för en tid av ett år, vilka</w:t>
      </w:r>
      <w:r>
        <w:rPr>
          <w:rFonts w:ascii="Times New Roman" w:hAnsi="Times New Roman" w:cs="Times New Roman"/>
          <w:sz w:val="24"/>
          <w:szCs w:val="24"/>
        </w:rPr>
        <w:tab/>
        <w:t>en ska vara sammankallande.</w:t>
      </w:r>
    </w:p>
    <w:p w14:paraId="0F9152AE" w14:textId="77777777" w:rsidR="00A76EB5" w:rsidRDefault="00A76EB5" w:rsidP="00A76EB5">
      <w:pPr>
        <w:pStyle w:val="Ingetavstnd"/>
        <w:ind w:left="1304" w:hanging="1304"/>
        <w:rPr>
          <w:rFonts w:ascii="Times New Roman" w:hAnsi="Times New Roman" w:cs="Times New Roman"/>
          <w:sz w:val="24"/>
          <w:szCs w:val="24"/>
        </w:rPr>
      </w:pPr>
    </w:p>
    <w:p w14:paraId="551D8C1D" w14:textId="77777777" w:rsidR="00A76EB5" w:rsidRDefault="00A76EB5" w:rsidP="00A76EB5">
      <w:pPr>
        <w:pStyle w:val="Ingetavstnd"/>
        <w:ind w:left="1304" w:hanging="1304"/>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Godkännande av </w:t>
      </w:r>
      <w:proofErr w:type="spellStart"/>
      <w:r>
        <w:rPr>
          <w:rFonts w:ascii="Times New Roman" w:hAnsi="Times New Roman" w:cs="Times New Roman"/>
          <w:sz w:val="24"/>
          <w:szCs w:val="24"/>
        </w:rPr>
        <w:t>sektionmötenas</w:t>
      </w:r>
      <w:proofErr w:type="spellEnd"/>
      <w:r>
        <w:rPr>
          <w:rFonts w:ascii="Times New Roman" w:hAnsi="Times New Roman" w:cs="Times New Roman"/>
          <w:sz w:val="24"/>
          <w:szCs w:val="24"/>
        </w:rPr>
        <w:t xml:space="preserve"> val av sektionsstyrelse.</w:t>
      </w:r>
    </w:p>
    <w:p w14:paraId="6995297F" w14:textId="77777777" w:rsidR="00A76EB5" w:rsidRDefault="00A76EB5" w:rsidP="00A76EB5">
      <w:pPr>
        <w:pStyle w:val="Ingetavstnd"/>
        <w:ind w:left="1304" w:hanging="1304"/>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Behandling av </w:t>
      </w:r>
      <w:proofErr w:type="gramStart"/>
      <w:r>
        <w:rPr>
          <w:rFonts w:ascii="Times New Roman" w:hAnsi="Times New Roman" w:cs="Times New Roman"/>
          <w:sz w:val="24"/>
          <w:szCs w:val="24"/>
        </w:rPr>
        <w:t>förslag ,</w:t>
      </w:r>
      <w:proofErr w:type="gramEnd"/>
      <w:r>
        <w:rPr>
          <w:rFonts w:ascii="Times New Roman" w:hAnsi="Times New Roman" w:cs="Times New Roman"/>
          <w:sz w:val="24"/>
          <w:szCs w:val="24"/>
        </w:rPr>
        <w:t xml:space="preserve"> som väckts av Styrelsen eller inlämnats till Styrelsen av sektionsstyrelse eller röstberättigad medlem minst 21 dagar, dock skall föreslag om stadgeändring eller upplösning av föreningen inlämnas senast 30 dagar före mötet.</w:t>
      </w:r>
    </w:p>
    <w:p w14:paraId="1A65DBBC" w14:textId="77777777" w:rsidR="00A76EB5" w:rsidRDefault="00A76EB5" w:rsidP="00A76EB5">
      <w:pPr>
        <w:pStyle w:val="Ingetavstnd"/>
        <w:ind w:left="1304" w:hanging="1304"/>
        <w:rPr>
          <w:rFonts w:ascii="Times New Roman" w:hAnsi="Times New Roman" w:cs="Times New Roman"/>
          <w:sz w:val="24"/>
          <w:szCs w:val="24"/>
        </w:rPr>
      </w:pPr>
    </w:p>
    <w:p w14:paraId="545639EA" w14:textId="77777777" w:rsidR="00A76EB5" w:rsidRDefault="00A76EB5"/>
    <w:sectPr w:rsidR="00A76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B5"/>
    <w:rsid w:val="00A76E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1CAFA78"/>
  <w15:chartTrackingRefBased/>
  <w15:docId w15:val="{627D6F47-0033-3C41-8C15-90F11B96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A76EB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215</Words>
  <Characters>1142</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Ferm</dc:creator>
  <cp:keywords/>
  <dc:description/>
  <cp:lastModifiedBy>Alexander Ferm</cp:lastModifiedBy>
  <cp:revision>1</cp:revision>
  <dcterms:created xsi:type="dcterms:W3CDTF">2023-02-12T13:31:00Z</dcterms:created>
  <dcterms:modified xsi:type="dcterms:W3CDTF">2023-02-12T13:34:00Z</dcterms:modified>
</cp:coreProperties>
</file>