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B4A6" w14:textId="77777777" w:rsidR="002C3B35" w:rsidRPr="002C3B35" w:rsidRDefault="002C3B35" w:rsidP="002C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Valberedningens förslag till styrelse för SK Lejon, verksamhetsåret 2025/2026</w:t>
      </w:r>
    </w:p>
    <w:p w14:paraId="7D5B4EC8" w14:textId="77777777" w:rsidR="000D322B" w:rsidRPr="002C3B35" w:rsidRDefault="000D322B" w:rsidP="000D3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Valberedningen har i uppdrag att lämna förslag på kandidater till de förtroendeposter som ska väljas vid årsstämman. I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detta syfte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har vi fört samtal med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såväl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medlemmar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som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den sittande styrelsen. Vi har även tillfrågat de styrelseledamöter vars mandat inte går ut om de avser att fullfölja sin mandatperiod.</w:t>
      </w:r>
    </w:p>
    <w:p w14:paraId="32EA4FC2" w14:textId="77777777" w:rsidR="000D322B" w:rsidRPr="002C3B35" w:rsidRDefault="000D322B" w:rsidP="000D3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 diskussionerna har det framkommit att många upplever en viss klyfta mellan barn- och ungdomsverksamheten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 intressen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seniorverksamheten. Det har även lyfts fram att styrelsearbetet bör bli mindre operativt och i högre grad ske genom arbetsgrupper. Samtidigt finns en övergripande uppfattning att föreningen i stort sköts på ett bra sätt.</w:t>
      </w:r>
    </w:p>
    <w:p w14:paraId="21719FAA" w14:textId="492A20A7" w:rsidR="00BD5701" w:rsidRPr="002C3B35" w:rsidRDefault="000D322B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Valberedningen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bedömer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att föreningen fortsatt behöver en styrelse som arbetar långsiktigt och gemensamt för att göra SK Lejon till ett attraktivt alternativ för hockeyintresserade. I vårt förslag har vi därför lagt vikt vid att styrelsen ska representera föreningens olika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lag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från TKH till</w:t>
      </w:r>
      <w:r w:rsidR="00F164A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junior och</w:t>
      </w: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A-lag – samt beaktat könsfördelning och kompetens.</w:t>
      </w:r>
    </w:p>
    <w:p w14:paraId="0CEC70B6" w14:textId="77777777" w:rsidR="00AA218E" w:rsidRDefault="00AA218E" w:rsidP="002C3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</w:p>
    <w:p w14:paraId="5EE2968F" w14:textId="4D656D36" w:rsidR="002C3B35" w:rsidRPr="002C3B35" w:rsidRDefault="002C3B35" w:rsidP="002C3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Förslag till styrelse</w:t>
      </w:r>
    </w:p>
    <w:p w14:paraId="35B6E45C" w14:textId="5FBC3E89" w:rsidR="002C3B35" w:rsidRPr="002C3B35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Ordförande</w:t>
      </w:r>
    </w:p>
    <w:p w14:paraId="4463734A" w14:textId="0751774F" w:rsidR="002C3B35" w:rsidRPr="002C3B35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Malin Åberg</w:t>
      </w:r>
      <w:r w:rsidR="00435CB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</w:t>
      </w:r>
      <w:r w:rsidR="00E07DD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271886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47 år, </w:t>
      </w:r>
      <w:r w:rsidR="004F476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g</w:t>
      </w:r>
      <w:r w:rsidR="00271886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ymnasielärare</w:t>
      </w:r>
      <w:r w:rsidR="004F476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dramapedagog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(val på 1 år, nyval)</w:t>
      </w:r>
    </w:p>
    <w:p w14:paraId="364ABDDE" w14:textId="77777777" w:rsidR="002C3B35" w:rsidRPr="002C3B35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Styrelseledamöter</w:t>
      </w:r>
    </w:p>
    <w:p w14:paraId="6C62BB46" w14:textId="4EB84579" w:rsidR="002C3B35" w:rsidRPr="002C3B35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Oscar </w:t>
      </w:r>
      <w:r w:rsidR="00E03AD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Sjöström,</w:t>
      </w:r>
      <w:r w:rsidR="00BD57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38 år, konstruktör </w:t>
      </w:r>
      <w:proofErr w:type="spellStart"/>
      <w:r w:rsidR="00BD57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Sweco</w:t>
      </w:r>
      <w:proofErr w:type="spellEnd"/>
      <w:r w:rsidR="00BD57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(val på </w:t>
      </w:r>
      <w:r w:rsidR="00D32A9F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2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år, nyval)</w:t>
      </w:r>
    </w:p>
    <w:p w14:paraId="7C788ECE" w14:textId="549A5DD1" w:rsidR="00B23EDA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Fredrik Björkander</w:t>
      </w:r>
      <w:r w:rsidR="00E03AD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</w:t>
      </w:r>
      <w:r w:rsidR="00BD57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E07DD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49 år,</w:t>
      </w:r>
      <w:r w:rsidR="00E07DD9" w:rsidRPr="00E07DD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IT och </w:t>
      </w:r>
      <w:r w:rsidR="004F476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verksamhetsutvecklare</w:t>
      </w:r>
      <w:r w:rsidR="00E07DD9" w:rsidRPr="00E07DD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(val på </w:t>
      </w:r>
      <w:r w:rsidR="00E11715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2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år, nyval)</w:t>
      </w:r>
    </w:p>
    <w:p w14:paraId="5FACAD66" w14:textId="10574478" w:rsidR="00212081" w:rsidRPr="002C3B35" w:rsidRDefault="00212081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D35F2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Emma Kruse </w:t>
      </w:r>
      <w:proofErr w:type="spellStart"/>
      <w:r w:rsidRPr="00D35F2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Keisu</w:t>
      </w:r>
      <w:proofErr w:type="spellEnd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  <w:r w:rsidRPr="00D35F2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38 år, läkare </w:t>
      </w:r>
      <w:r w:rsidR="003D11D5" w:rsidRPr="003D11D5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(val på 2 år, nyval)</w:t>
      </w:r>
    </w:p>
    <w:p w14:paraId="78F1B447" w14:textId="77777777" w:rsidR="009E1678" w:rsidRPr="009E1678" w:rsidRDefault="009E1678" w:rsidP="009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9E16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Sittande styrelseledamöter (ej aktuella för val 2025)</w:t>
      </w:r>
    </w:p>
    <w:p w14:paraId="6B9E0153" w14:textId="39367E09" w:rsidR="009E1678" w:rsidRPr="009E1678" w:rsidRDefault="009E1678" w:rsidP="009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</w:pPr>
      <w:r w:rsidRPr="009E167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Sofie Furtenback 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(1 år kvar)</w:t>
      </w:r>
    </w:p>
    <w:p w14:paraId="2862087C" w14:textId="77777777" w:rsidR="00DF1311" w:rsidRDefault="009E1678" w:rsidP="00DF1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bookmarkStart w:id="0" w:name="_Hlk208905385"/>
      <w:r w:rsidRPr="009E167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Petter Håkansson 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(1 år kvar)</w:t>
      </w:r>
      <w:r w:rsidR="00DF1311" w:rsidRPr="00DF131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5EF3EF33" w14:textId="65CC049B" w:rsidR="00D35F2E" w:rsidRPr="002C3B35" w:rsidRDefault="00DF1311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Maria Lundmark </w:t>
      </w:r>
      <w:r w:rsidRPr="00820B97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(1 år kvar)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bookmarkEnd w:id="0"/>
      <w:r w:rsidR="008D4FAD" w:rsidRPr="008D4F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4E6797DC" w14:textId="694B1C40" w:rsidR="002C3B35" w:rsidRPr="002C3B35" w:rsidRDefault="00CD1B00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Suppleant</w:t>
      </w:r>
    </w:p>
    <w:p w14:paraId="7739BFA4" w14:textId="4F11B6F6" w:rsidR="002C3B35" w:rsidRPr="00820B97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Patrik Degerman</w:t>
      </w:r>
      <w:r w:rsidR="00DA2DF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  <w:r w:rsidR="00CD1B0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42 år, projektledare Skellefteå Kraft AB</w:t>
      </w:r>
      <w:r w:rsidR="00820B9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  <w:r w:rsidRPr="00DA2DF9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(val på 1 år, nyval) </w:t>
      </w:r>
    </w:p>
    <w:p w14:paraId="7D79E5EB" w14:textId="2DC1DE6E" w:rsidR="002C3B35" w:rsidRPr="002C3B35" w:rsidRDefault="002C3B35" w:rsidP="002C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3B35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Revisor</w:t>
      </w:r>
    </w:p>
    <w:p w14:paraId="50AC1B41" w14:textId="42969A8E" w:rsidR="009A19FB" w:rsidRPr="00820B97" w:rsidRDefault="00AA218E" w:rsidP="00820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ptos" w:eastAsia="Aptos" w:hAnsi="Aptos" w:cs="Aptos"/>
          <w:kern w:val="0"/>
          <w:lang w:eastAsia="sv-SE"/>
          <w14:ligatures w14:val="none"/>
        </w:rPr>
        <w:t xml:space="preserve">Martin Svedberg, </w:t>
      </w:r>
      <w:proofErr w:type="spellStart"/>
      <w:r w:rsidR="00CD1B00" w:rsidRPr="005E01AF">
        <w:rPr>
          <w:rFonts w:ascii="Aptos" w:eastAsia="Aptos" w:hAnsi="Aptos" w:cs="Aptos"/>
          <w:kern w:val="0"/>
          <w:lang w:eastAsia="sv-SE"/>
          <w14:ligatures w14:val="none"/>
        </w:rPr>
        <w:t>Wäxa</w:t>
      </w:r>
      <w:proofErr w:type="spellEnd"/>
      <w:r w:rsidR="00CD1B00" w:rsidRPr="005E01AF">
        <w:rPr>
          <w:rFonts w:ascii="Aptos" w:eastAsia="Aptos" w:hAnsi="Aptos" w:cs="Aptos"/>
          <w:kern w:val="0"/>
          <w:lang w:eastAsia="sv-SE"/>
          <w14:ligatures w14:val="none"/>
        </w:rPr>
        <w:t xml:space="preserve"> Revision</w:t>
      </w:r>
      <w:r w:rsidR="00820B9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  <w:r w:rsidR="00DA2DF9" w:rsidRPr="00DA2DF9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(val på 1 år, omval)</w:t>
      </w:r>
    </w:p>
    <w:sectPr w:rsidR="009A19FB" w:rsidRPr="0082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5C0"/>
    <w:multiLevelType w:val="multilevel"/>
    <w:tmpl w:val="EE0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E3B11"/>
    <w:multiLevelType w:val="multilevel"/>
    <w:tmpl w:val="8EA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16721"/>
    <w:multiLevelType w:val="multilevel"/>
    <w:tmpl w:val="6F2A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77BD3"/>
    <w:multiLevelType w:val="multilevel"/>
    <w:tmpl w:val="1DB0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170DC"/>
    <w:multiLevelType w:val="multilevel"/>
    <w:tmpl w:val="F96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527190">
    <w:abstractNumId w:val="3"/>
  </w:num>
  <w:num w:numId="2" w16cid:durableId="1762950633">
    <w:abstractNumId w:val="1"/>
  </w:num>
  <w:num w:numId="3" w16cid:durableId="1978366739">
    <w:abstractNumId w:val="2"/>
  </w:num>
  <w:num w:numId="4" w16cid:durableId="42558459">
    <w:abstractNumId w:val="4"/>
  </w:num>
  <w:num w:numId="5" w16cid:durableId="105415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5"/>
    <w:rsid w:val="000D322B"/>
    <w:rsid w:val="000F6298"/>
    <w:rsid w:val="00111492"/>
    <w:rsid w:val="001E3AFB"/>
    <w:rsid w:val="00202654"/>
    <w:rsid w:val="002117FC"/>
    <w:rsid w:val="00211A3C"/>
    <w:rsid w:val="00212081"/>
    <w:rsid w:val="00231B1C"/>
    <w:rsid w:val="00271886"/>
    <w:rsid w:val="002B5DC6"/>
    <w:rsid w:val="002C3B35"/>
    <w:rsid w:val="0033186C"/>
    <w:rsid w:val="00337F47"/>
    <w:rsid w:val="00351A6B"/>
    <w:rsid w:val="003D11D5"/>
    <w:rsid w:val="003E7B40"/>
    <w:rsid w:val="003F2E3D"/>
    <w:rsid w:val="00406EF8"/>
    <w:rsid w:val="00435CB0"/>
    <w:rsid w:val="004F4768"/>
    <w:rsid w:val="00617C08"/>
    <w:rsid w:val="006276FC"/>
    <w:rsid w:val="006800C5"/>
    <w:rsid w:val="00700A82"/>
    <w:rsid w:val="00741E8C"/>
    <w:rsid w:val="00742D1D"/>
    <w:rsid w:val="007E1DF0"/>
    <w:rsid w:val="007F36C7"/>
    <w:rsid w:val="00820B97"/>
    <w:rsid w:val="008D4FAD"/>
    <w:rsid w:val="008E1DE2"/>
    <w:rsid w:val="008E4D1A"/>
    <w:rsid w:val="008F0C83"/>
    <w:rsid w:val="008F2DDD"/>
    <w:rsid w:val="00935923"/>
    <w:rsid w:val="00965030"/>
    <w:rsid w:val="009A19FB"/>
    <w:rsid w:val="009A68A6"/>
    <w:rsid w:val="009E1678"/>
    <w:rsid w:val="00AA218E"/>
    <w:rsid w:val="00B23EDA"/>
    <w:rsid w:val="00BA2F16"/>
    <w:rsid w:val="00BD5701"/>
    <w:rsid w:val="00BE38D4"/>
    <w:rsid w:val="00CD1B00"/>
    <w:rsid w:val="00D32A9F"/>
    <w:rsid w:val="00D35F2E"/>
    <w:rsid w:val="00DA2DF9"/>
    <w:rsid w:val="00DD1943"/>
    <w:rsid w:val="00DF1311"/>
    <w:rsid w:val="00E03AD4"/>
    <w:rsid w:val="00E07DD9"/>
    <w:rsid w:val="00E11715"/>
    <w:rsid w:val="00E54773"/>
    <w:rsid w:val="00F164AF"/>
    <w:rsid w:val="00F4080A"/>
    <w:rsid w:val="00F77B49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4E55"/>
  <w15:chartTrackingRefBased/>
  <w15:docId w15:val="{8FE1C6FE-FC84-402C-9B2D-72485F0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3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3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3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3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3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3B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3B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3B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3B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3B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3B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3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3B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3B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3B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3B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3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Markusson</dc:creator>
  <cp:keywords/>
  <dc:description/>
  <cp:lastModifiedBy>Maria Asserud</cp:lastModifiedBy>
  <cp:revision>2</cp:revision>
  <dcterms:created xsi:type="dcterms:W3CDTF">2025-09-19T13:48:00Z</dcterms:created>
  <dcterms:modified xsi:type="dcterms:W3CDTF">2025-09-19T13:48:00Z</dcterms:modified>
</cp:coreProperties>
</file>