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K</w:t>
      </w:r>
      <w:r>
        <w:rPr>
          <w:rFonts w:ascii="Arial" w:hAnsi="Arial" w:cs="Arial" w:eastAsia="Arial"/>
          <w:color w:val="252525"/>
          <w:sz w:val="61"/>
        </w:rPr>
        <w:t xml:space="preserve">iosken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15/10: Match 10:00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-Nova &amp; Alice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29/10: Match 10:00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- Linnea D &amp; Julia H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12/11: Match 14:00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- Ella L &amp; Mine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3/12: Match 12:00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- Lovisa &amp; Rebecca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13/1 Match 14:00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Olivia &amp; Ella H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3/2 12:00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Linnea D &amp; Alice H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17/2 12:00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Nova &amp; Ella L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10/3 10:00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Julia H &amp; Rebecca </w:t>
      </w:r>
    </w:p>
    <w:p>
      <w:pPr>
        <w:spacing w:line="270" w:lineRule="auto" w:after="0" w:before="0"/>
        <w:ind w:right="0" w:left="0"/>
        <w:rPr>
          <w:rFonts w:ascii="Arial" w:hAnsi="Arial" w:cs="Arial"/>
          <w:sz w:val="61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 xml:space="preserve">Seket: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61"/>
        </w:rPr>
        <w:t>Nellie, Linnea F, Saga, Emma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2023-10-22T19:06:36Z</dcterms:created>
  <dc:creator>Apache POI</dc:creator>
</cp:coreProperties>
</file>