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23D2" w14:textId="374BA646" w:rsidR="002B656D" w:rsidRPr="00CA485C" w:rsidRDefault="002B656D" w:rsidP="00954911">
      <w:pPr>
        <w:pStyle w:val="Rubrik1"/>
        <w:spacing w:before="0"/>
      </w:pPr>
      <w:bookmarkStart w:id="0" w:name="_GoBack"/>
      <w:bookmarkEnd w:id="0"/>
      <w:r>
        <w:t>Sundsvalls IBF säsongen 202</w:t>
      </w:r>
      <w:r w:rsidR="00CA74B7">
        <w:t>2</w:t>
      </w:r>
      <w:r w:rsidR="00195EC4">
        <w:t>-</w:t>
      </w:r>
      <w:r>
        <w:t>202</w:t>
      </w:r>
      <w:r w:rsidR="00CA74B7">
        <w:t>3</w:t>
      </w:r>
    </w:p>
    <w:p w14:paraId="1B711B57" w14:textId="77777777" w:rsidR="002B656D" w:rsidRDefault="002B656D" w:rsidP="002B656D">
      <w:r>
        <w:t>Här kommer lite kortfattad information från styrelsen kring vad som gäller för årets säsong för lag inom Sundsvalls IBF.</w:t>
      </w:r>
    </w:p>
    <w:p w14:paraId="603740E9" w14:textId="55262EE0" w:rsidR="00CA74B7" w:rsidRDefault="00FF62A5" w:rsidP="002B656D">
      <w:pPr>
        <w:rPr>
          <w:u w:val="single"/>
        </w:rPr>
      </w:pPr>
      <w:r>
        <w:rPr>
          <w:u w:val="single"/>
        </w:rPr>
        <w:t>Allmäna läget</w:t>
      </w:r>
    </w:p>
    <w:p w14:paraId="4EEF6195" w14:textId="1CFCCF70" w:rsidR="00DF503B" w:rsidRDefault="00FF62A5" w:rsidP="002B656D">
      <w:r w:rsidRPr="00FF62A5">
        <w:t>Vi återgår i år, förhoppn</w:t>
      </w:r>
      <w:r>
        <w:t>ings</w:t>
      </w:r>
      <w:r w:rsidRPr="00FF62A5">
        <w:t xml:space="preserve"> till normal </w:t>
      </w:r>
      <w:r>
        <w:t>säsong. Pga av ökade kostn</w:t>
      </w:r>
      <w:r w:rsidR="00DF503B">
        <w:t>a</w:t>
      </w:r>
      <w:r>
        <w:t>der och priser i samhället har vi beslut att förutom årlig uppgr</w:t>
      </w:r>
      <w:r w:rsidR="00DF503B">
        <w:t>a</w:t>
      </w:r>
      <w:r>
        <w:t xml:space="preserve">dering av </w:t>
      </w:r>
      <w:r w:rsidR="00DF503B">
        <w:t xml:space="preserve">årskullarnas priser så behöver vi ökar medlems avgifterna med 100:- och träningsavgiften med 200:- </w:t>
      </w:r>
    </w:p>
    <w:p w14:paraId="4581E362" w14:textId="77777777" w:rsidR="00DF503B" w:rsidRDefault="00DF503B" w:rsidP="002B656D"/>
    <w:p w14:paraId="163806B2" w14:textId="507F7A41" w:rsidR="002B656D" w:rsidRDefault="002B656D" w:rsidP="002B656D">
      <w:r>
        <w:rPr>
          <w:u w:val="single"/>
        </w:rPr>
        <w:t>T</w:t>
      </w:r>
      <w:r w:rsidRPr="00AE391D">
        <w:rPr>
          <w:u w:val="single"/>
        </w:rPr>
        <w:t>räningsavgifter</w:t>
      </w:r>
      <w:r>
        <w:rPr>
          <w:u w:val="single"/>
        </w:rPr>
        <w:t xml:space="preserve"> och medlemsavgifter 202</w:t>
      </w:r>
      <w:r w:rsidR="00CA74B7">
        <w:rPr>
          <w:u w:val="single"/>
        </w:rPr>
        <w:t>2</w:t>
      </w:r>
      <w:r w:rsidR="00195EC4">
        <w:rPr>
          <w:u w:val="single"/>
        </w:rPr>
        <w:t>-2023</w:t>
      </w:r>
      <w:r>
        <w:t xml:space="preserve"> </w:t>
      </w:r>
    </w:p>
    <w:p w14:paraId="7E658BE3" w14:textId="77777777" w:rsidR="002B656D" w:rsidRDefault="002B656D" w:rsidP="002B656D">
      <w:r>
        <w:t>Träningsavgifterna är:</w:t>
      </w:r>
    </w:p>
    <w:p w14:paraId="7CFC4BFF" w14:textId="13FD9715" w:rsidR="0001720F" w:rsidRDefault="0001720F" w:rsidP="00404F59">
      <w:pPr>
        <w:spacing w:line="240" w:lineRule="auto"/>
      </w:pPr>
      <w:r>
        <w:t>F1</w:t>
      </w:r>
      <w:r w:rsidR="00F050C4">
        <w:t>5-16</w:t>
      </w:r>
    </w:p>
    <w:p w14:paraId="18B490A2" w14:textId="1D35BE0B" w:rsidR="002B656D" w:rsidRDefault="002B656D" w:rsidP="00404F59">
      <w:pPr>
        <w:spacing w:line="240" w:lineRule="auto"/>
      </w:pPr>
      <w:r>
        <w:t>F13</w:t>
      </w:r>
      <w:r w:rsidR="00F050C4">
        <w:t>-</w:t>
      </w:r>
      <w:r>
        <w:t>14</w:t>
      </w:r>
      <w:r>
        <w:tab/>
      </w:r>
      <w:r w:rsidR="00F050C4">
        <w:t>900</w:t>
      </w:r>
      <w:r w:rsidR="004473FA">
        <w:t xml:space="preserve"> </w:t>
      </w:r>
      <w:r>
        <w:t xml:space="preserve">kr   </w:t>
      </w:r>
    </w:p>
    <w:p w14:paraId="621D526B" w14:textId="01AE289C" w:rsidR="002B656D" w:rsidRDefault="002B656D" w:rsidP="00404F59">
      <w:pPr>
        <w:spacing w:line="240" w:lineRule="auto"/>
      </w:pPr>
      <w:r>
        <w:t>F11</w:t>
      </w:r>
      <w:r w:rsidR="00F050C4">
        <w:t>-</w:t>
      </w:r>
      <w:r>
        <w:t>12</w:t>
      </w:r>
      <w:r>
        <w:tab/>
      </w:r>
      <w:r w:rsidR="00EF01F7">
        <w:t xml:space="preserve">1200 </w:t>
      </w:r>
      <w:r>
        <w:t xml:space="preserve">kr   </w:t>
      </w:r>
    </w:p>
    <w:p w14:paraId="19EFBC39" w14:textId="3FDBEF41" w:rsidR="002B656D" w:rsidRDefault="002B656D" w:rsidP="00404F59">
      <w:pPr>
        <w:spacing w:line="240" w:lineRule="auto"/>
      </w:pPr>
      <w:r>
        <w:t>F09</w:t>
      </w:r>
      <w:r w:rsidR="00F050C4">
        <w:t>-</w:t>
      </w:r>
      <w:r>
        <w:t>10</w:t>
      </w:r>
      <w:r>
        <w:tab/>
      </w:r>
      <w:r w:rsidR="00EF01F7">
        <w:t xml:space="preserve">1500 </w:t>
      </w:r>
      <w:r>
        <w:t xml:space="preserve">kr </w:t>
      </w:r>
    </w:p>
    <w:p w14:paraId="1D149905" w14:textId="0D2BA316" w:rsidR="002B656D" w:rsidRPr="005A5D64" w:rsidRDefault="002B656D" w:rsidP="00404F59">
      <w:pPr>
        <w:spacing w:line="240" w:lineRule="auto"/>
      </w:pPr>
      <w:r>
        <w:t>F07</w:t>
      </w:r>
      <w:r w:rsidR="00F050C4">
        <w:t>-</w:t>
      </w:r>
      <w:r>
        <w:t>08</w:t>
      </w:r>
      <w:r>
        <w:tab/>
      </w:r>
      <w:r w:rsidR="00EF01F7">
        <w:t xml:space="preserve">1800 </w:t>
      </w:r>
      <w:r>
        <w:t xml:space="preserve">kr </w:t>
      </w:r>
    </w:p>
    <w:p w14:paraId="3A3F2524" w14:textId="0AFB1BAF" w:rsidR="002B656D" w:rsidRDefault="002B656D" w:rsidP="00404F59">
      <w:pPr>
        <w:spacing w:line="240" w:lineRule="auto"/>
      </w:pPr>
      <w:r>
        <w:t>F05</w:t>
      </w:r>
      <w:r w:rsidR="00F050C4">
        <w:t>-</w:t>
      </w:r>
      <w:r>
        <w:t>06</w:t>
      </w:r>
      <w:r>
        <w:tab/>
      </w:r>
      <w:r w:rsidR="00FF62A5">
        <w:t xml:space="preserve">2200 </w:t>
      </w:r>
      <w:r>
        <w:t xml:space="preserve">kr </w:t>
      </w:r>
    </w:p>
    <w:p w14:paraId="2380A521" w14:textId="3067F066" w:rsidR="002B656D" w:rsidRDefault="002B656D" w:rsidP="00404F59">
      <w:pPr>
        <w:spacing w:line="240" w:lineRule="auto"/>
      </w:pPr>
      <w:r>
        <w:t>Senior</w:t>
      </w:r>
      <w:r>
        <w:tab/>
      </w:r>
      <w:r w:rsidR="00FF62A5">
        <w:t xml:space="preserve">2200 </w:t>
      </w:r>
      <w:r>
        <w:t xml:space="preserve">kr </w:t>
      </w:r>
    </w:p>
    <w:p w14:paraId="194BAEAB" w14:textId="2D9E4879" w:rsidR="002B656D" w:rsidRDefault="002B656D" w:rsidP="002B656D">
      <w:r>
        <w:t xml:space="preserve">Medlemsavgift för alla är </w:t>
      </w:r>
      <w:r w:rsidR="00FF62A5">
        <w:t xml:space="preserve">400 </w:t>
      </w:r>
      <w:r>
        <w:t xml:space="preserve">kr för enskild medlem och </w:t>
      </w:r>
      <w:r w:rsidR="00FF62A5">
        <w:t xml:space="preserve">500 </w:t>
      </w:r>
      <w:r>
        <w:t>kr för familj.</w:t>
      </w:r>
    </w:p>
    <w:p w14:paraId="64557274" w14:textId="7737C9D2" w:rsidR="00D170B3" w:rsidRDefault="002B656D" w:rsidP="00D170B3">
      <w:r>
        <w:t>Tränings- och medlemsavgifterna ska vara betalda innan serien startar</w:t>
      </w:r>
      <w:r w:rsidR="00D170B3">
        <w:t>.</w:t>
      </w:r>
      <w:r w:rsidR="00D170B3" w:rsidRPr="00D170B3">
        <w:t xml:space="preserve"> </w:t>
      </w:r>
      <w:r w:rsidR="00D170B3" w:rsidRPr="00D170B3">
        <w:rPr>
          <w:b/>
          <w:bCs/>
        </w:rPr>
        <w:t>Betalningen kommer att utföras med Laget.se’s betaltjänst.</w:t>
      </w:r>
      <w:r w:rsidR="00D170B3">
        <w:t xml:space="preserve"> När betalning av medlems- och träningsavgift är gjord betalar föreningen in licensen. Därefter är spelaren försäkrad och kan deltaga i seriespel. </w:t>
      </w:r>
    </w:p>
    <w:p w14:paraId="6D51D197" w14:textId="7988694C" w:rsidR="00750215" w:rsidRDefault="002B656D" w:rsidP="002B656D">
      <w:r>
        <w:t xml:space="preserve">Betalningen ska vara gjord </w:t>
      </w:r>
      <w:r w:rsidR="004D35D9">
        <w:t>enligt instruktione</w:t>
      </w:r>
      <w:r w:rsidR="00104E2D">
        <w:t>n</w:t>
      </w:r>
      <w:r w:rsidR="004D35D9">
        <w:t xml:space="preserve"> </w:t>
      </w:r>
      <w:r w:rsidR="008619D9">
        <w:t>förmedlat av</w:t>
      </w:r>
      <w:r>
        <w:t xml:space="preserve"> Lagledare</w:t>
      </w:r>
      <w:r w:rsidR="008619D9">
        <w:t>.</w:t>
      </w:r>
      <w:r>
        <w:t xml:space="preserve"> Lagledaren</w:t>
      </w:r>
      <w:r w:rsidR="000B5E86">
        <w:t>/tränaren</w:t>
      </w:r>
      <w:r>
        <w:t xml:space="preserve"> lägg</w:t>
      </w:r>
      <w:r w:rsidR="000B5E86">
        <w:t>er</w:t>
      </w:r>
      <w:r>
        <w:t xml:space="preserve"> upp nya spelare i IBIS för seriespel. </w:t>
      </w:r>
    </w:p>
    <w:p w14:paraId="009E5981" w14:textId="23225586" w:rsidR="00147AB6" w:rsidRDefault="002B656D" w:rsidP="002B656D">
      <w:r>
        <w:t xml:space="preserve">Lagledaren kommer via IBIS att se vilka som inte har betalat och därmed påminna dem. </w:t>
      </w:r>
    </w:p>
    <w:p w14:paraId="07789B22" w14:textId="05642A6C" w:rsidR="002B656D" w:rsidRDefault="00266F79" w:rsidP="002B656D">
      <w:r>
        <w:t xml:space="preserve">Föreningen har </w:t>
      </w:r>
      <w:r w:rsidR="00147AB6">
        <w:t xml:space="preserve">även ett </w:t>
      </w:r>
      <w:r w:rsidR="002B656D">
        <w:t xml:space="preserve">plusgiro nr 495 77 56-2 </w:t>
      </w:r>
      <w:r>
        <w:t xml:space="preserve">som kan </w:t>
      </w:r>
      <w:r w:rsidR="004D35D9">
        <w:t>a</w:t>
      </w:r>
      <w:r>
        <w:t>nv</w:t>
      </w:r>
      <w:r w:rsidR="004D35D9">
        <w:t>än</w:t>
      </w:r>
      <w:r>
        <w:t xml:space="preserve">das vid andra </w:t>
      </w:r>
      <w:r w:rsidR="00750215">
        <w:t>betalningar</w:t>
      </w:r>
      <w:r>
        <w:t xml:space="preserve">, </w:t>
      </w:r>
      <w:r w:rsidR="002B656D">
        <w:t xml:space="preserve">på inbetalningen </w:t>
      </w:r>
      <w:r w:rsidR="008619D9">
        <w:t xml:space="preserve">anges </w:t>
      </w:r>
      <w:r w:rsidR="002B656D">
        <w:t>gruppnummer</w:t>
      </w:r>
      <w:r w:rsidR="00750215">
        <w:t xml:space="preserve">, </w:t>
      </w:r>
      <w:r w:rsidR="002B656D">
        <w:t>och namn skrivas</w:t>
      </w:r>
      <w:r w:rsidR="004A72A4">
        <w:t>.</w:t>
      </w:r>
    </w:p>
    <w:p w14:paraId="38E425FE" w14:textId="617A6611" w:rsidR="002B656D" w:rsidRDefault="002B656D" w:rsidP="002B656D">
      <w:pPr>
        <w:spacing w:after="0" w:line="240" w:lineRule="auto"/>
      </w:pPr>
    </w:p>
    <w:p w14:paraId="2392556C" w14:textId="38EC31DF" w:rsidR="002B656D" w:rsidRDefault="002B656D" w:rsidP="002B656D">
      <w:pPr>
        <w:rPr>
          <w:u w:val="single"/>
        </w:rPr>
      </w:pPr>
      <w:r>
        <w:rPr>
          <w:u w:val="single"/>
        </w:rPr>
        <w:t>NewBody /Ravelli</w:t>
      </w:r>
      <w:r w:rsidR="0076491A">
        <w:rPr>
          <w:u w:val="single"/>
        </w:rPr>
        <w:t>/</w:t>
      </w:r>
      <w:r w:rsidR="00BE4136">
        <w:rPr>
          <w:u w:val="single"/>
        </w:rPr>
        <w:t>Ullmax</w:t>
      </w:r>
    </w:p>
    <w:p w14:paraId="3FE3C309" w14:textId="4112DB4D" w:rsidR="002B656D" w:rsidRDefault="002B656D" w:rsidP="002B656D">
      <w:r>
        <w:t>Vår största inkomstkälla för föreningen är försäljning av NewBody och vi uppfattar det som en känd och lättsåld produkt. Under våren provade vi att sälja både Newbody och Ravelli med gott resultat. Vi har därför beslutat att både höst och vår sälja Newbody</w:t>
      </w:r>
      <w:r w:rsidR="00BE4136">
        <w:t>, Ullmax</w:t>
      </w:r>
      <w:r>
        <w:t xml:space="preserve"> och Ravelli.  Målsättningen är att alla spelare ska sälja 16 paket vardera under säsongen med två säljtillfällen som är september och februari.  Men naturligtvis så är vi jätteglada om vi kan sälja mer än den satta målsättningen. Mer information om försäljningen som drar igång nu kommer att skickas ut separat.</w:t>
      </w:r>
      <w:r>
        <w:br/>
      </w:r>
    </w:p>
    <w:p w14:paraId="3242993A" w14:textId="1CB2F993" w:rsidR="00DF503B" w:rsidRPr="00DF503B" w:rsidRDefault="002B656D" w:rsidP="002B656D">
      <w:pPr>
        <w:rPr>
          <w:color w:val="FF0000"/>
        </w:rPr>
      </w:pPr>
      <w:r w:rsidRPr="00DF503B">
        <w:rPr>
          <w:color w:val="FF0000"/>
          <w:u w:val="single"/>
        </w:rPr>
        <w:lastRenderedPageBreak/>
        <w:t>Saffran</w:t>
      </w:r>
      <w:r w:rsidR="00DF503B" w:rsidRPr="00DF503B">
        <w:rPr>
          <w:color w:val="FF0000"/>
          <w:u w:val="single"/>
        </w:rPr>
        <w:t xml:space="preserve"> - UTGÅR</w:t>
      </w:r>
      <w:r w:rsidRPr="00DF503B">
        <w:rPr>
          <w:color w:val="FF0000"/>
          <w:u w:val="single"/>
        </w:rPr>
        <w:br/>
      </w:r>
      <w:r w:rsidRPr="00DF503B">
        <w:rPr>
          <w:color w:val="FF0000"/>
        </w:rPr>
        <w:t>Vi kommer att fortsätta att sälja saffran kommande säsong och har lagt en målsättning att varje spelare säljer 5 saffranskuvert a 100 kr.</w:t>
      </w:r>
    </w:p>
    <w:p w14:paraId="7E801F6C" w14:textId="129CD927" w:rsidR="00FB2C4C" w:rsidRDefault="00DF503B" w:rsidP="002B656D">
      <w:pPr>
        <w:rPr>
          <w:u w:val="single"/>
        </w:rPr>
      </w:pPr>
      <w:r w:rsidRPr="00DF503B">
        <w:rPr>
          <w:u w:val="single"/>
        </w:rPr>
        <w:t>Bingolotto</w:t>
      </w:r>
      <w:r w:rsidR="002B656D" w:rsidRPr="00DF503B">
        <w:rPr>
          <w:u w:val="single"/>
        </w:rPr>
        <w:br/>
      </w:r>
      <w:r w:rsidRPr="000E3BA8">
        <w:t xml:space="preserve">Vi </w:t>
      </w:r>
      <w:r w:rsidR="00ED0DB9">
        <w:t>väljer att öka försäljningen</w:t>
      </w:r>
      <w:r w:rsidR="000E3BA8" w:rsidRPr="000E3BA8">
        <w:t xml:space="preserve"> m</w:t>
      </w:r>
      <w:r w:rsidR="00ED0DB9">
        <w:t>ed</w:t>
      </w:r>
      <w:r w:rsidR="000E3BA8" w:rsidRPr="000E3BA8">
        <w:t xml:space="preserve"> bingolottos julkal</w:t>
      </w:r>
      <w:r w:rsidR="006C1DF9">
        <w:t>e</w:t>
      </w:r>
      <w:r w:rsidR="000E3BA8" w:rsidRPr="000E3BA8">
        <w:t xml:space="preserve">nder och </w:t>
      </w:r>
      <w:r w:rsidR="00677332" w:rsidRPr="000E3BA8">
        <w:t>uppesittarlotter</w:t>
      </w:r>
      <w:r w:rsidR="00677332">
        <w:t>, ca</w:t>
      </w:r>
      <w:r w:rsidR="000E3BA8">
        <w:t xml:space="preserve"> </w:t>
      </w:r>
      <w:r w:rsidR="00714AF1">
        <w:t>10</w:t>
      </w:r>
      <w:r w:rsidR="000E3BA8">
        <w:t xml:space="preserve"> st p</w:t>
      </w:r>
      <w:r w:rsidR="006C1DF9">
        <w:t>er spelar</w:t>
      </w:r>
      <w:r w:rsidR="00FB2C4C">
        <w:t>. 50% till lagen</w:t>
      </w:r>
    </w:p>
    <w:p w14:paraId="1233031D" w14:textId="5DAADA28" w:rsidR="00801A8A" w:rsidRPr="00B8788D" w:rsidRDefault="00801A8A" w:rsidP="002B656D">
      <w:pPr>
        <w:rPr>
          <w:u w:val="single"/>
        </w:rPr>
      </w:pPr>
      <w:r w:rsidRPr="00B8788D">
        <w:rPr>
          <w:u w:val="single"/>
        </w:rPr>
        <w:t>Sportlotterna</w:t>
      </w:r>
    </w:p>
    <w:p w14:paraId="22C8D87F" w14:textId="78938BDF" w:rsidR="00B8788D" w:rsidRDefault="00946167" w:rsidP="002B656D">
      <w:r>
        <w:t>I stället för saffran</w:t>
      </w:r>
    </w:p>
    <w:p w14:paraId="5976DBC1" w14:textId="77777777" w:rsidR="002B656D" w:rsidRPr="003B3109" w:rsidRDefault="002B656D" w:rsidP="002B656D">
      <w:r>
        <w:rPr>
          <w:u w:val="single"/>
        </w:rPr>
        <w:t>En himla bra Cup</w:t>
      </w:r>
      <w:r>
        <w:rPr>
          <w:u w:val="single"/>
        </w:rPr>
        <w:br/>
      </w:r>
      <w:r>
        <w:t xml:space="preserve">Vi kommer att arrangera En Himla bra Cup denna säsong. </w:t>
      </w:r>
    </w:p>
    <w:p w14:paraId="3FD96C55" w14:textId="77777777" w:rsidR="002B656D" w:rsidRPr="0022355B" w:rsidRDefault="002B656D" w:rsidP="002B656D">
      <w:r>
        <w:rPr>
          <w:u w:val="single"/>
        </w:rPr>
        <w:t>Föreningsjobb</w:t>
      </w:r>
      <w:r>
        <w:rPr>
          <w:u w:val="single"/>
        </w:rPr>
        <w:br/>
      </w:r>
      <w:r>
        <w:t xml:space="preserve">Föreningen brukar få förfrågningar på ett antal föreningsjobb under säsongen. Bemanningen av föreningsjobben görs i första hand från seniorlagen. Varje seniorspelare skall medverka i minst 2 föreningsjobb. Även ungdomslagen kommer att få förfrågningar att deltaga på något föreningsjobb när det antingen behövs vuxna eller att arbetet kan utföras av lite yngre ungdomar. </w:t>
      </w:r>
      <w:r>
        <w:br/>
        <w:t>Föreningsjobben är också ett sätt att stärka samverkan mellan lagen i föreningen.</w:t>
      </w:r>
    </w:p>
    <w:p w14:paraId="131DBDF7" w14:textId="5E9A2D51" w:rsidR="002B656D" w:rsidRDefault="002B656D" w:rsidP="002B656D">
      <w:pPr>
        <w:rPr>
          <w:u w:val="single"/>
        </w:rPr>
      </w:pPr>
      <w:r>
        <w:rPr>
          <w:u w:val="single"/>
        </w:rPr>
        <w:br/>
      </w:r>
      <w:r w:rsidR="00B447D7">
        <w:rPr>
          <w:u w:val="single"/>
        </w:rPr>
        <w:t>Lagledare möten</w:t>
      </w:r>
      <w:r w:rsidR="00B1521C">
        <w:rPr>
          <w:u w:val="single"/>
        </w:rPr>
        <w:t>/</w:t>
      </w:r>
      <w:r w:rsidRPr="00B519CC">
        <w:rPr>
          <w:u w:val="single"/>
        </w:rPr>
        <w:t>Verksamhetsråd</w:t>
      </w:r>
      <w:r w:rsidR="00431CE7">
        <w:rPr>
          <w:u w:val="single"/>
        </w:rPr>
        <w:t>/</w:t>
      </w:r>
    </w:p>
    <w:p w14:paraId="770D7256" w14:textId="0CCA12AD" w:rsidR="002B656D" w:rsidRDefault="002B656D" w:rsidP="002B656D">
      <w:r>
        <w:t xml:space="preserve">I föreningens </w:t>
      </w:r>
      <w:r w:rsidR="00B1521C">
        <w:t xml:space="preserve">lagledare möte jobbar vi </w:t>
      </w:r>
      <w:r>
        <w:t xml:space="preserve">med </w:t>
      </w:r>
      <w:r w:rsidR="00B1521C">
        <w:t xml:space="preserve">kommunikation och </w:t>
      </w:r>
      <w:r>
        <w:t xml:space="preserve">utveckling av Sundsvalls IBF som förening. För att det här ska ha en chans att lyckas så behöver vi naturligtvis hjälpas åt och därför </w:t>
      </w:r>
      <w:r w:rsidRPr="004A38E7">
        <w:rPr>
          <w:b/>
        </w:rPr>
        <w:t xml:space="preserve">ska </w:t>
      </w:r>
      <w:r w:rsidRPr="00A037A9">
        <w:rPr>
          <w:b/>
        </w:rPr>
        <w:t xml:space="preserve">varje lag utse minst en </w:t>
      </w:r>
      <w:r w:rsidR="00B1521C">
        <w:rPr>
          <w:b/>
        </w:rPr>
        <w:t>lagledare</w:t>
      </w:r>
      <w:r>
        <w:t xml:space="preserve"> som </w:t>
      </w:r>
      <w:r w:rsidR="00093770">
        <w:t xml:space="preserve">då </w:t>
      </w:r>
      <w:r>
        <w:t xml:space="preserve">ingår i det </w:t>
      </w:r>
      <w:r w:rsidR="00B447D7">
        <w:t>lagledare mötet</w:t>
      </w:r>
      <w:r>
        <w:t>. Vi ska tillsammans forma vad och hur det här dessa forum ska jobba. Detta är också en möjlighet att få information och påverka föreningens inriktning och struktur.</w:t>
      </w:r>
      <w:r w:rsidR="00093770">
        <w:t xml:space="preserve"> </w:t>
      </w:r>
      <w:r w:rsidR="00B447D7">
        <w:t>Lagledare möte</w:t>
      </w:r>
      <w:r w:rsidR="00093770">
        <w:t xml:space="preserve"> kan rekommendera och även tillsätt olika kommittéer baserad på de behov som uppkommer.</w:t>
      </w:r>
    </w:p>
    <w:p w14:paraId="59E843A1" w14:textId="77777777" w:rsidR="002B656D" w:rsidRPr="005A5D64" w:rsidRDefault="002B656D" w:rsidP="002B656D"/>
    <w:p w14:paraId="3E775107" w14:textId="77777777" w:rsidR="002B656D" w:rsidRDefault="002B656D" w:rsidP="002B656D">
      <w:pPr>
        <w:rPr>
          <w:u w:val="single"/>
        </w:rPr>
      </w:pPr>
      <w:r w:rsidRPr="00B519CC">
        <w:rPr>
          <w:u w:val="single"/>
        </w:rPr>
        <w:t>Marknadskommitté</w:t>
      </w:r>
      <w:r>
        <w:rPr>
          <w:u w:val="single"/>
        </w:rPr>
        <w:t>n</w:t>
      </w:r>
    </w:p>
    <w:p w14:paraId="026C55B5" w14:textId="335564CB" w:rsidR="002B656D" w:rsidRDefault="002B656D" w:rsidP="002B656D">
      <w:r>
        <w:t xml:space="preserve">Marknadskommittén har tagit fram en folder med information om föreningen och med förslag till sponsringsavtal. Ta kontakt med </w:t>
      </w:r>
      <w:r w:rsidR="00FB2C4C">
        <w:t xml:space="preserve">Thomas Bodén </w:t>
      </w:r>
      <w:r>
        <w:t>070-</w:t>
      </w:r>
      <w:r w:rsidR="00A065D0">
        <w:t xml:space="preserve">211 19 98 </w:t>
      </w:r>
      <w:r>
        <w:t xml:space="preserve">om du har några idéer på företag eller organisationer som kan vara intresserad av att vara med och samarbeta med föreningen eller om du har några idéer på hur vi kan jobba vidare med olika sponsrings/samarbets-koncept. </w:t>
      </w:r>
    </w:p>
    <w:p w14:paraId="1120C444" w14:textId="77777777" w:rsidR="002B656D" w:rsidRDefault="002B656D" w:rsidP="002B656D">
      <w:pPr>
        <w:rPr>
          <w:u w:val="single"/>
        </w:rPr>
      </w:pPr>
    </w:p>
    <w:p w14:paraId="3116316F" w14:textId="77777777" w:rsidR="002B656D" w:rsidRDefault="002B656D" w:rsidP="002B656D">
      <w:pPr>
        <w:rPr>
          <w:u w:val="single"/>
        </w:rPr>
      </w:pPr>
      <w:r w:rsidRPr="00EC51A3">
        <w:rPr>
          <w:u w:val="single"/>
        </w:rPr>
        <w:t>Resepolicy</w:t>
      </w:r>
    </w:p>
    <w:p w14:paraId="3B7339CE" w14:textId="5CDD4200" w:rsidR="002B656D" w:rsidRDefault="002B656D" w:rsidP="002B656D">
      <w:r>
        <w:t>Som tidigare år så har vi en resepolicy som innebär att vi åker buss till matcher som spelas mer än 10 mil från Sundsvall</w:t>
      </w:r>
      <w:r w:rsidR="007E33FD">
        <w:t>,</w:t>
      </w:r>
      <w:r w:rsidR="002D4650">
        <w:t xml:space="preserve"> Längre bort än Ånge.</w:t>
      </w:r>
      <w:r>
        <w:t xml:space="preserve"> Detta för att säkra trygga resor och för att värna om miljön. Men det viktigaste är ändå den samhörighet som laget får genom att åka gemensamt till bortamatcher. En gemensam upphandling görs när matchprogrammen är lagda. </w:t>
      </w:r>
    </w:p>
    <w:p w14:paraId="4E7D5C71" w14:textId="54478151" w:rsidR="004A72A4" w:rsidRDefault="004A72A4">
      <w:pPr>
        <w:spacing w:after="200" w:line="276" w:lineRule="auto"/>
      </w:pPr>
    </w:p>
    <w:p w14:paraId="3A503544" w14:textId="77777777" w:rsidR="002B656D" w:rsidRDefault="002B656D" w:rsidP="002B656D">
      <w:pPr>
        <w:rPr>
          <w:u w:val="single"/>
        </w:rPr>
      </w:pPr>
      <w:r w:rsidRPr="00CA485C">
        <w:rPr>
          <w:u w:val="single"/>
        </w:rPr>
        <w:t>Kläder</w:t>
      </w:r>
    </w:p>
    <w:p w14:paraId="32183FDB" w14:textId="74F8D034" w:rsidR="002B656D" w:rsidRDefault="002B656D" w:rsidP="002B656D">
      <w:r>
        <w:t>Föreningen har avtal med Klubbhuset i Uppsala där vi köper alla kläder och material.  En klubbprofil finns framtagen. En provstege kommer att finnas i Sundsvalls Sporthall för de som vill prova kläder.</w:t>
      </w:r>
    </w:p>
    <w:p w14:paraId="67567957" w14:textId="77777777" w:rsidR="002B656D" w:rsidRDefault="002B656D" w:rsidP="002B656D">
      <w:pPr>
        <w:rPr>
          <w:u w:val="single"/>
        </w:rPr>
      </w:pPr>
      <w:r>
        <w:rPr>
          <w:u w:val="single"/>
        </w:rPr>
        <w:t>Handkassa</w:t>
      </w:r>
    </w:p>
    <w:p w14:paraId="7B79F510" w14:textId="26874FF3" w:rsidR="002B656D" w:rsidRDefault="002B656D" w:rsidP="002B656D">
      <w:r>
        <w:t>Alla lag som har behov av en handkassa (500 kronor) för diverse småinköp och redovisning av försäljning vid sammandrag kan maila till</w:t>
      </w:r>
      <w:r w:rsidR="00A065D0">
        <w:t xml:space="preserve"> suss</w:t>
      </w:r>
      <w:r w:rsidR="00836CF4">
        <w:t>ellbom@gmail.com/annica.b.lindberg@gmail.com</w:t>
      </w:r>
      <w:r>
        <w:t xml:space="preserve"> och tala om vilket kontonummer och namn som det ska sättas in på, kom ihåg clearing nummer till banken.</w:t>
      </w:r>
    </w:p>
    <w:p w14:paraId="10BB6DB0" w14:textId="0858504F" w:rsidR="002B656D" w:rsidRDefault="002B656D" w:rsidP="002B656D">
      <w:r>
        <w:t>Vi skickar sedan ut en kvittens och en bokföringsblankett som ska innehålla en sammanställning över intäkter och kostnader som ni har haft. Redovisningen av handkassan ska ske vid årsskiftet och när säsongen är över.</w:t>
      </w:r>
      <w:r w:rsidR="00836CF4">
        <w:t xml:space="preserve"> </w:t>
      </w:r>
      <w:r w:rsidR="00165ACF" w:rsidRPr="00165ACF">
        <w:rPr>
          <w:b/>
          <w:bCs/>
          <w:color w:val="FF0000"/>
        </w:rPr>
        <w:t xml:space="preserve">De resp </w:t>
      </w:r>
      <w:r w:rsidR="00836CF4" w:rsidRPr="00165ACF">
        <w:rPr>
          <w:b/>
          <w:bCs/>
          <w:color w:val="FF0000"/>
        </w:rPr>
        <w:t>Lag kassorna skall redo</w:t>
      </w:r>
      <w:r w:rsidR="00165ACF" w:rsidRPr="00165ACF">
        <w:rPr>
          <w:b/>
          <w:bCs/>
          <w:color w:val="FF0000"/>
        </w:rPr>
        <w:t>visas</w:t>
      </w:r>
      <w:r w:rsidR="00836CF4" w:rsidRPr="00165ACF">
        <w:rPr>
          <w:b/>
          <w:bCs/>
          <w:color w:val="FF0000"/>
        </w:rPr>
        <w:t xml:space="preserve"> till huvudboken i slutet av säsong </w:t>
      </w:r>
      <w:r w:rsidR="00165ACF" w:rsidRPr="00165ACF">
        <w:rPr>
          <w:b/>
          <w:bCs/>
          <w:color w:val="FF0000"/>
        </w:rPr>
        <w:t>samt vilka poster som resp kostnader relateras till detta föra att vi ska få ihop hela ekonomi.</w:t>
      </w:r>
      <w:r w:rsidR="00165ACF">
        <w:t xml:space="preserve"> </w:t>
      </w:r>
    </w:p>
    <w:p w14:paraId="016BAA9E" w14:textId="77777777" w:rsidR="002B656D" w:rsidRDefault="002B656D" w:rsidP="002B656D">
      <w:r w:rsidRPr="00A24F6F">
        <w:rPr>
          <w:u w:val="single"/>
        </w:rPr>
        <w:t>A-lagsmatcher</w:t>
      </w:r>
    </w:p>
    <w:p w14:paraId="1A7D3349" w14:textId="032E59CE" w:rsidR="002B656D" w:rsidRDefault="002B656D" w:rsidP="002B656D">
      <w:r>
        <w:t>Vårt representationslag spelar i Allsvenskan och vi kan se fram emot många härliga matcher under säsongen. De kommer att behöva en del hjälp i samband med hemmamatcher och det kan handla om sargvakter, inträde och hjälp i fiket</w:t>
      </w:r>
      <w:r w:rsidR="00593FFC">
        <w:t xml:space="preserve">. Ett </w:t>
      </w:r>
      <w:r w:rsidR="00165BF9">
        <w:t>bemannings</w:t>
      </w:r>
      <w:r w:rsidR="00593FFC">
        <w:t xml:space="preserve">schema </w:t>
      </w:r>
      <w:r w:rsidR="00442BD4">
        <w:t xml:space="preserve">kommer att </w:t>
      </w:r>
      <w:r w:rsidR="00165BF9">
        <w:t>skickas ut</w:t>
      </w:r>
      <w:r w:rsidR="00442BD4">
        <w:t xml:space="preserve"> där instruktioner och</w:t>
      </w:r>
      <w:r>
        <w:t xml:space="preserve"> info om när lagen ska vara plats i Sporthallen. </w:t>
      </w:r>
    </w:p>
    <w:p w14:paraId="502540BA" w14:textId="77777777" w:rsidR="002B656D" w:rsidRDefault="002B656D" w:rsidP="002B656D">
      <w:pPr>
        <w:rPr>
          <w:u w:val="single"/>
        </w:rPr>
      </w:pPr>
      <w:r>
        <w:rPr>
          <w:u w:val="single"/>
        </w:rPr>
        <w:t>Vad får man av föreningen</w:t>
      </w:r>
    </w:p>
    <w:p w14:paraId="4030F04E" w14:textId="77777777" w:rsidR="002B656D" w:rsidRDefault="002B656D" w:rsidP="002B656D">
      <w:r>
        <w:t>Avgifter, bidrag och försäljning används för att betala:</w:t>
      </w:r>
    </w:p>
    <w:p w14:paraId="307FC27E" w14:textId="784E7D90" w:rsidR="002B656D" w:rsidRDefault="002B656D" w:rsidP="002B656D">
      <w:pPr>
        <w:ind w:left="360"/>
      </w:pPr>
      <w:r>
        <w:t>- Serieavgifter och andra avgifter till Västernorrlands innebandyförbund</w:t>
      </w:r>
      <w:r>
        <w:br/>
        <w:t>- Hallhyror</w:t>
      </w:r>
      <w:r>
        <w:br/>
        <w:t>- Spelarlicenser med försäkringsskydd</w:t>
      </w:r>
      <w:r>
        <w:br/>
        <w:t>- Matchtröjor</w:t>
      </w:r>
      <w:r w:rsidR="00515C46">
        <w:t>, A-ställ</w:t>
      </w:r>
      <w:r>
        <w:br/>
        <w:t>- Bussresor till bortamatcher längre än 10 mil</w:t>
      </w:r>
      <w:r>
        <w:br/>
        <w:t xml:space="preserve">- Utbildning för ledare, </w:t>
      </w:r>
      <w:r w:rsidR="002E0C3D">
        <w:t xml:space="preserve">Föreningen har ambitionen att </w:t>
      </w:r>
      <w:r w:rsidR="00B43799">
        <w:t xml:space="preserve">alla tränare/ledare ska ha </w:t>
      </w:r>
      <w:r w:rsidR="002E0C3D">
        <w:t>ledare ska</w:t>
      </w:r>
      <w:r w:rsidR="00515C46">
        <w:t xml:space="preserve"> </w:t>
      </w:r>
      <w:r w:rsidR="00B43799">
        <w:t xml:space="preserve">rätt </w:t>
      </w:r>
      <w:r w:rsidR="00B25C18">
        <w:t>utbildni</w:t>
      </w:r>
      <w:r w:rsidR="00515C46">
        <w:t>n</w:t>
      </w:r>
      <w:r w:rsidR="00B25C18">
        <w:t>gsnivå</w:t>
      </w:r>
      <w:r w:rsidR="002E0C3D">
        <w:t xml:space="preserve"> </w:t>
      </w:r>
      <w:r>
        <w:br/>
        <w:t>- Profilkläder till ledare (till ett värde av 2000 kr/lag)</w:t>
      </w:r>
      <w:r>
        <w:br/>
        <w:t>- Laganmälningsavgifter till cuper (2 st per säsong)</w:t>
      </w:r>
      <w:r>
        <w:br/>
        <w:t>- Målvaktsutrustning</w:t>
      </w:r>
      <w:r>
        <w:br/>
        <w:t>- Förbrukningsmaterial (Förbandslåda, Koner, västar)</w:t>
      </w:r>
      <w:r>
        <w:br/>
      </w:r>
    </w:p>
    <w:p w14:paraId="305533AA" w14:textId="6D1DC122" w:rsidR="004A72A4" w:rsidRDefault="002B656D" w:rsidP="002B656D">
      <w:r>
        <w:t>// Styrelsen</w:t>
      </w:r>
    </w:p>
    <w:p w14:paraId="2987224D" w14:textId="77777777" w:rsidR="004A72A4" w:rsidRDefault="004A72A4">
      <w:pPr>
        <w:spacing w:after="200" w:line="276" w:lineRule="auto"/>
      </w:pPr>
      <w:r>
        <w:br w:type="page"/>
      </w:r>
    </w:p>
    <w:p w14:paraId="7859CD8D" w14:textId="77777777" w:rsidR="00333280" w:rsidRDefault="00333280" w:rsidP="00333280">
      <w:pPr>
        <w:pStyle w:val="Rubrik1"/>
      </w:pPr>
      <w:r>
        <w:lastRenderedPageBreak/>
        <w:t>Gruppnummer  Sundsvalls IBF 2021 2022</w:t>
      </w:r>
      <w:r>
        <w:br/>
      </w:r>
    </w:p>
    <w:p w14:paraId="1E723C4C" w14:textId="147F628C" w:rsidR="00333280" w:rsidRDefault="00333280" w:rsidP="00333280">
      <w:r>
        <w:t xml:space="preserve">För inbetalning och </w:t>
      </w:r>
      <w:r w:rsidR="00FC65C2">
        <w:t>identifiering av lag</w:t>
      </w:r>
    </w:p>
    <w:p w14:paraId="0D1FBC27" w14:textId="77777777" w:rsidR="00333280" w:rsidRDefault="00333280" w:rsidP="00333280"/>
    <w:p w14:paraId="282FA1D8" w14:textId="1F8003D5" w:rsidR="00333280" w:rsidRDefault="00333280" w:rsidP="00333280">
      <w:r>
        <w:t>A-lag</w:t>
      </w:r>
      <w:r>
        <w:tab/>
      </w:r>
      <w:r>
        <w:tab/>
      </w:r>
      <w:r>
        <w:tab/>
        <w:t>Grupp 1</w:t>
      </w:r>
    </w:p>
    <w:p w14:paraId="4660AC9E" w14:textId="3D06CCDF" w:rsidR="00333280" w:rsidRDefault="00EA3F6A" w:rsidP="00333280">
      <w:r>
        <w:t>JAS</w:t>
      </w:r>
      <w:r>
        <w:tab/>
      </w:r>
      <w:r w:rsidR="007C2AF7">
        <w:rPr>
          <w:strike/>
          <w:color w:val="FF0000"/>
        </w:rPr>
        <w:t xml:space="preserve"> </w:t>
      </w:r>
      <w:r w:rsidR="00333280">
        <w:tab/>
      </w:r>
      <w:r w:rsidR="00333280">
        <w:tab/>
      </w:r>
      <w:r w:rsidR="00333280">
        <w:tab/>
        <w:t>Grupp 2</w:t>
      </w:r>
    </w:p>
    <w:p w14:paraId="64F5B420" w14:textId="188E7F61" w:rsidR="007D3E2E" w:rsidRDefault="00EA3F6A" w:rsidP="00333280">
      <w:r>
        <w:t>Div 1/ Utveckling</w:t>
      </w:r>
      <w:r w:rsidR="007D3E2E">
        <w:tab/>
      </w:r>
      <w:r w:rsidR="007D3E2E">
        <w:tab/>
        <w:t>Grupp 3</w:t>
      </w:r>
    </w:p>
    <w:p w14:paraId="56A73F95" w14:textId="77777777" w:rsidR="00333280" w:rsidRDefault="00333280" w:rsidP="00333280">
      <w:r>
        <w:t>F0708 Södermalm</w:t>
      </w:r>
      <w:r>
        <w:tab/>
      </w:r>
      <w:r>
        <w:tab/>
        <w:t>Grupp 15</w:t>
      </w:r>
    </w:p>
    <w:p w14:paraId="693F269F" w14:textId="77777777" w:rsidR="00333280" w:rsidRDefault="00333280" w:rsidP="00333280">
      <w:r>
        <w:t>F0708 Granloholm</w:t>
      </w:r>
      <w:r>
        <w:tab/>
      </w:r>
      <w:r>
        <w:tab/>
        <w:t>Grupp 17</w:t>
      </w:r>
    </w:p>
    <w:p w14:paraId="36B98664" w14:textId="77777777" w:rsidR="00333280" w:rsidRDefault="00333280" w:rsidP="00333280">
      <w:r>
        <w:t>F0910 Södermalm</w:t>
      </w:r>
      <w:r>
        <w:tab/>
      </w:r>
      <w:r>
        <w:tab/>
        <w:t>Grupp 19</w:t>
      </w:r>
    </w:p>
    <w:p w14:paraId="06658200" w14:textId="77777777" w:rsidR="00333280" w:rsidRDefault="00333280" w:rsidP="00333280">
      <w:r>
        <w:t>F0910 Haga</w:t>
      </w:r>
      <w:r>
        <w:tab/>
      </w:r>
      <w:r>
        <w:tab/>
      </w:r>
      <w:r>
        <w:tab/>
        <w:t>Grupp 22</w:t>
      </w:r>
    </w:p>
    <w:p w14:paraId="7F38DB0A" w14:textId="77777777" w:rsidR="00333280" w:rsidRDefault="00333280" w:rsidP="00333280">
      <w:r>
        <w:t>F1112 Södermalm</w:t>
      </w:r>
      <w:r>
        <w:tab/>
      </w:r>
      <w:r>
        <w:tab/>
        <w:t>Grupp 23</w:t>
      </w:r>
    </w:p>
    <w:p w14:paraId="433812CE" w14:textId="77777777" w:rsidR="00333280" w:rsidRDefault="00333280" w:rsidP="00333280">
      <w:r>
        <w:t>F1112 Nord</w:t>
      </w:r>
      <w:r>
        <w:tab/>
      </w:r>
      <w:r>
        <w:tab/>
      </w:r>
      <w:r>
        <w:tab/>
        <w:t>Grupp 24</w:t>
      </w:r>
    </w:p>
    <w:p w14:paraId="5936528F" w14:textId="77777777" w:rsidR="00333280" w:rsidRDefault="00333280" w:rsidP="00333280">
      <w:r>
        <w:t>F1112 Haga</w:t>
      </w:r>
      <w:r>
        <w:tab/>
      </w:r>
      <w:r>
        <w:tab/>
      </w:r>
      <w:r>
        <w:tab/>
        <w:t>Grupp 26</w:t>
      </w:r>
    </w:p>
    <w:p w14:paraId="140A1D1B" w14:textId="77777777" w:rsidR="00333280" w:rsidRDefault="00333280" w:rsidP="00333280">
      <w:r>
        <w:t>F1314 Södermalm</w:t>
      </w:r>
      <w:r>
        <w:tab/>
      </w:r>
      <w:r>
        <w:tab/>
        <w:t>Grupp 27</w:t>
      </w:r>
    </w:p>
    <w:p w14:paraId="630B5086" w14:textId="77777777" w:rsidR="00333280" w:rsidRDefault="00333280" w:rsidP="00333280">
      <w:r>
        <w:t>F1314 Nord</w:t>
      </w:r>
      <w:r>
        <w:tab/>
      </w:r>
      <w:r>
        <w:tab/>
      </w:r>
      <w:r>
        <w:tab/>
        <w:t>Grupp 28</w:t>
      </w:r>
    </w:p>
    <w:p w14:paraId="441D1BF7" w14:textId="20765FF3" w:rsidR="00333280" w:rsidRDefault="00333280" w:rsidP="00333280">
      <w:r>
        <w:t>F1314 Haga</w:t>
      </w:r>
      <w:r>
        <w:tab/>
      </w:r>
      <w:r>
        <w:tab/>
      </w:r>
      <w:r>
        <w:tab/>
        <w:t>Grupp 29</w:t>
      </w:r>
    </w:p>
    <w:p w14:paraId="784BBAC0" w14:textId="72F46663" w:rsidR="007D3E2E" w:rsidRPr="00EA3F6A" w:rsidRDefault="007D3E2E" w:rsidP="00333280">
      <w:r w:rsidRPr="00EA3F6A">
        <w:t>F1516 Södermalm</w:t>
      </w:r>
      <w:r w:rsidR="00472A87" w:rsidRPr="00EA3F6A">
        <w:tab/>
      </w:r>
      <w:r w:rsidR="00472A87" w:rsidRPr="00EA3F6A">
        <w:tab/>
        <w:t>Grupp 30</w:t>
      </w:r>
    </w:p>
    <w:p w14:paraId="5319ECAE" w14:textId="1331FAAE" w:rsidR="007D3E2E" w:rsidRPr="00EA3F6A" w:rsidRDefault="007D3E2E" w:rsidP="00333280">
      <w:r w:rsidRPr="00EA3F6A">
        <w:t xml:space="preserve">F1516 </w:t>
      </w:r>
      <w:r w:rsidR="00472A87" w:rsidRPr="00EA3F6A">
        <w:t>Nord</w:t>
      </w:r>
      <w:r w:rsidR="00472A87" w:rsidRPr="00EA3F6A">
        <w:tab/>
      </w:r>
      <w:r w:rsidR="00472A87" w:rsidRPr="00EA3F6A">
        <w:tab/>
      </w:r>
      <w:r w:rsidR="00472A87" w:rsidRPr="00EA3F6A">
        <w:tab/>
        <w:t>Grupp 31</w:t>
      </w:r>
    </w:p>
    <w:p w14:paraId="37FB7A9D" w14:textId="0EB40CE7" w:rsidR="00472A87" w:rsidRPr="00EA3F6A" w:rsidRDefault="00472A87" w:rsidP="00333280">
      <w:r w:rsidRPr="00EA3F6A">
        <w:t>F1516 Haga</w:t>
      </w:r>
      <w:r w:rsidRPr="00EA3F6A">
        <w:tab/>
      </w:r>
      <w:r w:rsidRPr="00EA3F6A">
        <w:tab/>
      </w:r>
      <w:r w:rsidRPr="00EA3F6A">
        <w:tab/>
        <w:t>Grupp 32</w:t>
      </w:r>
    </w:p>
    <w:p w14:paraId="27DAE676" w14:textId="13C809AC" w:rsidR="004B0625" w:rsidRDefault="004B0625" w:rsidP="002B656D"/>
    <w:p w14:paraId="7C27C5ED" w14:textId="1CE10904" w:rsidR="004B0625" w:rsidRDefault="004B0625">
      <w:pPr>
        <w:spacing w:after="200" w:line="276" w:lineRule="auto"/>
      </w:pPr>
      <w:r>
        <w:br w:type="page"/>
      </w:r>
    </w:p>
    <w:p w14:paraId="7D4C99AA" w14:textId="4997F418" w:rsidR="00675437" w:rsidRPr="00675437" w:rsidRDefault="00675437" w:rsidP="00675437">
      <w:pPr>
        <w:rPr>
          <w:sz w:val="28"/>
          <w:szCs w:val="32"/>
        </w:rPr>
      </w:pPr>
      <w:r w:rsidRPr="00675437">
        <w:rPr>
          <w:sz w:val="28"/>
          <w:szCs w:val="32"/>
        </w:rPr>
        <w:lastRenderedPageBreak/>
        <w:t>Arbetsschema A-lags matcher 202</w:t>
      </w:r>
      <w:r w:rsidR="00472A87">
        <w:rPr>
          <w:sz w:val="28"/>
          <w:szCs w:val="32"/>
        </w:rPr>
        <w:t>2</w:t>
      </w:r>
      <w:r w:rsidR="004F6106">
        <w:rPr>
          <w:sz w:val="28"/>
          <w:szCs w:val="32"/>
        </w:rPr>
        <w:t>-</w:t>
      </w:r>
      <w:r w:rsidRPr="00675437">
        <w:rPr>
          <w:sz w:val="28"/>
          <w:szCs w:val="32"/>
        </w:rPr>
        <w:t>202</w:t>
      </w:r>
      <w:r w:rsidR="00472A87">
        <w:rPr>
          <w:sz w:val="28"/>
          <w:szCs w:val="32"/>
        </w:rPr>
        <w:t>3</w:t>
      </w:r>
    </w:p>
    <w:p w14:paraId="7EAFFB07" w14:textId="77777777" w:rsidR="00675437" w:rsidRDefault="00675437" w:rsidP="00675437"/>
    <w:p w14:paraId="403E2784" w14:textId="77777777" w:rsidR="00675437" w:rsidRDefault="00675437" w:rsidP="00675437">
      <w:r>
        <w:t>Datum Matchstart Motståndare Hall Arbetande lag</w:t>
      </w:r>
    </w:p>
    <w:p w14:paraId="68C58626" w14:textId="77777777" w:rsidR="0020672C" w:rsidRDefault="0020672C" w:rsidP="00675437">
      <w:pPr>
        <w:rPr>
          <w:b/>
          <w:bCs/>
          <w:color w:val="FF0000"/>
        </w:rPr>
      </w:pPr>
    </w:p>
    <w:p w14:paraId="60BBDCBB" w14:textId="290D3EC6" w:rsidR="00472A87" w:rsidRPr="00472A87" w:rsidRDefault="00472A87" w:rsidP="00675437">
      <w:pPr>
        <w:rPr>
          <w:color w:val="FF0000"/>
        </w:rPr>
      </w:pPr>
      <w:r>
        <w:rPr>
          <w:b/>
          <w:bCs/>
          <w:color w:val="FF0000"/>
        </w:rPr>
        <w:t>UPPDATERA</w:t>
      </w:r>
      <w:r w:rsidR="0020672C">
        <w:rPr>
          <w:b/>
          <w:bCs/>
          <w:color w:val="FF0000"/>
        </w:rPr>
        <w:t>S</w:t>
      </w:r>
    </w:p>
    <w:p w14:paraId="16FC05FF" w14:textId="77777777" w:rsidR="00675437" w:rsidRDefault="00675437" w:rsidP="00675437"/>
    <w:p w14:paraId="5D7EC84C" w14:textId="77777777" w:rsidR="00675437" w:rsidRDefault="00675437" w:rsidP="00675437">
      <w:r>
        <w:t>Min bemanning:</w:t>
      </w:r>
    </w:p>
    <w:p w14:paraId="63D70272" w14:textId="77777777" w:rsidR="00675437" w:rsidRDefault="00675437" w:rsidP="00675437">
      <w:r>
        <w:t>4 st sargvakter</w:t>
      </w:r>
    </w:p>
    <w:p w14:paraId="4A85AC66" w14:textId="77777777" w:rsidR="00675437" w:rsidRDefault="00675437" w:rsidP="00675437">
      <w:r>
        <w:t>2 st Inträde/Biljettförsäljning (Min 18 år)</w:t>
      </w:r>
    </w:p>
    <w:p w14:paraId="0533AEDB" w14:textId="77777777" w:rsidR="00675437" w:rsidRDefault="00675437" w:rsidP="00675437">
      <w:r>
        <w:t>2 st Kiosk/Fika försäljning</w:t>
      </w:r>
    </w:p>
    <w:p w14:paraId="2AC7CD52" w14:textId="77777777" w:rsidR="00675437" w:rsidRDefault="00675437" w:rsidP="00675437">
      <w:r>
        <w:t>1 st Webb sändning</w:t>
      </w:r>
    </w:p>
    <w:p w14:paraId="4E1C7A63" w14:textId="77777777" w:rsidR="00675437" w:rsidRDefault="00675437" w:rsidP="00675437"/>
    <w:p w14:paraId="358FF943" w14:textId="77777777" w:rsidR="00675437" w:rsidRDefault="00675437" w:rsidP="00675437">
      <w:r>
        <w:t>Samling senast 1 timme före matchstart.</w:t>
      </w:r>
    </w:p>
    <w:p w14:paraId="6F5A5C40" w14:textId="77777777" w:rsidR="00675437" w:rsidRDefault="00675437" w:rsidP="00675437">
      <w:r>
        <w:t>Matchvärden instruerar arbetet och visar var de skall utföras.</w:t>
      </w:r>
    </w:p>
    <w:p w14:paraId="002391EF" w14:textId="7891E614" w:rsidR="004B0625" w:rsidRPr="00A24F6F" w:rsidRDefault="00675437" w:rsidP="00675437">
      <w:r>
        <w:t>Var och en erhåller en fikabiljett som ger Kaffe/Dricka o fikabröd i någon av pauserna.</w:t>
      </w:r>
    </w:p>
    <w:sectPr w:rsidR="004B0625" w:rsidRPr="00A24F6F" w:rsidSect="004A72A4">
      <w:headerReference w:type="default" r:id="rId7"/>
      <w:footerReference w:type="default" r:id="rId8"/>
      <w:footerReference w:type="first" r:id="rId9"/>
      <w:pgSz w:w="11906" w:h="16838" w:code="9"/>
      <w:pgMar w:top="2127" w:right="1700" w:bottom="1418" w:left="1418"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4D50" w14:textId="77777777" w:rsidR="00376C32" w:rsidRDefault="00376C32" w:rsidP="009A245E">
      <w:pPr>
        <w:spacing w:line="240" w:lineRule="auto"/>
      </w:pPr>
      <w:r>
        <w:separator/>
      </w:r>
    </w:p>
  </w:endnote>
  <w:endnote w:type="continuationSeparator" w:id="0">
    <w:p w14:paraId="7AFA0E3E" w14:textId="77777777" w:rsidR="00376C32" w:rsidRDefault="00376C32" w:rsidP="009A2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1"/>
      <w:gridCol w:w="2495"/>
    </w:tblGrid>
    <w:tr w:rsidR="00847169" w:rsidRPr="00A14726" w14:paraId="475EC5CB" w14:textId="77777777" w:rsidTr="0002701C">
      <w:tc>
        <w:tcPr>
          <w:tcW w:w="7881" w:type="dxa"/>
          <w:vAlign w:val="bottom"/>
        </w:tcPr>
        <w:p w14:paraId="18C7A4A7" w14:textId="77777777" w:rsidR="00847169" w:rsidRPr="00A14726" w:rsidRDefault="00847169" w:rsidP="00207FBB">
          <w:pPr>
            <w:pStyle w:val="Sidfot"/>
            <w:spacing w:after="0" w:line="240" w:lineRule="atLeast"/>
            <w:rPr>
              <w:color w:val="00205B"/>
              <w:sz w:val="16"/>
            </w:rPr>
          </w:pPr>
        </w:p>
      </w:tc>
      <w:tc>
        <w:tcPr>
          <w:tcW w:w="2495" w:type="dxa"/>
          <w:vAlign w:val="bottom"/>
        </w:tcPr>
        <w:p w14:paraId="3E0455DD" w14:textId="77777777" w:rsidR="00847169" w:rsidRPr="00A14726" w:rsidRDefault="00847169" w:rsidP="00207FBB">
          <w:pPr>
            <w:pStyle w:val="Sidfot"/>
            <w:spacing w:after="0" w:line="240" w:lineRule="atLeast"/>
            <w:rPr>
              <w:b/>
              <w:color w:val="00205B"/>
              <w:sz w:val="13"/>
            </w:rPr>
          </w:pPr>
        </w:p>
      </w:tc>
    </w:tr>
    <w:tr w:rsidR="00847169" w:rsidRPr="00A14726" w14:paraId="771FA4E9" w14:textId="77777777" w:rsidTr="00656C2A">
      <w:trPr>
        <w:trHeight w:hRule="exact" w:val="680"/>
      </w:trPr>
      <w:tc>
        <w:tcPr>
          <w:tcW w:w="7881" w:type="dxa"/>
          <w:vAlign w:val="bottom"/>
        </w:tcPr>
        <w:p w14:paraId="19D6D3AA" w14:textId="77777777" w:rsidR="00847169" w:rsidRPr="00A14726" w:rsidRDefault="00847169" w:rsidP="00207FBB">
          <w:pPr>
            <w:pStyle w:val="Sidfot"/>
            <w:spacing w:after="0" w:line="240" w:lineRule="atLeast"/>
            <w:rPr>
              <w:color w:val="00205B"/>
              <w:sz w:val="16"/>
            </w:rPr>
          </w:pPr>
        </w:p>
      </w:tc>
      <w:tc>
        <w:tcPr>
          <w:tcW w:w="2495" w:type="dxa"/>
          <w:vAlign w:val="bottom"/>
        </w:tcPr>
        <w:p w14:paraId="6182EF35" w14:textId="77777777" w:rsidR="00847169" w:rsidRPr="00A14726" w:rsidRDefault="00847169" w:rsidP="00207FBB">
          <w:pPr>
            <w:pStyle w:val="Sidfot"/>
            <w:spacing w:after="0" w:line="240" w:lineRule="atLeast"/>
            <w:rPr>
              <w:b/>
              <w:color w:val="00205B"/>
              <w:sz w:val="13"/>
            </w:rPr>
          </w:pPr>
        </w:p>
      </w:tc>
    </w:tr>
    <w:tr w:rsidR="00847169" w:rsidRPr="00A14726" w14:paraId="77397463" w14:textId="77777777" w:rsidTr="004F6105">
      <w:tc>
        <w:tcPr>
          <w:tcW w:w="7881" w:type="dxa"/>
          <w:vAlign w:val="bottom"/>
        </w:tcPr>
        <w:p w14:paraId="140664A0" w14:textId="60282435" w:rsidR="00847169" w:rsidRPr="00A14726" w:rsidRDefault="00981074" w:rsidP="00207FBB">
          <w:pPr>
            <w:pStyle w:val="Sidfot"/>
            <w:spacing w:after="0" w:line="240" w:lineRule="atLeast"/>
            <w:rPr>
              <w:sz w:val="16"/>
              <w:szCs w:val="16"/>
            </w:rPr>
          </w:pPr>
          <w:r>
            <w:rPr>
              <w:sz w:val="16"/>
              <w:szCs w:val="16"/>
            </w:rPr>
            <w:t>Sundvalls IBF</w:t>
          </w:r>
        </w:p>
      </w:tc>
      <w:tc>
        <w:tcPr>
          <w:tcW w:w="2495" w:type="dxa"/>
          <w:vAlign w:val="bottom"/>
        </w:tcPr>
        <w:p w14:paraId="544F09D8" w14:textId="77777777" w:rsidR="0030391B" w:rsidRPr="00A14726" w:rsidRDefault="0023053F" w:rsidP="00207FBB">
          <w:pPr>
            <w:pStyle w:val="Sidfot"/>
            <w:tabs>
              <w:tab w:val="clear" w:pos="4536"/>
              <w:tab w:val="clear" w:pos="9072"/>
              <w:tab w:val="left" w:pos="284"/>
            </w:tabs>
            <w:spacing w:after="0" w:line="240" w:lineRule="atLeast"/>
            <w:rPr>
              <w:sz w:val="16"/>
              <w:szCs w:val="16"/>
            </w:rPr>
          </w:pPr>
          <w:r>
            <w:rPr>
              <w:sz w:val="16"/>
              <w:szCs w:val="16"/>
            </w:rPr>
            <w:t>Sida</w:t>
          </w:r>
          <w:r w:rsidR="002850EA" w:rsidRPr="00A14726">
            <w:rPr>
              <w:sz w:val="16"/>
              <w:szCs w:val="16"/>
            </w:rPr>
            <w:t xml:space="preserve"> </w:t>
          </w:r>
          <w:r w:rsidR="002850EA" w:rsidRPr="00A14726">
            <w:rPr>
              <w:sz w:val="16"/>
              <w:szCs w:val="16"/>
            </w:rPr>
            <w:fldChar w:fldCharType="begin"/>
          </w:r>
          <w:r w:rsidR="002850EA" w:rsidRPr="00A14726">
            <w:rPr>
              <w:sz w:val="16"/>
              <w:szCs w:val="16"/>
            </w:rPr>
            <w:instrText xml:space="preserve"> PAGE  \* Arabic  \* MERGEFORMAT </w:instrText>
          </w:r>
          <w:r w:rsidR="002850EA" w:rsidRPr="00A14726">
            <w:rPr>
              <w:sz w:val="16"/>
              <w:szCs w:val="16"/>
            </w:rPr>
            <w:fldChar w:fldCharType="separate"/>
          </w:r>
          <w:r w:rsidR="00A14F0E">
            <w:rPr>
              <w:noProof/>
              <w:sz w:val="16"/>
              <w:szCs w:val="16"/>
            </w:rPr>
            <w:t>2</w:t>
          </w:r>
          <w:r w:rsidR="002850EA" w:rsidRPr="00A14726">
            <w:rPr>
              <w:sz w:val="16"/>
              <w:szCs w:val="16"/>
            </w:rPr>
            <w:fldChar w:fldCharType="end"/>
          </w:r>
          <w:r w:rsidR="002850EA" w:rsidRPr="00A14726">
            <w:rPr>
              <w:sz w:val="16"/>
              <w:szCs w:val="16"/>
            </w:rPr>
            <w:t xml:space="preserve"> (</w:t>
          </w:r>
          <w:r w:rsidR="002850EA" w:rsidRPr="00A14726">
            <w:rPr>
              <w:sz w:val="16"/>
              <w:szCs w:val="16"/>
            </w:rPr>
            <w:fldChar w:fldCharType="begin"/>
          </w:r>
          <w:r w:rsidR="002850EA" w:rsidRPr="00A14726">
            <w:rPr>
              <w:sz w:val="16"/>
              <w:szCs w:val="16"/>
            </w:rPr>
            <w:instrText xml:space="preserve"> NUMPAGES  \* Arabic  \* MERGEFORMAT </w:instrText>
          </w:r>
          <w:r w:rsidR="002850EA" w:rsidRPr="00A14726">
            <w:rPr>
              <w:sz w:val="16"/>
              <w:szCs w:val="16"/>
            </w:rPr>
            <w:fldChar w:fldCharType="separate"/>
          </w:r>
          <w:r w:rsidR="00A14F0E">
            <w:rPr>
              <w:noProof/>
              <w:sz w:val="16"/>
              <w:szCs w:val="16"/>
            </w:rPr>
            <w:t>2</w:t>
          </w:r>
          <w:r w:rsidR="002850EA" w:rsidRPr="00A14726">
            <w:rPr>
              <w:sz w:val="16"/>
              <w:szCs w:val="16"/>
            </w:rPr>
            <w:fldChar w:fldCharType="end"/>
          </w:r>
          <w:r w:rsidR="002850EA" w:rsidRPr="00A14726">
            <w:rPr>
              <w:sz w:val="16"/>
              <w:szCs w:val="16"/>
            </w:rPr>
            <w:t>)</w:t>
          </w:r>
        </w:p>
      </w:tc>
    </w:tr>
  </w:tbl>
  <w:p w14:paraId="723300C2" w14:textId="77777777" w:rsidR="00847169" w:rsidRPr="00A14726" w:rsidRDefault="00847169" w:rsidP="009A245E">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1"/>
      <w:gridCol w:w="2495"/>
    </w:tblGrid>
    <w:tr w:rsidR="009250C8" w:rsidRPr="00A14726" w14:paraId="7A569B5D" w14:textId="77777777" w:rsidTr="002A3470">
      <w:tc>
        <w:tcPr>
          <w:tcW w:w="7881" w:type="dxa"/>
          <w:vAlign w:val="bottom"/>
        </w:tcPr>
        <w:p w14:paraId="07D8FDF7" w14:textId="77777777" w:rsidR="009250C8" w:rsidRPr="00A14726" w:rsidRDefault="009250C8" w:rsidP="00207FBB">
          <w:pPr>
            <w:pStyle w:val="Sidfot"/>
            <w:spacing w:after="0" w:line="240" w:lineRule="atLeast"/>
            <w:rPr>
              <w:color w:val="00205B"/>
              <w:sz w:val="16"/>
            </w:rPr>
          </w:pPr>
        </w:p>
      </w:tc>
      <w:tc>
        <w:tcPr>
          <w:tcW w:w="2495" w:type="dxa"/>
          <w:vAlign w:val="bottom"/>
        </w:tcPr>
        <w:p w14:paraId="2A93920C" w14:textId="77777777" w:rsidR="009250C8" w:rsidRPr="00A14726" w:rsidRDefault="009250C8" w:rsidP="00207FBB">
          <w:pPr>
            <w:pStyle w:val="Sidfot"/>
            <w:spacing w:after="0" w:line="240" w:lineRule="atLeast"/>
            <w:rPr>
              <w:b/>
              <w:color w:val="00205B"/>
              <w:sz w:val="13"/>
            </w:rPr>
          </w:pPr>
        </w:p>
      </w:tc>
    </w:tr>
    <w:tr w:rsidR="009250C8" w:rsidRPr="00A14726" w14:paraId="7CB06C39" w14:textId="77777777" w:rsidTr="002A3470">
      <w:trPr>
        <w:trHeight w:hRule="exact" w:val="680"/>
      </w:trPr>
      <w:tc>
        <w:tcPr>
          <w:tcW w:w="7881" w:type="dxa"/>
          <w:vAlign w:val="bottom"/>
        </w:tcPr>
        <w:p w14:paraId="67934A26" w14:textId="77777777" w:rsidR="009250C8" w:rsidRPr="00A14726" w:rsidRDefault="009250C8" w:rsidP="00207FBB">
          <w:pPr>
            <w:pStyle w:val="Sidfot"/>
            <w:spacing w:after="0" w:line="240" w:lineRule="atLeast"/>
            <w:rPr>
              <w:color w:val="00205B"/>
              <w:sz w:val="16"/>
            </w:rPr>
          </w:pPr>
        </w:p>
      </w:tc>
      <w:tc>
        <w:tcPr>
          <w:tcW w:w="2495" w:type="dxa"/>
          <w:vAlign w:val="bottom"/>
        </w:tcPr>
        <w:p w14:paraId="18908E51" w14:textId="77777777" w:rsidR="009250C8" w:rsidRPr="00A14726" w:rsidRDefault="009250C8" w:rsidP="00207FBB">
          <w:pPr>
            <w:pStyle w:val="Sidfot"/>
            <w:spacing w:after="0" w:line="240" w:lineRule="atLeast"/>
            <w:rPr>
              <w:b/>
              <w:color w:val="00205B"/>
              <w:sz w:val="13"/>
            </w:rPr>
          </w:pPr>
        </w:p>
      </w:tc>
    </w:tr>
    <w:tr w:rsidR="009250C8" w:rsidRPr="00A14726" w14:paraId="136CE229" w14:textId="77777777" w:rsidTr="002A3470">
      <w:tc>
        <w:tcPr>
          <w:tcW w:w="7881" w:type="dxa"/>
          <w:vAlign w:val="bottom"/>
        </w:tcPr>
        <w:p w14:paraId="1734CCC2" w14:textId="77777777" w:rsidR="009250C8" w:rsidRPr="00A14726" w:rsidRDefault="00F9384B" w:rsidP="00207FBB">
          <w:pPr>
            <w:pStyle w:val="Sidfot"/>
            <w:spacing w:after="0" w:line="240" w:lineRule="atLeast"/>
            <w:rPr>
              <w:sz w:val="16"/>
              <w:szCs w:val="16"/>
            </w:rPr>
          </w:pPr>
          <w:r>
            <w:rPr>
              <w:sz w:val="16"/>
              <w:szCs w:val="16"/>
            </w:rPr>
            <w:fldChar w:fldCharType="begin"/>
          </w:r>
          <w:r>
            <w:rPr>
              <w:sz w:val="16"/>
              <w:szCs w:val="16"/>
            </w:rPr>
            <w:instrText xml:space="preserve"> FILENAME  </w:instrText>
          </w:r>
          <w:r>
            <w:rPr>
              <w:sz w:val="16"/>
              <w:szCs w:val="16"/>
            </w:rPr>
            <w:fldChar w:fldCharType="separate"/>
          </w:r>
          <w:r w:rsidR="00857F8A">
            <w:rPr>
              <w:noProof/>
              <w:sz w:val="16"/>
              <w:szCs w:val="16"/>
            </w:rPr>
            <w:t>Samarbetsavtal Sundsvalls IBF och GDM Konsult AB 2018.docx</w:t>
          </w:r>
          <w:r>
            <w:rPr>
              <w:sz w:val="16"/>
              <w:szCs w:val="16"/>
            </w:rPr>
            <w:fldChar w:fldCharType="end"/>
          </w:r>
        </w:p>
      </w:tc>
      <w:tc>
        <w:tcPr>
          <w:tcW w:w="2495" w:type="dxa"/>
          <w:vAlign w:val="bottom"/>
        </w:tcPr>
        <w:p w14:paraId="5F9FE04D" w14:textId="77777777" w:rsidR="009250C8" w:rsidRPr="00A14726" w:rsidRDefault="009250C8" w:rsidP="00207FBB">
          <w:pPr>
            <w:pStyle w:val="Sidfot"/>
            <w:tabs>
              <w:tab w:val="clear" w:pos="4536"/>
              <w:tab w:val="clear" w:pos="9072"/>
              <w:tab w:val="left" w:pos="284"/>
            </w:tabs>
            <w:spacing w:after="0" w:line="240" w:lineRule="atLeast"/>
            <w:rPr>
              <w:sz w:val="16"/>
              <w:szCs w:val="16"/>
            </w:rPr>
          </w:pPr>
          <w:r>
            <w:rPr>
              <w:sz w:val="16"/>
              <w:szCs w:val="16"/>
            </w:rPr>
            <w:t>Sida</w:t>
          </w:r>
          <w:r w:rsidRPr="00A14726">
            <w:rPr>
              <w:sz w:val="16"/>
              <w:szCs w:val="16"/>
            </w:rPr>
            <w:t xml:space="preserve"> </w:t>
          </w:r>
          <w:r w:rsidRPr="00A14726">
            <w:rPr>
              <w:sz w:val="16"/>
              <w:szCs w:val="16"/>
            </w:rPr>
            <w:fldChar w:fldCharType="begin"/>
          </w:r>
          <w:r w:rsidRPr="00A14726">
            <w:rPr>
              <w:sz w:val="16"/>
              <w:szCs w:val="16"/>
            </w:rPr>
            <w:instrText xml:space="preserve"> PAGE  \* Arabic  \* MERGEFORMAT </w:instrText>
          </w:r>
          <w:r w:rsidRPr="00A14726">
            <w:rPr>
              <w:sz w:val="16"/>
              <w:szCs w:val="16"/>
            </w:rPr>
            <w:fldChar w:fldCharType="separate"/>
          </w:r>
          <w:r w:rsidR="00811342">
            <w:rPr>
              <w:noProof/>
              <w:sz w:val="16"/>
              <w:szCs w:val="16"/>
            </w:rPr>
            <w:t>1</w:t>
          </w:r>
          <w:r w:rsidRPr="00A14726">
            <w:rPr>
              <w:sz w:val="16"/>
              <w:szCs w:val="16"/>
            </w:rPr>
            <w:fldChar w:fldCharType="end"/>
          </w:r>
          <w:r w:rsidRPr="00A14726">
            <w:rPr>
              <w:sz w:val="16"/>
              <w:szCs w:val="16"/>
            </w:rPr>
            <w:t xml:space="preserve"> (</w:t>
          </w:r>
          <w:r w:rsidRPr="00A14726">
            <w:rPr>
              <w:sz w:val="16"/>
              <w:szCs w:val="16"/>
            </w:rPr>
            <w:fldChar w:fldCharType="begin"/>
          </w:r>
          <w:r w:rsidRPr="00A14726">
            <w:rPr>
              <w:sz w:val="16"/>
              <w:szCs w:val="16"/>
            </w:rPr>
            <w:instrText xml:space="preserve"> NUMPAGES  \* Arabic  \* MERGEFORMAT </w:instrText>
          </w:r>
          <w:r w:rsidRPr="00A14726">
            <w:rPr>
              <w:sz w:val="16"/>
              <w:szCs w:val="16"/>
            </w:rPr>
            <w:fldChar w:fldCharType="separate"/>
          </w:r>
          <w:r w:rsidR="00857F8A">
            <w:rPr>
              <w:noProof/>
              <w:sz w:val="16"/>
              <w:szCs w:val="16"/>
            </w:rPr>
            <w:t>1</w:t>
          </w:r>
          <w:r w:rsidRPr="00A14726">
            <w:rPr>
              <w:sz w:val="16"/>
              <w:szCs w:val="16"/>
            </w:rPr>
            <w:fldChar w:fldCharType="end"/>
          </w:r>
          <w:r w:rsidRPr="00A14726">
            <w:rPr>
              <w:sz w:val="16"/>
              <w:szCs w:val="16"/>
            </w:rPr>
            <w:t>)</w:t>
          </w:r>
        </w:p>
      </w:tc>
    </w:tr>
  </w:tbl>
  <w:p w14:paraId="532CFFDB" w14:textId="77777777" w:rsidR="009250C8" w:rsidRPr="009250C8" w:rsidRDefault="009250C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95D0" w14:textId="77777777" w:rsidR="00376C32" w:rsidRDefault="00376C32" w:rsidP="009A245E">
      <w:pPr>
        <w:spacing w:line="240" w:lineRule="auto"/>
      </w:pPr>
      <w:r>
        <w:separator/>
      </w:r>
    </w:p>
  </w:footnote>
  <w:footnote w:type="continuationSeparator" w:id="0">
    <w:p w14:paraId="7C00A766" w14:textId="77777777" w:rsidR="00376C32" w:rsidRDefault="00376C32" w:rsidP="009A2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0" w:rightFromText="180" w:vertAnchor="text" w:tblpX="-1134" w:tblpY="1"/>
      <w:tblOverlap w:val="never"/>
      <w:tblW w:w="11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536"/>
      <w:gridCol w:w="2948"/>
      <w:gridCol w:w="2948"/>
    </w:tblGrid>
    <w:tr w:rsidR="00C128A0" w14:paraId="2FCEAFF7" w14:textId="77777777" w:rsidTr="00521F26">
      <w:trPr>
        <w:trHeight w:val="1838"/>
      </w:trPr>
      <w:tc>
        <w:tcPr>
          <w:tcW w:w="1134" w:type="dxa"/>
        </w:tcPr>
        <w:p w14:paraId="73B881D1" w14:textId="705C2735" w:rsidR="00C128A0" w:rsidRDefault="00C128A0" w:rsidP="002A3470">
          <w:pPr>
            <w:tabs>
              <w:tab w:val="left" w:pos="1134"/>
            </w:tabs>
            <w:spacing w:after="0" w:line="240" w:lineRule="atLeast"/>
            <w:rPr>
              <w:color w:val="333633"/>
              <w:sz w:val="18"/>
            </w:rPr>
          </w:pPr>
        </w:p>
      </w:tc>
      <w:tc>
        <w:tcPr>
          <w:tcW w:w="4536" w:type="dxa"/>
        </w:tcPr>
        <w:p w14:paraId="6B93DFF7" w14:textId="77777777" w:rsidR="00C128A0" w:rsidRDefault="00C128A0" w:rsidP="005B70A7">
          <w:pPr>
            <w:tabs>
              <w:tab w:val="right" w:pos="964"/>
              <w:tab w:val="left" w:pos="1134"/>
            </w:tabs>
            <w:spacing w:after="0" w:line="240" w:lineRule="atLeast"/>
            <w:ind w:left="2"/>
            <w:rPr>
              <w:color w:val="333333"/>
              <w:sz w:val="18"/>
            </w:rPr>
          </w:pPr>
          <w:bookmarkStart w:id="1" w:name="RefText"/>
          <w:bookmarkEnd w:id="1"/>
        </w:p>
        <w:p w14:paraId="08593474" w14:textId="261FF5BE" w:rsidR="004A72A4" w:rsidRPr="004A72A4" w:rsidRDefault="004A72A4" w:rsidP="004A72A4">
          <w:pPr>
            <w:tabs>
              <w:tab w:val="left" w:pos="1134"/>
              <w:tab w:val="right" w:pos="4536"/>
            </w:tabs>
            <w:rPr>
              <w:sz w:val="18"/>
            </w:rPr>
          </w:pPr>
          <w:r>
            <w:rPr>
              <w:sz w:val="18"/>
            </w:rPr>
            <w:tab/>
          </w:r>
          <w:r>
            <w:rPr>
              <w:sz w:val="18"/>
            </w:rPr>
            <w:tab/>
          </w:r>
        </w:p>
      </w:tc>
      <w:tc>
        <w:tcPr>
          <w:tcW w:w="2948" w:type="dxa"/>
        </w:tcPr>
        <w:p w14:paraId="16128975" w14:textId="12871B0E" w:rsidR="00C128A0" w:rsidRDefault="00C128A0" w:rsidP="00E02EFC">
          <w:pPr>
            <w:spacing w:after="0" w:line="240" w:lineRule="atLeast"/>
            <w:rPr>
              <w:sz w:val="18"/>
            </w:rPr>
          </w:pPr>
          <w:bookmarkStart w:id="2" w:name="DokNamn"/>
          <w:bookmarkStart w:id="3" w:name="Datum"/>
          <w:bookmarkEnd w:id="2"/>
          <w:bookmarkEnd w:id="3"/>
          <w:r>
            <w:rPr>
              <w:sz w:val="18"/>
            </w:rPr>
            <w:t>Information 202</w:t>
          </w:r>
          <w:r w:rsidR="007262DC">
            <w:rPr>
              <w:sz w:val="18"/>
            </w:rPr>
            <w:t>2</w:t>
          </w:r>
          <w:r>
            <w:rPr>
              <w:sz w:val="18"/>
            </w:rPr>
            <w:t>-202</w:t>
          </w:r>
          <w:r w:rsidR="007262DC">
            <w:rPr>
              <w:sz w:val="18"/>
            </w:rPr>
            <w:t>3</w:t>
          </w:r>
          <w:r>
            <w:rPr>
              <w:sz w:val="18"/>
            </w:rPr>
            <w:t xml:space="preserve">, </w:t>
          </w:r>
        </w:p>
        <w:p w14:paraId="415CCB21" w14:textId="3AA33AB2" w:rsidR="00C128A0" w:rsidRDefault="00C128A0" w:rsidP="00E02EFC">
          <w:pPr>
            <w:spacing w:after="0" w:line="240" w:lineRule="atLeast"/>
            <w:rPr>
              <w:sz w:val="18"/>
            </w:rPr>
          </w:pPr>
          <w:r>
            <w:rPr>
              <w:sz w:val="18"/>
            </w:rPr>
            <w:t>version 202</w:t>
          </w:r>
          <w:r w:rsidR="007262DC">
            <w:rPr>
              <w:sz w:val="18"/>
            </w:rPr>
            <w:t>2</w:t>
          </w:r>
          <w:r>
            <w:rPr>
              <w:sz w:val="18"/>
            </w:rPr>
            <w:t>-</w:t>
          </w:r>
          <w:r w:rsidR="00CA74B7">
            <w:rPr>
              <w:sz w:val="18"/>
            </w:rPr>
            <w:t>06</w:t>
          </w:r>
        </w:p>
        <w:p w14:paraId="57A7016C" w14:textId="534DB526" w:rsidR="00C128A0" w:rsidRDefault="00C128A0" w:rsidP="00E02EFC">
          <w:pPr>
            <w:spacing w:after="0" w:line="240" w:lineRule="atLeast"/>
            <w:rPr>
              <w:sz w:val="18"/>
            </w:rPr>
          </w:pPr>
        </w:p>
        <w:p w14:paraId="21950FA7" w14:textId="48815743" w:rsidR="00C128A0" w:rsidRDefault="00C128A0" w:rsidP="00C128A0">
          <w:pPr>
            <w:spacing w:after="0" w:line="240" w:lineRule="atLeast"/>
            <w:rPr>
              <w:sz w:val="18"/>
            </w:rPr>
          </w:pPr>
          <w:r>
            <w:rPr>
              <w:sz w:val="18"/>
            </w:rPr>
            <w:t>202</w:t>
          </w:r>
          <w:r w:rsidR="00CA74B7">
            <w:rPr>
              <w:sz w:val="18"/>
            </w:rPr>
            <w:t>2</w:t>
          </w:r>
          <w:r>
            <w:rPr>
              <w:sz w:val="18"/>
            </w:rPr>
            <w:t>-0</w:t>
          </w:r>
          <w:r w:rsidR="00CA74B7">
            <w:rPr>
              <w:sz w:val="18"/>
            </w:rPr>
            <w:t>6</w:t>
          </w:r>
          <w:r>
            <w:rPr>
              <w:sz w:val="18"/>
            </w:rPr>
            <w:t>-</w:t>
          </w:r>
          <w:r w:rsidR="00CA74B7">
            <w:rPr>
              <w:sz w:val="18"/>
            </w:rPr>
            <w:t>10</w:t>
          </w:r>
          <w:bookmarkStart w:id="4" w:name="RegNrText"/>
          <w:bookmarkStart w:id="5" w:name="RegNr"/>
          <w:bookmarkEnd w:id="4"/>
          <w:bookmarkEnd w:id="5"/>
        </w:p>
      </w:tc>
      <w:tc>
        <w:tcPr>
          <w:tcW w:w="2948" w:type="dxa"/>
        </w:tcPr>
        <w:p w14:paraId="6E86433F" w14:textId="77777777" w:rsidR="00C128A0" w:rsidRDefault="00C128A0" w:rsidP="002A3470">
          <w:pPr>
            <w:spacing w:after="0" w:line="240" w:lineRule="atLeast"/>
            <w:rPr>
              <w:sz w:val="18"/>
            </w:rPr>
          </w:pPr>
        </w:p>
      </w:tc>
    </w:tr>
  </w:tbl>
  <w:p w14:paraId="274155BF" w14:textId="4D54F25C" w:rsidR="00847169" w:rsidRPr="00A14726" w:rsidRDefault="00CE66F2">
    <w:pPr>
      <w:pStyle w:val="Sidhuvud"/>
    </w:pPr>
    <w:r>
      <w:rPr>
        <w:noProof/>
      </w:rPr>
      <w:drawing>
        <wp:inline distT="0" distB="0" distL="0" distR="0" wp14:anchorId="4EE294E7" wp14:editId="657747D2">
          <wp:extent cx="839533" cy="502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logga hög.jpg"/>
                  <pic:cNvPicPr/>
                </pic:nvPicPr>
                <pic:blipFill>
                  <a:blip r:embed="rId1">
                    <a:extLst>
                      <a:ext uri="{28A0092B-C50C-407E-A947-70E740481C1C}">
                        <a14:useLocalDpi xmlns:a14="http://schemas.microsoft.com/office/drawing/2010/main" val="0"/>
                      </a:ext>
                    </a:extLst>
                  </a:blip>
                  <a:stretch>
                    <a:fillRect/>
                  </a:stretch>
                </pic:blipFill>
                <pic:spPr>
                  <a:xfrm>
                    <a:off x="0" y="0"/>
                    <a:ext cx="849632" cy="50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DE3"/>
    <w:multiLevelType w:val="hybridMultilevel"/>
    <w:tmpl w:val="48704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42688F"/>
    <w:multiLevelType w:val="hybridMultilevel"/>
    <w:tmpl w:val="0D082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2C0B14"/>
    <w:multiLevelType w:val="hybridMultilevel"/>
    <w:tmpl w:val="3D648A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CFF71D7"/>
    <w:multiLevelType w:val="hybridMultilevel"/>
    <w:tmpl w:val="10167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59"/>
    <w:rsid w:val="0001720F"/>
    <w:rsid w:val="00017E06"/>
    <w:rsid w:val="0002505B"/>
    <w:rsid w:val="0002701C"/>
    <w:rsid w:val="00046D9D"/>
    <w:rsid w:val="00081F0F"/>
    <w:rsid w:val="00081F96"/>
    <w:rsid w:val="00082994"/>
    <w:rsid w:val="00083FFB"/>
    <w:rsid w:val="00084FA2"/>
    <w:rsid w:val="00093770"/>
    <w:rsid w:val="000A12CD"/>
    <w:rsid w:val="000A5456"/>
    <w:rsid w:val="000B550A"/>
    <w:rsid w:val="000B5E86"/>
    <w:rsid w:val="000C4A52"/>
    <w:rsid w:val="000D56A7"/>
    <w:rsid w:val="000E3BA8"/>
    <w:rsid w:val="000F721B"/>
    <w:rsid w:val="00104E2D"/>
    <w:rsid w:val="00120AA2"/>
    <w:rsid w:val="00123CF7"/>
    <w:rsid w:val="00135669"/>
    <w:rsid w:val="00147AB6"/>
    <w:rsid w:val="00165ACF"/>
    <w:rsid w:val="00165BF9"/>
    <w:rsid w:val="001767D1"/>
    <w:rsid w:val="001956D5"/>
    <w:rsid w:val="00195EC4"/>
    <w:rsid w:val="001B6C3A"/>
    <w:rsid w:val="001D3C12"/>
    <w:rsid w:val="001F7382"/>
    <w:rsid w:val="00204881"/>
    <w:rsid w:val="0020672C"/>
    <w:rsid w:val="00207FBB"/>
    <w:rsid w:val="0023053F"/>
    <w:rsid w:val="00235C2F"/>
    <w:rsid w:val="0024109C"/>
    <w:rsid w:val="00246900"/>
    <w:rsid w:val="00266F79"/>
    <w:rsid w:val="0027483F"/>
    <w:rsid w:val="002850EA"/>
    <w:rsid w:val="002A0626"/>
    <w:rsid w:val="002A3470"/>
    <w:rsid w:val="002A69F4"/>
    <w:rsid w:val="002A744D"/>
    <w:rsid w:val="002B656D"/>
    <w:rsid w:val="002B6A74"/>
    <w:rsid w:val="002D4650"/>
    <w:rsid w:val="002E0C3D"/>
    <w:rsid w:val="002E3D87"/>
    <w:rsid w:val="0030391B"/>
    <w:rsid w:val="00333280"/>
    <w:rsid w:val="003344C7"/>
    <w:rsid w:val="00351472"/>
    <w:rsid w:val="003703BF"/>
    <w:rsid w:val="0037044F"/>
    <w:rsid w:val="00376C32"/>
    <w:rsid w:val="00381B43"/>
    <w:rsid w:val="003919E6"/>
    <w:rsid w:val="003B493E"/>
    <w:rsid w:val="003C3142"/>
    <w:rsid w:val="003D570F"/>
    <w:rsid w:val="003F0732"/>
    <w:rsid w:val="00404F59"/>
    <w:rsid w:val="00413800"/>
    <w:rsid w:val="00423900"/>
    <w:rsid w:val="00431CE7"/>
    <w:rsid w:val="00442BD4"/>
    <w:rsid w:val="004473FA"/>
    <w:rsid w:val="00472A87"/>
    <w:rsid w:val="004A72A4"/>
    <w:rsid w:val="004B0625"/>
    <w:rsid w:val="004C11D8"/>
    <w:rsid w:val="004C211C"/>
    <w:rsid w:val="004C27E4"/>
    <w:rsid w:val="004D35D9"/>
    <w:rsid w:val="004D562B"/>
    <w:rsid w:val="004F6105"/>
    <w:rsid w:val="004F6106"/>
    <w:rsid w:val="00501F9B"/>
    <w:rsid w:val="00515C46"/>
    <w:rsid w:val="00521F26"/>
    <w:rsid w:val="00537552"/>
    <w:rsid w:val="00550A18"/>
    <w:rsid w:val="00551521"/>
    <w:rsid w:val="00551BBD"/>
    <w:rsid w:val="00593FFC"/>
    <w:rsid w:val="005951C7"/>
    <w:rsid w:val="005A1B5C"/>
    <w:rsid w:val="005A2E1B"/>
    <w:rsid w:val="005A7BE0"/>
    <w:rsid w:val="005B312E"/>
    <w:rsid w:val="005B70A7"/>
    <w:rsid w:val="005C2197"/>
    <w:rsid w:val="005E7CC9"/>
    <w:rsid w:val="005F003F"/>
    <w:rsid w:val="005F744B"/>
    <w:rsid w:val="00602B26"/>
    <w:rsid w:val="00612A28"/>
    <w:rsid w:val="00620C03"/>
    <w:rsid w:val="00656C2A"/>
    <w:rsid w:val="006665FE"/>
    <w:rsid w:val="00672FF4"/>
    <w:rsid w:val="00675437"/>
    <w:rsid w:val="00677332"/>
    <w:rsid w:val="006C1DF9"/>
    <w:rsid w:val="006C4C77"/>
    <w:rsid w:val="006F252A"/>
    <w:rsid w:val="007025EE"/>
    <w:rsid w:val="00704E80"/>
    <w:rsid w:val="00714651"/>
    <w:rsid w:val="00714AF1"/>
    <w:rsid w:val="00717D6A"/>
    <w:rsid w:val="007262DC"/>
    <w:rsid w:val="00736C2A"/>
    <w:rsid w:val="00743670"/>
    <w:rsid w:val="00750215"/>
    <w:rsid w:val="007540F1"/>
    <w:rsid w:val="0076491A"/>
    <w:rsid w:val="00773ECB"/>
    <w:rsid w:val="007901A8"/>
    <w:rsid w:val="007A11E9"/>
    <w:rsid w:val="007A58A9"/>
    <w:rsid w:val="007B0EB1"/>
    <w:rsid w:val="007B35A3"/>
    <w:rsid w:val="007C1F6E"/>
    <w:rsid w:val="007C2AF7"/>
    <w:rsid w:val="007C550E"/>
    <w:rsid w:val="007C6D82"/>
    <w:rsid w:val="007D0F9A"/>
    <w:rsid w:val="007D1083"/>
    <w:rsid w:val="007D3E2E"/>
    <w:rsid w:val="007E33FD"/>
    <w:rsid w:val="007E5131"/>
    <w:rsid w:val="0080191D"/>
    <w:rsid w:val="00801A8A"/>
    <w:rsid w:val="00811342"/>
    <w:rsid w:val="008274B3"/>
    <w:rsid w:val="00836CF4"/>
    <w:rsid w:val="00843BC2"/>
    <w:rsid w:val="00845D00"/>
    <w:rsid w:val="00846D1A"/>
    <w:rsid w:val="00847169"/>
    <w:rsid w:val="00851499"/>
    <w:rsid w:val="00857F8A"/>
    <w:rsid w:val="008619D9"/>
    <w:rsid w:val="0086266D"/>
    <w:rsid w:val="00867CFF"/>
    <w:rsid w:val="008829A3"/>
    <w:rsid w:val="00893BF0"/>
    <w:rsid w:val="008B2584"/>
    <w:rsid w:val="008C1A3C"/>
    <w:rsid w:val="008E386E"/>
    <w:rsid w:val="008E64B9"/>
    <w:rsid w:val="008F51A1"/>
    <w:rsid w:val="00900153"/>
    <w:rsid w:val="0090062F"/>
    <w:rsid w:val="00910687"/>
    <w:rsid w:val="00913496"/>
    <w:rsid w:val="009210AE"/>
    <w:rsid w:val="009250C8"/>
    <w:rsid w:val="00946167"/>
    <w:rsid w:val="009547F3"/>
    <w:rsid w:val="00954911"/>
    <w:rsid w:val="009619C0"/>
    <w:rsid w:val="00964D16"/>
    <w:rsid w:val="00975ED6"/>
    <w:rsid w:val="00981074"/>
    <w:rsid w:val="009936BF"/>
    <w:rsid w:val="009A121C"/>
    <w:rsid w:val="009A245E"/>
    <w:rsid w:val="009A2C0E"/>
    <w:rsid w:val="009C3879"/>
    <w:rsid w:val="00A02EDD"/>
    <w:rsid w:val="00A065D0"/>
    <w:rsid w:val="00A13618"/>
    <w:rsid w:val="00A14726"/>
    <w:rsid w:val="00A14F0E"/>
    <w:rsid w:val="00A21959"/>
    <w:rsid w:val="00A24523"/>
    <w:rsid w:val="00A2496B"/>
    <w:rsid w:val="00A35A31"/>
    <w:rsid w:val="00A85E59"/>
    <w:rsid w:val="00B1521C"/>
    <w:rsid w:val="00B25C18"/>
    <w:rsid w:val="00B37E70"/>
    <w:rsid w:val="00B43799"/>
    <w:rsid w:val="00B447D7"/>
    <w:rsid w:val="00B51D2F"/>
    <w:rsid w:val="00B6588B"/>
    <w:rsid w:val="00B82680"/>
    <w:rsid w:val="00B8788D"/>
    <w:rsid w:val="00B9289B"/>
    <w:rsid w:val="00BA0151"/>
    <w:rsid w:val="00BA3843"/>
    <w:rsid w:val="00BA5A5D"/>
    <w:rsid w:val="00BB0DAE"/>
    <w:rsid w:val="00BB16E7"/>
    <w:rsid w:val="00BB5BED"/>
    <w:rsid w:val="00BD09D5"/>
    <w:rsid w:val="00BE4136"/>
    <w:rsid w:val="00BE617C"/>
    <w:rsid w:val="00BF6404"/>
    <w:rsid w:val="00C01433"/>
    <w:rsid w:val="00C075E5"/>
    <w:rsid w:val="00C128A0"/>
    <w:rsid w:val="00C16197"/>
    <w:rsid w:val="00C37B75"/>
    <w:rsid w:val="00C41F38"/>
    <w:rsid w:val="00C451CA"/>
    <w:rsid w:val="00C73A85"/>
    <w:rsid w:val="00C826A4"/>
    <w:rsid w:val="00C92733"/>
    <w:rsid w:val="00CA74B7"/>
    <w:rsid w:val="00CB0C88"/>
    <w:rsid w:val="00CB215C"/>
    <w:rsid w:val="00CC745A"/>
    <w:rsid w:val="00CD5B4A"/>
    <w:rsid w:val="00CD68C5"/>
    <w:rsid w:val="00CE66F2"/>
    <w:rsid w:val="00D10518"/>
    <w:rsid w:val="00D1301C"/>
    <w:rsid w:val="00D170B3"/>
    <w:rsid w:val="00D1712A"/>
    <w:rsid w:val="00D37838"/>
    <w:rsid w:val="00D648BF"/>
    <w:rsid w:val="00D778C1"/>
    <w:rsid w:val="00D832FD"/>
    <w:rsid w:val="00D95D3A"/>
    <w:rsid w:val="00DD1DA9"/>
    <w:rsid w:val="00DE0C78"/>
    <w:rsid w:val="00DE4070"/>
    <w:rsid w:val="00DF503B"/>
    <w:rsid w:val="00DF5297"/>
    <w:rsid w:val="00E02EFC"/>
    <w:rsid w:val="00E075CD"/>
    <w:rsid w:val="00E10C2F"/>
    <w:rsid w:val="00E25A00"/>
    <w:rsid w:val="00E3181F"/>
    <w:rsid w:val="00E50082"/>
    <w:rsid w:val="00E575AA"/>
    <w:rsid w:val="00E633E2"/>
    <w:rsid w:val="00E77BB9"/>
    <w:rsid w:val="00E80201"/>
    <w:rsid w:val="00E80B16"/>
    <w:rsid w:val="00E80CE5"/>
    <w:rsid w:val="00EA201A"/>
    <w:rsid w:val="00EA2858"/>
    <w:rsid w:val="00EA3F6A"/>
    <w:rsid w:val="00ED0DB9"/>
    <w:rsid w:val="00EE4F99"/>
    <w:rsid w:val="00EF01F7"/>
    <w:rsid w:val="00F012C4"/>
    <w:rsid w:val="00F050C4"/>
    <w:rsid w:val="00F20E60"/>
    <w:rsid w:val="00F36ADF"/>
    <w:rsid w:val="00F4370A"/>
    <w:rsid w:val="00F672E3"/>
    <w:rsid w:val="00F76F95"/>
    <w:rsid w:val="00F81D2C"/>
    <w:rsid w:val="00F845A2"/>
    <w:rsid w:val="00F9384B"/>
    <w:rsid w:val="00FB2C4C"/>
    <w:rsid w:val="00FC65C2"/>
    <w:rsid w:val="00FD1AF6"/>
    <w:rsid w:val="00FD1FA8"/>
    <w:rsid w:val="00FD7572"/>
    <w:rsid w:val="00FE32E0"/>
    <w:rsid w:val="00FF4819"/>
    <w:rsid w:val="00FF62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5A3"/>
    <w:pPr>
      <w:spacing w:after="120" w:line="300" w:lineRule="auto"/>
    </w:pPr>
    <w:rPr>
      <w:rFonts w:ascii="Arial" w:hAnsi="Arial"/>
      <w:sz w:val="20"/>
      <w:lang w:val="sv-SE"/>
    </w:rPr>
  </w:style>
  <w:style w:type="paragraph" w:styleId="Rubrik1">
    <w:name w:val="heading 1"/>
    <w:basedOn w:val="Normal"/>
    <w:next w:val="Normal"/>
    <w:link w:val="Rubrik1Char"/>
    <w:uiPriority w:val="9"/>
    <w:qFormat/>
    <w:rsid w:val="00893BF0"/>
    <w:pPr>
      <w:keepNext/>
      <w:keepLines/>
      <w:spacing w:before="240" w:line="240" w:lineRule="auto"/>
      <w:outlineLvl w:val="0"/>
    </w:pPr>
    <w:rPr>
      <w:rFonts w:eastAsiaTheme="majorEastAsia" w:cstheme="majorBidi"/>
      <w:b/>
      <w:bCs/>
      <w:color w:val="00205B"/>
      <w:sz w:val="32"/>
      <w:szCs w:val="28"/>
    </w:rPr>
  </w:style>
  <w:style w:type="paragraph" w:styleId="Rubrik2">
    <w:name w:val="heading 2"/>
    <w:basedOn w:val="Rubrik1"/>
    <w:next w:val="Normal"/>
    <w:link w:val="Rubrik2Char"/>
    <w:uiPriority w:val="9"/>
    <w:unhideWhenUsed/>
    <w:qFormat/>
    <w:rsid w:val="00893BF0"/>
    <w:pPr>
      <w:outlineLvl w:val="1"/>
    </w:pPr>
    <w:rPr>
      <w:bCs w:val="0"/>
      <w:color w:val="auto"/>
      <w:sz w:val="24"/>
      <w:szCs w:val="26"/>
    </w:rPr>
  </w:style>
  <w:style w:type="paragraph" w:styleId="Rubrik3">
    <w:name w:val="heading 3"/>
    <w:basedOn w:val="Rubrik2"/>
    <w:next w:val="Normal"/>
    <w:link w:val="Rubrik3Char"/>
    <w:uiPriority w:val="9"/>
    <w:unhideWhenUsed/>
    <w:qFormat/>
    <w:rsid w:val="007B35A3"/>
    <w:pPr>
      <w:outlineLvl w:val="2"/>
    </w:pPr>
    <w:rPr>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D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4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A245E"/>
    <w:rPr>
      <w:rFonts w:ascii="Arial" w:hAnsi="Arial"/>
      <w:sz w:val="20"/>
    </w:rPr>
  </w:style>
  <w:style w:type="paragraph" w:styleId="Sidfot">
    <w:name w:val="footer"/>
    <w:basedOn w:val="Normal"/>
    <w:link w:val="SidfotChar"/>
    <w:uiPriority w:val="99"/>
    <w:unhideWhenUsed/>
    <w:rsid w:val="009A245E"/>
    <w:pPr>
      <w:tabs>
        <w:tab w:val="center" w:pos="4536"/>
        <w:tab w:val="right" w:pos="9072"/>
      </w:tabs>
      <w:spacing w:line="240" w:lineRule="auto"/>
    </w:pPr>
  </w:style>
  <w:style w:type="character" w:customStyle="1" w:styleId="SidfotChar">
    <w:name w:val="Sidfot Char"/>
    <w:basedOn w:val="Standardstycketeckensnitt"/>
    <w:link w:val="Sidfot"/>
    <w:uiPriority w:val="99"/>
    <w:rsid w:val="009A245E"/>
    <w:rPr>
      <w:rFonts w:ascii="Arial" w:hAnsi="Arial"/>
      <w:sz w:val="20"/>
    </w:rPr>
  </w:style>
  <w:style w:type="paragraph" w:styleId="Ballongtext">
    <w:name w:val="Balloon Text"/>
    <w:basedOn w:val="Normal"/>
    <w:link w:val="BallongtextChar"/>
    <w:uiPriority w:val="99"/>
    <w:semiHidden/>
    <w:unhideWhenUsed/>
    <w:rsid w:val="00845D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D00"/>
    <w:rPr>
      <w:rFonts w:ascii="Tahoma" w:hAnsi="Tahoma" w:cs="Tahoma"/>
      <w:sz w:val="16"/>
      <w:szCs w:val="16"/>
    </w:rPr>
  </w:style>
  <w:style w:type="character" w:styleId="Hyperlnk">
    <w:name w:val="Hyperlink"/>
    <w:basedOn w:val="Standardstycketeckensnitt"/>
    <w:uiPriority w:val="99"/>
    <w:unhideWhenUsed/>
    <w:rsid w:val="0030391B"/>
    <w:rPr>
      <w:color w:val="0000FF" w:themeColor="hyperlink"/>
      <w:u w:val="single"/>
    </w:rPr>
  </w:style>
  <w:style w:type="character" w:customStyle="1" w:styleId="Rubrik1Char">
    <w:name w:val="Rubrik 1 Char"/>
    <w:basedOn w:val="Standardstycketeckensnitt"/>
    <w:link w:val="Rubrik1"/>
    <w:uiPriority w:val="9"/>
    <w:rsid w:val="00893BF0"/>
    <w:rPr>
      <w:rFonts w:ascii="Arial" w:eastAsiaTheme="majorEastAsia" w:hAnsi="Arial" w:cstheme="majorBidi"/>
      <w:b/>
      <w:bCs/>
      <w:color w:val="00205B"/>
      <w:sz w:val="32"/>
      <w:szCs w:val="28"/>
      <w:lang w:val="sv-SE"/>
    </w:rPr>
  </w:style>
  <w:style w:type="character" w:customStyle="1" w:styleId="Rubrik2Char">
    <w:name w:val="Rubrik 2 Char"/>
    <w:basedOn w:val="Standardstycketeckensnitt"/>
    <w:link w:val="Rubrik2"/>
    <w:uiPriority w:val="9"/>
    <w:rsid w:val="00893BF0"/>
    <w:rPr>
      <w:rFonts w:ascii="Arial" w:eastAsiaTheme="majorEastAsia" w:hAnsi="Arial" w:cstheme="majorBidi"/>
      <w:b/>
      <w:sz w:val="24"/>
      <w:szCs w:val="26"/>
      <w:lang w:val="sv-SE"/>
    </w:rPr>
  </w:style>
  <w:style w:type="paragraph" w:styleId="Underrubrik">
    <w:name w:val="Subtitle"/>
    <w:basedOn w:val="Rubrik2"/>
    <w:next w:val="Normal"/>
    <w:link w:val="UnderrubrikChar"/>
    <w:uiPriority w:val="11"/>
    <w:rsid w:val="00893BF0"/>
    <w:pPr>
      <w:numPr>
        <w:ilvl w:val="1"/>
      </w:numPr>
    </w:pPr>
    <w:rPr>
      <w:iCs/>
      <w:spacing w:val="15"/>
      <w:sz w:val="22"/>
      <w:szCs w:val="24"/>
    </w:rPr>
  </w:style>
  <w:style w:type="character" w:customStyle="1" w:styleId="UnderrubrikChar">
    <w:name w:val="Underrubrik Char"/>
    <w:basedOn w:val="Standardstycketeckensnitt"/>
    <w:link w:val="Underrubrik"/>
    <w:uiPriority w:val="11"/>
    <w:rsid w:val="00893BF0"/>
    <w:rPr>
      <w:rFonts w:ascii="Arial" w:eastAsiaTheme="majorEastAsia" w:hAnsi="Arial" w:cstheme="majorBidi"/>
      <w:b/>
      <w:iCs/>
      <w:spacing w:val="15"/>
      <w:szCs w:val="24"/>
      <w:lang w:val="sv-SE"/>
    </w:rPr>
  </w:style>
  <w:style w:type="character" w:customStyle="1" w:styleId="Rubrik3Char">
    <w:name w:val="Rubrik 3 Char"/>
    <w:basedOn w:val="Standardstycketeckensnitt"/>
    <w:link w:val="Rubrik3"/>
    <w:uiPriority w:val="9"/>
    <w:rsid w:val="007B35A3"/>
    <w:rPr>
      <w:rFonts w:ascii="Arial" w:eastAsiaTheme="majorEastAsia" w:hAnsi="Arial" w:cstheme="majorBidi"/>
      <w:b/>
      <w:bCs/>
      <w:szCs w:val="26"/>
      <w:lang w:val="sv-SE"/>
    </w:rPr>
  </w:style>
  <w:style w:type="paragraph" w:styleId="Liststycke">
    <w:name w:val="List Paragraph"/>
    <w:basedOn w:val="Normal"/>
    <w:uiPriority w:val="34"/>
    <w:qFormat/>
    <w:rsid w:val="00A21959"/>
    <w:pPr>
      <w:ind w:left="720"/>
      <w:contextualSpacing/>
    </w:pPr>
  </w:style>
  <w:style w:type="character" w:customStyle="1" w:styleId="apple-converted-space">
    <w:name w:val="apple-converted-space"/>
    <w:basedOn w:val="Standardstycketeckensnitt"/>
    <w:rsid w:val="0071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95176">
      <w:bodyDiv w:val="1"/>
      <w:marLeft w:val="0"/>
      <w:marRight w:val="0"/>
      <w:marTop w:val="0"/>
      <w:marBottom w:val="0"/>
      <w:divBdr>
        <w:top w:val="none" w:sz="0" w:space="0" w:color="auto"/>
        <w:left w:val="none" w:sz="0" w:space="0" w:color="auto"/>
        <w:bottom w:val="none" w:sz="0" w:space="0" w:color="auto"/>
        <w:right w:val="none" w:sz="0" w:space="0" w:color="auto"/>
      </w:divBdr>
    </w:div>
    <w:div w:id="155936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5740</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2022-09-18T14:40:00Z</dcterms:created>
  <dcterms:modified xsi:type="dcterms:W3CDTF">2022-09-18T14:40:00Z</dcterms:modified>
</cp:coreProperties>
</file>