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8" w:rsidRDefault="00C55D75">
      <w:proofErr w:type="spellStart"/>
      <w:r>
        <w:t>Swishnummer</w:t>
      </w:r>
      <w:proofErr w:type="spellEnd"/>
    </w:p>
    <w:p w:rsidR="00C55D75" w:rsidRPr="00F802EA" w:rsidRDefault="00C55D75">
      <w:r>
        <w:t>0</w:t>
      </w:r>
      <w:r>
        <w:t>73</w:t>
      </w:r>
      <w:r>
        <w:t> </w:t>
      </w:r>
      <w:r>
        <w:t>065</w:t>
      </w:r>
      <w:r>
        <w:t xml:space="preserve"> </w:t>
      </w:r>
      <w:r>
        <w:t>91</w:t>
      </w:r>
      <w:r>
        <w:t xml:space="preserve"> </w:t>
      </w:r>
      <w:r>
        <w:t>67</w:t>
      </w:r>
      <w:bookmarkStart w:id="0" w:name="_GoBack"/>
      <w:bookmarkEnd w:id="0"/>
    </w:p>
    <w:sectPr w:rsidR="00C55D75" w:rsidRPr="00F802EA" w:rsidSect="00A432BF"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75"/>
    <w:rsid w:val="000A2239"/>
    <w:rsid w:val="000C245D"/>
    <w:rsid w:val="000E4FDD"/>
    <w:rsid w:val="00152BD0"/>
    <w:rsid w:val="001A0736"/>
    <w:rsid w:val="001A3795"/>
    <w:rsid w:val="001B073E"/>
    <w:rsid w:val="001B3B09"/>
    <w:rsid w:val="001C7B60"/>
    <w:rsid w:val="00227628"/>
    <w:rsid w:val="00233765"/>
    <w:rsid w:val="00265D11"/>
    <w:rsid w:val="002867F1"/>
    <w:rsid w:val="00291161"/>
    <w:rsid w:val="002B568A"/>
    <w:rsid w:val="00303872"/>
    <w:rsid w:val="003577A2"/>
    <w:rsid w:val="00362DD1"/>
    <w:rsid w:val="00440BDD"/>
    <w:rsid w:val="004548CF"/>
    <w:rsid w:val="004B5B35"/>
    <w:rsid w:val="004B70F3"/>
    <w:rsid w:val="00505DEF"/>
    <w:rsid w:val="00535366"/>
    <w:rsid w:val="00535609"/>
    <w:rsid w:val="005400F5"/>
    <w:rsid w:val="00627145"/>
    <w:rsid w:val="00673296"/>
    <w:rsid w:val="00674828"/>
    <w:rsid w:val="0070133F"/>
    <w:rsid w:val="007D118C"/>
    <w:rsid w:val="007D3060"/>
    <w:rsid w:val="00876496"/>
    <w:rsid w:val="008825C5"/>
    <w:rsid w:val="008F01C3"/>
    <w:rsid w:val="00944168"/>
    <w:rsid w:val="00990C84"/>
    <w:rsid w:val="009D3E4A"/>
    <w:rsid w:val="009E192A"/>
    <w:rsid w:val="00A2244E"/>
    <w:rsid w:val="00A2523F"/>
    <w:rsid w:val="00A432BF"/>
    <w:rsid w:val="00A43F4B"/>
    <w:rsid w:val="00A508BD"/>
    <w:rsid w:val="00A62F5E"/>
    <w:rsid w:val="00AE0C79"/>
    <w:rsid w:val="00AE6CC1"/>
    <w:rsid w:val="00B053AC"/>
    <w:rsid w:val="00B130C9"/>
    <w:rsid w:val="00BA7461"/>
    <w:rsid w:val="00C10D14"/>
    <w:rsid w:val="00C456EA"/>
    <w:rsid w:val="00C55D75"/>
    <w:rsid w:val="00C77777"/>
    <w:rsid w:val="00C92B4E"/>
    <w:rsid w:val="00CB54F7"/>
    <w:rsid w:val="00D30968"/>
    <w:rsid w:val="00D34C93"/>
    <w:rsid w:val="00D53079"/>
    <w:rsid w:val="00DB4FB7"/>
    <w:rsid w:val="00DF3E1C"/>
    <w:rsid w:val="00E90E5E"/>
    <w:rsid w:val="00F54C7F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FF5A"/>
  <w15:chartTrackingRefBased/>
  <w15:docId w15:val="{F4FE1250-2E0C-41D5-B571-77D2C22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3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Norberg Charlotte</dc:creator>
  <cp:keywords/>
  <dc:description/>
  <cp:lastModifiedBy>Norberg Charlotte</cp:lastModifiedBy>
  <cp:revision>2</cp:revision>
  <dcterms:created xsi:type="dcterms:W3CDTF">2022-12-18T19:53:00Z</dcterms:created>
  <dcterms:modified xsi:type="dcterms:W3CDTF">2022-12-18T19:53:00Z</dcterms:modified>
</cp:coreProperties>
</file>