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Arial" w:hAnsi="Arial" w:cs="Arial"/>
          <w:b/>
          <w:sz w:val="28"/>
          <w:szCs w:val="28"/>
        </w:rPr>
        <w:alias w:val="Titel"/>
        <w:tag w:val=""/>
        <w:id w:val="-1056697215"/>
        <w:placeholder>
          <w:docPart w:val="DFCD500B8797499FBD32738E6C57AB7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Fonts w:asciiTheme="minorHAnsi" w:hAnsiTheme="minorHAnsi" w:cstheme="minorBidi"/>
          <w:b w:val="0"/>
          <w:sz w:val="22"/>
          <w:szCs w:val="22"/>
        </w:rPr>
      </w:sdtEndPr>
      <w:sdtContent>
        <w:p w:rsidR="004A5969" w:rsidRDefault="004A5969" w:rsidP="004A5969">
          <w:pPr>
            <w:spacing w:before="240"/>
          </w:pPr>
          <w:r>
            <w:rPr>
              <w:rFonts w:ascii="Arial" w:hAnsi="Arial" w:cs="Arial"/>
              <w:b/>
              <w:sz w:val="28"/>
              <w:szCs w:val="28"/>
            </w:rPr>
            <w:t>Brandskyddsregler</w:t>
          </w:r>
        </w:p>
      </w:sdtContent>
    </w:sdt>
    <w:p w:rsidR="004A5969" w:rsidRPr="00CF0557" w:rsidRDefault="004A5969" w:rsidP="004A5969">
      <w:pPr>
        <w:rPr>
          <w:rFonts w:ascii="Georgia" w:hAnsi="Georgia"/>
          <w:b/>
          <w:sz w:val="28"/>
          <w:szCs w:val="28"/>
        </w:rPr>
      </w:pPr>
      <w:r w:rsidRPr="00CF0557">
        <w:rPr>
          <w:rFonts w:ascii="Georgia" w:hAnsi="Georgia"/>
          <w:b/>
          <w:sz w:val="28"/>
          <w:szCs w:val="28"/>
        </w:rPr>
        <w:t xml:space="preserve">Alla levande ljus </w:t>
      </w:r>
      <w:proofErr w:type="spellStart"/>
      <w:r w:rsidRPr="00CF0557">
        <w:rPr>
          <w:rFonts w:ascii="Georgia" w:hAnsi="Georgia"/>
          <w:b/>
          <w:sz w:val="28"/>
          <w:szCs w:val="28"/>
        </w:rPr>
        <w:t>inkl</w:t>
      </w:r>
      <w:proofErr w:type="spellEnd"/>
      <w:r w:rsidRPr="00CF0557">
        <w:rPr>
          <w:rFonts w:ascii="Georgia" w:hAnsi="Georgia"/>
          <w:b/>
          <w:sz w:val="28"/>
          <w:szCs w:val="28"/>
        </w:rPr>
        <w:t xml:space="preserve"> värmeljus</w:t>
      </w:r>
    </w:p>
    <w:p w:rsidR="004A5969" w:rsidRPr="004A5969" w:rsidRDefault="004A5969" w:rsidP="004A5969">
      <w:pPr>
        <w:rPr>
          <w:rFonts w:ascii="Georgia" w:hAnsi="Georgia"/>
          <w:b/>
          <w:u w:val="single"/>
        </w:rPr>
      </w:pPr>
      <w:r w:rsidRPr="004A5969">
        <w:rPr>
          <w:rFonts w:ascii="Georgia" w:hAnsi="Georgia"/>
          <w:b/>
          <w:u w:val="single"/>
        </w:rPr>
        <w:t>Syfte</w:t>
      </w:r>
      <w:r>
        <w:rPr>
          <w:rFonts w:ascii="Georgia" w:hAnsi="Georgia"/>
          <w:b/>
          <w:u w:val="single"/>
        </w:rPr>
        <w:t>:</w:t>
      </w:r>
    </w:p>
    <w:p w:rsidR="004A5969" w:rsidRPr="004870CA" w:rsidRDefault="00CF0557" w:rsidP="004A5969">
      <w:pPr>
        <w:rPr>
          <w:rFonts w:ascii="Georgia" w:hAnsi="Georgia"/>
        </w:rPr>
      </w:pPr>
      <w:r>
        <w:rPr>
          <w:rFonts w:ascii="Georgia" w:hAnsi="Georgia"/>
        </w:rPr>
        <w:t>F</w:t>
      </w:r>
      <w:r w:rsidR="004A5969" w:rsidRPr="004870CA">
        <w:rPr>
          <w:rFonts w:ascii="Georgia" w:hAnsi="Georgia"/>
        </w:rPr>
        <w:t>örhindra brand.</w:t>
      </w:r>
    </w:p>
    <w:p w:rsidR="004A5969" w:rsidRPr="00CF0557" w:rsidRDefault="004A5969" w:rsidP="004A5969">
      <w:pPr>
        <w:pStyle w:val="Rubrik1"/>
        <w:rPr>
          <w:rFonts w:ascii="Georgia" w:hAnsi="Georgia"/>
          <w:b/>
          <w:color w:val="auto"/>
          <w:sz w:val="22"/>
          <w:szCs w:val="22"/>
        </w:rPr>
      </w:pPr>
      <w:r w:rsidRPr="00CF0557">
        <w:rPr>
          <w:rFonts w:ascii="Georgia" w:hAnsi="Georgia"/>
          <w:b/>
          <w:color w:val="auto"/>
          <w:sz w:val="22"/>
          <w:szCs w:val="22"/>
        </w:rPr>
        <w:t xml:space="preserve">Tända ljus </w:t>
      </w:r>
    </w:p>
    <w:p w:rsidR="004A5969" w:rsidRPr="004870CA" w:rsidRDefault="004A5969" w:rsidP="004A5969">
      <w:pPr>
        <w:rPr>
          <w:rFonts w:ascii="Georgia" w:hAnsi="Georgia"/>
        </w:rPr>
      </w:pPr>
      <w:r w:rsidRPr="004870CA">
        <w:rPr>
          <w:rFonts w:ascii="Georgia" w:hAnsi="Georgia"/>
        </w:rPr>
        <w:t>Att</w:t>
      </w:r>
      <w:r>
        <w:rPr>
          <w:rFonts w:ascii="Georgia" w:hAnsi="Georgia"/>
        </w:rPr>
        <w:t xml:space="preserve"> tända ljus är ett stort ansvar</w:t>
      </w:r>
      <w:r w:rsidRPr="004870CA">
        <w:rPr>
          <w:rFonts w:ascii="Georgia" w:hAnsi="Georgia"/>
        </w:rPr>
        <w:t xml:space="preserve">. En god regel är att den som tänder ett ljus också släcker det så att det inte glöms bort. Annars sker det lätt missförstånd. Obs placera </w:t>
      </w:r>
      <w:proofErr w:type="gramStart"/>
      <w:r w:rsidRPr="004870CA">
        <w:rPr>
          <w:rFonts w:ascii="Georgia" w:hAnsi="Georgia"/>
        </w:rPr>
        <w:t>ej</w:t>
      </w:r>
      <w:proofErr w:type="gramEnd"/>
      <w:r w:rsidRPr="004870CA">
        <w:rPr>
          <w:rFonts w:ascii="Georgia" w:hAnsi="Georgia"/>
        </w:rPr>
        <w:t xml:space="preserve"> tända ljus under brandvarnare/detektor och släck heller inte vid sådana, då det kan utlösa automatiska brandlarm i onödan. Ombesörj för god ventilation då du släcker, eftersom röken från ljusen ofta är den utlösande faktorn.</w:t>
      </w:r>
    </w:p>
    <w:p w:rsidR="004A5969" w:rsidRPr="00027247" w:rsidRDefault="004A5969" w:rsidP="004A5969">
      <w:pPr>
        <w:rPr>
          <w:rFonts w:ascii="Georgia" w:hAnsi="Georgia"/>
          <w:u w:val="single"/>
        </w:rPr>
      </w:pPr>
      <w:r w:rsidRPr="00027247">
        <w:rPr>
          <w:rFonts w:ascii="Georgia" w:hAnsi="Georgia"/>
          <w:b/>
          <w:u w:val="single"/>
        </w:rPr>
        <w:t>OBS!</w:t>
      </w:r>
      <w:r w:rsidRPr="00027247">
        <w:rPr>
          <w:rFonts w:ascii="Georgia" w:hAnsi="Georgia"/>
          <w:u w:val="single"/>
        </w:rPr>
        <w:t xml:space="preserve"> </w:t>
      </w:r>
      <w:r w:rsidRPr="00027247">
        <w:rPr>
          <w:rFonts w:ascii="Georgia" w:hAnsi="Georgia"/>
          <w:b/>
          <w:u w:val="single"/>
        </w:rPr>
        <w:t>Lämna aldrig levande ljus utan tillsyn.</w:t>
      </w:r>
    </w:p>
    <w:p w:rsidR="004A5969" w:rsidRPr="00027247" w:rsidRDefault="004A5969" w:rsidP="004A5969">
      <w:pPr>
        <w:rPr>
          <w:rFonts w:ascii="Georgia" w:hAnsi="Georgia"/>
          <w:b/>
          <w:u w:val="single"/>
        </w:rPr>
      </w:pPr>
      <w:r w:rsidRPr="00027247">
        <w:rPr>
          <w:rFonts w:ascii="Georgia" w:hAnsi="Georgia"/>
          <w:b/>
          <w:u w:val="single"/>
        </w:rPr>
        <w:t>Observera att värmeljus inte är säkra ljuskällor.</w:t>
      </w:r>
    </w:p>
    <w:p w:rsidR="004A5969" w:rsidRDefault="004A5969" w:rsidP="004A5969">
      <w:pPr>
        <w:rPr>
          <w:rFonts w:ascii="Georgia" w:hAnsi="Georgia"/>
          <w:b/>
        </w:rPr>
      </w:pPr>
    </w:p>
    <w:p w:rsidR="004A5969" w:rsidRPr="00CF0557" w:rsidRDefault="004A5969" w:rsidP="004A5969">
      <w:pPr>
        <w:rPr>
          <w:rFonts w:ascii="Georgia" w:hAnsi="Georgia"/>
          <w:sz w:val="28"/>
          <w:szCs w:val="28"/>
        </w:rPr>
      </w:pPr>
      <w:r w:rsidRPr="00CF0557">
        <w:rPr>
          <w:rFonts w:ascii="Georgia" w:hAnsi="Georgia"/>
          <w:b/>
          <w:sz w:val="28"/>
          <w:szCs w:val="28"/>
        </w:rPr>
        <w:t>Elektrisk utrustning</w:t>
      </w:r>
    </w:p>
    <w:p w:rsidR="004A5969" w:rsidRPr="004870CA" w:rsidRDefault="004A5969" w:rsidP="004A5969">
      <w:pPr>
        <w:rPr>
          <w:rFonts w:ascii="Georgia" w:hAnsi="Georgia"/>
        </w:rPr>
      </w:pPr>
      <w:r w:rsidRPr="004870CA">
        <w:rPr>
          <w:rFonts w:ascii="Georgia" w:hAnsi="Georgia" w:cs="Arial"/>
          <w:b/>
          <w:u w:val="single"/>
        </w:rPr>
        <w:t>Syfte</w:t>
      </w:r>
      <w:r w:rsidRPr="004870CA">
        <w:rPr>
          <w:rFonts w:ascii="Georgia" w:hAnsi="Georgia"/>
          <w:b/>
          <w:u w:val="single"/>
        </w:rPr>
        <w:t>:</w:t>
      </w:r>
    </w:p>
    <w:p w:rsidR="004A5969" w:rsidRPr="004870CA" w:rsidRDefault="004A5969" w:rsidP="004A5969">
      <w:pPr>
        <w:rPr>
          <w:rFonts w:ascii="Georgia" w:hAnsi="Georgia"/>
        </w:rPr>
      </w:pPr>
      <w:r>
        <w:rPr>
          <w:rFonts w:ascii="Georgia" w:hAnsi="Georgia"/>
        </w:rPr>
        <w:t>Förhindra brand.</w:t>
      </w:r>
    </w:p>
    <w:p w:rsidR="004A5969" w:rsidRPr="004870CA" w:rsidRDefault="004A5969" w:rsidP="004A5969">
      <w:pPr>
        <w:rPr>
          <w:rFonts w:ascii="Georgia" w:hAnsi="Georgia"/>
        </w:rPr>
      </w:pPr>
      <w:r w:rsidRPr="004870CA">
        <w:rPr>
          <w:rFonts w:ascii="Georgia" w:hAnsi="Georgia" w:cs="Arial"/>
          <w:b/>
          <w:u w:val="single"/>
        </w:rPr>
        <w:t>Förutsättningar</w:t>
      </w:r>
      <w:r w:rsidRPr="004870CA">
        <w:rPr>
          <w:rFonts w:ascii="Georgia" w:hAnsi="Georgia"/>
          <w:b/>
          <w:u w:val="single"/>
        </w:rPr>
        <w:t>:</w:t>
      </w:r>
    </w:p>
    <w:p w:rsidR="004A5969" w:rsidRPr="004A5969" w:rsidRDefault="004A5969" w:rsidP="004A5969">
      <w:pPr>
        <w:rPr>
          <w:rFonts w:ascii="Georgia" w:hAnsi="Georgia"/>
        </w:rPr>
      </w:pPr>
      <w:r w:rsidRPr="004870CA">
        <w:rPr>
          <w:rFonts w:ascii="Georgia" w:hAnsi="Georgia"/>
        </w:rPr>
        <w:t xml:space="preserve">Trasig </w:t>
      </w:r>
      <w:proofErr w:type="spellStart"/>
      <w:r w:rsidRPr="004870CA">
        <w:rPr>
          <w:rFonts w:ascii="Georgia" w:hAnsi="Georgia"/>
        </w:rPr>
        <w:t>elutrustning</w:t>
      </w:r>
      <w:proofErr w:type="spellEnd"/>
      <w:r w:rsidRPr="004870CA">
        <w:rPr>
          <w:rFonts w:ascii="Georgia" w:hAnsi="Georgia"/>
        </w:rPr>
        <w:t xml:space="preserve"> eller </w:t>
      </w:r>
      <w:proofErr w:type="spellStart"/>
      <w:r w:rsidRPr="004870CA">
        <w:rPr>
          <w:rFonts w:ascii="Georgia" w:hAnsi="Georgia"/>
        </w:rPr>
        <w:t>elutru</w:t>
      </w:r>
      <w:r>
        <w:rPr>
          <w:rFonts w:ascii="Georgia" w:hAnsi="Georgia"/>
        </w:rPr>
        <w:t>stning</w:t>
      </w:r>
      <w:proofErr w:type="spellEnd"/>
      <w:r>
        <w:rPr>
          <w:rFonts w:ascii="Georgia" w:hAnsi="Georgia"/>
        </w:rPr>
        <w:t xml:space="preserve"> som </w:t>
      </w:r>
      <w:proofErr w:type="gramStart"/>
      <w:r>
        <w:rPr>
          <w:rFonts w:ascii="Georgia" w:hAnsi="Georgia"/>
        </w:rPr>
        <w:t>ej</w:t>
      </w:r>
      <w:proofErr w:type="gramEnd"/>
      <w:r>
        <w:rPr>
          <w:rFonts w:ascii="Georgia" w:hAnsi="Georgia"/>
        </w:rPr>
        <w:t xml:space="preserve"> fungerar normalt.</w:t>
      </w:r>
    </w:p>
    <w:p w:rsidR="004A5969" w:rsidRPr="004870CA" w:rsidRDefault="004A5969" w:rsidP="004A5969">
      <w:pPr>
        <w:rPr>
          <w:rFonts w:ascii="Georgia" w:hAnsi="Georgia"/>
        </w:rPr>
      </w:pPr>
      <w:r w:rsidRPr="004870CA">
        <w:rPr>
          <w:rFonts w:ascii="Georgia" w:hAnsi="Georgia" w:cs="Arial"/>
          <w:b/>
          <w:u w:val="single"/>
        </w:rPr>
        <w:t>Åtgärder</w:t>
      </w:r>
      <w:r w:rsidRPr="004870CA">
        <w:rPr>
          <w:rFonts w:ascii="Georgia" w:hAnsi="Georgia"/>
          <w:b/>
          <w:u w:val="single"/>
        </w:rPr>
        <w:t>:</w:t>
      </w:r>
    </w:p>
    <w:p w:rsidR="004A5969" w:rsidRPr="004870CA" w:rsidRDefault="004A5969" w:rsidP="004A5969">
      <w:pPr>
        <w:rPr>
          <w:rFonts w:ascii="Georgia" w:hAnsi="Georgia"/>
        </w:rPr>
      </w:pPr>
      <w:r w:rsidRPr="004870CA">
        <w:rPr>
          <w:rFonts w:ascii="Georgia" w:hAnsi="Georgia"/>
        </w:rPr>
        <w:t>Utrustningen skall omgåend</w:t>
      </w:r>
      <w:r>
        <w:rPr>
          <w:rFonts w:ascii="Georgia" w:hAnsi="Georgia"/>
        </w:rPr>
        <w:t>e repareras eller tas ur drift. D</w:t>
      </w:r>
      <w:r w:rsidR="00CF0557">
        <w:rPr>
          <w:rFonts w:ascii="Georgia" w:hAnsi="Georgia"/>
        </w:rPr>
        <w:t xml:space="preserve">en som upptäcker den trasiga utrustningen ska omgående kontakta samordnande brandskyddsombud på </w:t>
      </w:r>
      <w:hyperlink r:id="rId7" w:history="1">
        <w:r w:rsidR="00CF0557" w:rsidRPr="00C526EE">
          <w:rPr>
            <w:rStyle w:val="Hyperlnk"/>
            <w:rFonts w:ascii="Georgia" w:hAnsi="Georgia"/>
          </w:rPr>
          <w:t>kansli@roslagsbroif.</w:t>
        </w:r>
        <w:proofErr w:type="gramStart"/>
        <w:r w:rsidR="00CF0557" w:rsidRPr="00C526EE">
          <w:rPr>
            <w:rStyle w:val="Hyperlnk"/>
            <w:rFonts w:ascii="Georgia" w:hAnsi="Georgia"/>
          </w:rPr>
          <w:t>se</w:t>
        </w:r>
      </w:hyperlink>
      <w:r w:rsidR="00CF0557">
        <w:rPr>
          <w:rFonts w:ascii="Georgia" w:hAnsi="Georgia"/>
        </w:rPr>
        <w:t xml:space="preserve">  samt</w:t>
      </w:r>
      <w:proofErr w:type="gramEnd"/>
      <w:r w:rsidR="00CF0557">
        <w:rPr>
          <w:rFonts w:ascii="Georgia" w:hAnsi="Georgia"/>
        </w:rPr>
        <w:t xml:space="preserve"> koppla ur utrustningen ur eluttaget. </w:t>
      </w:r>
    </w:p>
    <w:p w:rsidR="004A5969" w:rsidRPr="004870CA" w:rsidRDefault="004A5969" w:rsidP="004A5969">
      <w:pPr>
        <w:rPr>
          <w:rFonts w:ascii="Georgia" w:hAnsi="Georgia"/>
        </w:rPr>
      </w:pPr>
      <w:r w:rsidRPr="004870CA">
        <w:rPr>
          <w:rFonts w:ascii="Georgia" w:hAnsi="Georgia" w:cs="Arial"/>
          <w:b/>
          <w:u w:val="single"/>
        </w:rPr>
        <w:t>Utförare - ansvarig</w:t>
      </w:r>
      <w:r w:rsidRPr="004870CA">
        <w:rPr>
          <w:rFonts w:ascii="Georgia" w:hAnsi="Georgia"/>
          <w:b/>
          <w:u w:val="single"/>
        </w:rPr>
        <w:t>:</w:t>
      </w:r>
    </w:p>
    <w:p w:rsidR="004A5969" w:rsidRPr="004870CA" w:rsidRDefault="00CF0557" w:rsidP="004A5969">
      <w:pPr>
        <w:rPr>
          <w:rFonts w:ascii="Georgia" w:hAnsi="Georgia"/>
          <w:b/>
        </w:rPr>
      </w:pPr>
      <w:r>
        <w:rPr>
          <w:rFonts w:ascii="Georgia" w:hAnsi="Georgia"/>
        </w:rPr>
        <w:t xml:space="preserve">Samordnande brandskyddsombud byter ut eller reparerar utrustningen. </w:t>
      </w:r>
      <w:r w:rsidR="004A5969">
        <w:rPr>
          <w:rFonts w:ascii="Georgia" w:hAnsi="Georgia"/>
        </w:rPr>
        <w:br/>
      </w:r>
    </w:p>
    <w:p w:rsidR="004A5969" w:rsidRPr="00CF0557" w:rsidRDefault="004A5969" w:rsidP="004A5969">
      <w:pPr>
        <w:rPr>
          <w:rFonts w:ascii="Georgia" w:hAnsi="Georgia"/>
          <w:b/>
          <w:sz w:val="28"/>
          <w:szCs w:val="28"/>
        </w:rPr>
      </w:pPr>
      <w:r w:rsidRPr="00CF0557">
        <w:rPr>
          <w:rFonts w:ascii="Georgia" w:hAnsi="Georgia"/>
          <w:b/>
          <w:sz w:val="28"/>
          <w:szCs w:val="28"/>
        </w:rPr>
        <w:t>TV-apparater och datorer</w:t>
      </w:r>
    </w:p>
    <w:p w:rsidR="004A5969" w:rsidRPr="004870CA" w:rsidRDefault="004A5969" w:rsidP="004A5969">
      <w:pPr>
        <w:rPr>
          <w:rFonts w:ascii="Georgia" w:hAnsi="Georgia"/>
        </w:rPr>
      </w:pPr>
      <w:r w:rsidRPr="004870CA">
        <w:rPr>
          <w:rFonts w:ascii="Georgia" w:hAnsi="Georgia" w:cs="Arial"/>
          <w:b/>
          <w:u w:val="single"/>
        </w:rPr>
        <w:t>Syfte</w:t>
      </w:r>
      <w:r w:rsidRPr="004870CA">
        <w:rPr>
          <w:rFonts w:ascii="Georgia" w:hAnsi="Georgia"/>
          <w:b/>
          <w:u w:val="single"/>
        </w:rPr>
        <w:t>:</w:t>
      </w:r>
    </w:p>
    <w:p w:rsidR="004A5969" w:rsidRPr="004870CA" w:rsidRDefault="004A5969" w:rsidP="004A5969">
      <w:pPr>
        <w:rPr>
          <w:rFonts w:ascii="Georgia" w:hAnsi="Georgia"/>
        </w:rPr>
      </w:pPr>
      <w:r w:rsidRPr="004870CA">
        <w:rPr>
          <w:rFonts w:ascii="Georgia" w:hAnsi="Georgia"/>
        </w:rPr>
        <w:t>Förhi</w:t>
      </w:r>
      <w:r>
        <w:rPr>
          <w:rFonts w:ascii="Georgia" w:hAnsi="Georgia"/>
        </w:rPr>
        <w:t>ndra brand.</w:t>
      </w:r>
    </w:p>
    <w:p w:rsidR="004A5969" w:rsidRPr="004870CA" w:rsidRDefault="004A5969" w:rsidP="004A5969">
      <w:pPr>
        <w:rPr>
          <w:rFonts w:ascii="Georgia" w:hAnsi="Georgia"/>
        </w:rPr>
      </w:pPr>
      <w:r w:rsidRPr="004870CA">
        <w:rPr>
          <w:rFonts w:ascii="Georgia" w:hAnsi="Georgia" w:cs="Arial"/>
          <w:b/>
          <w:u w:val="single"/>
        </w:rPr>
        <w:t>Åtgärder</w:t>
      </w:r>
      <w:r w:rsidRPr="004870CA">
        <w:rPr>
          <w:rFonts w:ascii="Georgia" w:hAnsi="Georgia"/>
          <w:b/>
          <w:u w:val="single"/>
        </w:rPr>
        <w:t>:</w:t>
      </w:r>
    </w:p>
    <w:p w:rsidR="004A5969" w:rsidRPr="004870CA" w:rsidRDefault="004A5969" w:rsidP="004A5969">
      <w:pPr>
        <w:rPr>
          <w:rFonts w:ascii="Georgia" w:hAnsi="Georgia"/>
        </w:rPr>
      </w:pPr>
      <w:r w:rsidRPr="004870CA">
        <w:rPr>
          <w:rFonts w:ascii="Georgia" w:hAnsi="Georgia"/>
        </w:rPr>
        <w:t xml:space="preserve">TV-apparater skall stängas av med strömbrytaren och </w:t>
      </w:r>
      <w:proofErr w:type="gramStart"/>
      <w:r w:rsidRPr="004870CA">
        <w:rPr>
          <w:rFonts w:ascii="Georgia" w:hAnsi="Georgia"/>
        </w:rPr>
        <w:t>ej</w:t>
      </w:r>
      <w:proofErr w:type="gramEnd"/>
      <w:r w:rsidRPr="004870CA">
        <w:rPr>
          <w:rFonts w:ascii="Georgia" w:hAnsi="Georgia"/>
        </w:rPr>
        <w:t xml:space="preserve"> med fjärrkontrollen inför natten. Inga dukar, levande ljus eller blomkrukor på apparaten.</w:t>
      </w:r>
    </w:p>
    <w:p w:rsidR="00CF0557" w:rsidRDefault="004A5969" w:rsidP="004A5969">
      <w:pPr>
        <w:rPr>
          <w:rFonts w:ascii="Georgia" w:hAnsi="Georgia"/>
        </w:rPr>
      </w:pPr>
      <w:r w:rsidRPr="004870CA">
        <w:rPr>
          <w:rFonts w:ascii="Georgia" w:hAnsi="Georgia"/>
        </w:rPr>
        <w:t>Datorer skall var</w:t>
      </w:r>
      <w:r w:rsidR="00CF0557">
        <w:rPr>
          <w:rFonts w:ascii="Georgia" w:hAnsi="Georgia"/>
        </w:rPr>
        <w:t>a</w:t>
      </w:r>
      <w:r w:rsidRPr="004870CA">
        <w:rPr>
          <w:rFonts w:ascii="Georgia" w:hAnsi="Georgia"/>
        </w:rPr>
        <w:t xml:space="preserve"> avs</w:t>
      </w:r>
      <w:r>
        <w:rPr>
          <w:rFonts w:ascii="Georgia" w:hAnsi="Georgia"/>
        </w:rPr>
        <w:t xml:space="preserve">tängda när det </w:t>
      </w:r>
      <w:proofErr w:type="gramStart"/>
      <w:r>
        <w:rPr>
          <w:rFonts w:ascii="Georgia" w:hAnsi="Georgia"/>
        </w:rPr>
        <w:t>ej</w:t>
      </w:r>
      <w:proofErr w:type="gramEnd"/>
      <w:r>
        <w:rPr>
          <w:rFonts w:ascii="Georgia" w:hAnsi="Georgia"/>
        </w:rPr>
        <w:t xml:space="preserve"> är arbetstid.</w:t>
      </w:r>
    </w:p>
    <w:p w:rsidR="00DA25FA" w:rsidRDefault="00DA25FA" w:rsidP="004A5969">
      <w:pPr>
        <w:rPr>
          <w:rFonts w:ascii="Georgia" w:hAnsi="Georgia"/>
        </w:rPr>
      </w:pPr>
      <w:r>
        <w:rPr>
          <w:rFonts w:ascii="Georgia" w:hAnsi="Georgia"/>
        </w:rPr>
        <w:t xml:space="preserve">Telefoner bör inte laddas i sovrummen och ska vid laddning inte placeras i säng med textilier. </w:t>
      </w:r>
    </w:p>
    <w:p w:rsidR="00DA25FA" w:rsidRDefault="00DA25FA" w:rsidP="004A5969">
      <w:pPr>
        <w:rPr>
          <w:rFonts w:ascii="Georgia" w:hAnsi="Georgia"/>
        </w:rPr>
      </w:pPr>
    </w:p>
    <w:p w:rsidR="00DA25FA" w:rsidRPr="00CF0557" w:rsidRDefault="00DA25FA" w:rsidP="004A5969">
      <w:pPr>
        <w:rPr>
          <w:rFonts w:ascii="Georgia" w:hAnsi="Georgia"/>
        </w:rPr>
      </w:pPr>
      <w:bookmarkStart w:id="0" w:name="_GoBack"/>
      <w:bookmarkEnd w:id="0"/>
    </w:p>
    <w:p w:rsidR="004A5969" w:rsidRPr="004870CA" w:rsidRDefault="004A5969" w:rsidP="004A5969">
      <w:pPr>
        <w:rPr>
          <w:rFonts w:ascii="Georgia" w:hAnsi="Georgia"/>
        </w:rPr>
      </w:pPr>
      <w:r w:rsidRPr="004870CA">
        <w:rPr>
          <w:rFonts w:ascii="Georgia" w:hAnsi="Georgia" w:cs="Arial"/>
          <w:b/>
          <w:u w:val="single"/>
        </w:rPr>
        <w:lastRenderedPageBreak/>
        <w:t>Utförare - ansvarig</w:t>
      </w:r>
      <w:r w:rsidRPr="004870CA">
        <w:rPr>
          <w:rFonts w:ascii="Georgia" w:hAnsi="Georgia"/>
          <w:b/>
          <w:u w:val="single"/>
        </w:rPr>
        <w:t>:</w:t>
      </w:r>
    </w:p>
    <w:p w:rsidR="004A5969" w:rsidRPr="004870CA" w:rsidRDefault="00CF0557" w:rsidP="004A5969">
      <w:pPr>
        <w:rPr>
          <w:rFonts w:ascii="Georgia" w:hAnsi="Georgia"/>
        </w:rPr>
      </w:pPr>
      <w:r>
        <w:rPr>
          <w:rFonts w:ascii="Georgia" w:hAnsi="Georgia"/>
        </w:rPr>
        <w:t xml:space="preserve">Alla som nyttjar lokalerna ansvarar. </w:t>
      </w:r>
      <w:r w:rsidR="004A5969">
        <w:rPr>
          <w:rFonts w:ascii="Georgia" w:hAnsi="Georgia"/>
        </w:rPr>
        <w:br/>
      </w:r>
    </w:p>
    <w:p w:rsidR="004A5969" w:rsidRPr="00CF0557" w:rsidRDefault="004A5969" w:rsidP="004A5969">
      <w:pPr>
        <w:pStyle w:val="Sidhuvud"/>
        <w:tabs>
          <w:tab w:val="clear" w:pos="4536"/>
          <w:tab w:val="clear" w:pos="9072"/>
          <w:tab w:val="left" w:pos="851"/>
          <w:tab w:val="left" w:pos="5529"/>
          <w:tab w:val="left" w:pos="6521"/>
          <w:tab w:val="left" w:pos="7513"/>
          <w:tab w:val="left" w:pos="8647"/>
        </w:tabs>
        <w:spacing w:after="240"/>
        <w:rPr>
          <w:rFonts w:ascii="Georgia" w:hAnsi="Georgia"/>
          <w:b/>
          <w:sz w:val="28"/>
          <w:szCs w:val="28"/>
        </w:rPr>
      </w:pPr>
      <w:r w:rsidRPr="00CF0557">
        <w:rPr>
          <w:rFonts w:ascii="Georgia" w:hAnsi="Georgia"/>
          <w:b/>
          <w:sz w:val="28"/>
          <w:szCs w:val="28"/>
        </w:rPr>
        <w:t>Lampor och lysrör</w:t>
      </w:r>
    </w:p>
    <w:p w:rsidR="004A5969" w:rsidRPr="00BA67E4" w:rsidRDefault="004A5969" w:rsidP="004A5969">
      <w:pPr>
        <w:rPr>
          <w:rFonts w:ascii="Georgia" w:hAnsi="Georgia"/>
        </w:rPr>
      </w:pPr>
      <w:r w:rsidRPr="00BA67E4">
        <w:rPr>
          <w:rFonts w:ascii="Georgia" w:hAnsi="Georgia" w:cs="Arial"/>
          <w:b/>
          <w:u w:val="single"/>
        </w:rPr>
        <w:t>Syfte</w:t>
      </w:r>
      <w:r w:rsidRPr="00BA67E4">
        <w:rPr>
          <w:rFonts w:ascii="Georgia" w:hAnsi="Georgia"/>
          <w:b/>
          <w:u w:val="single"/>
        </w:rPr>
        <w:t>:</w:t>
      </w:r>
    </w:p>
    <w:p w:rsidR="004A5969" w:rsidRPr="00BA67E4" w:rsidRDefault="004A5969" w:rsidP="004A5969">
      <w:pPr>
        <w:rPr>
          <w:rFonts w:ascii="Georgia" w:hAnsi="Georgia"/>
        </w:rPr>
      </w:pPr>
      <w:r w:rsidRPr="00BA67E4">
        <w:rPr>
          <w:rFonts w:ascii="Georgia" w:hAnsi="Georgia"/>
        </w:rPr>
        <w:t>Förhindra brand.</w:t>
      </w:r>
    </w:p>
    <w:p w:rsidR="004A5969" w:rsidRPr="004870CA" w:rsidRDefault="004A5969" w:rsidP="004A5969">
      <w:pPr>
        <w:rPr>
          <w:rFonts w:ascii="Georgia" w:hAnsi="Georgia"/>
        </w:rPr>
      </w:pPr>
      <w:r w:rsidRPr="004870CA">
        <w:rPr>
          <w:rFonts w:ascii="Georgia" w:hAnsi="Georgia" w:cs="Arial"/>
          <w:b/>
          <w:u w:val="single"/>
        </w:rPr>
        <w:t>Förutsättningar</w:t>
      </w:r>
      <w:r w:rsidRPr="004870CA">
        <w:rPr>
          <w:rFonts w:ascii="Georgia" w:hAnsi="Georgia"/>
          <w:b/>
          <w:u w:val="single"/>
        </w:rPr>
        <w:t>:</w:t>
      </w:r>
    </w:p>
    <w:p w:rsidR="004A5969" w:rsidRPr="004870CA" w:rsidRDefault="004A5969" w:rsidP="004A5969">
      <w:pPr>
        <w:numPr>
          <w:ilvl w:val="0"/>
          <w:numId w:val="1"/>
        </w:numPr>
        <w:spacing w:after="0" w:line="240" w:lineRule="auto"/>
        <w:rPr>
          <w:rFonts w:ascii="Georgia" w:hAnsi="Georgia"/>
        </w:rPr>
      </w:pPr>
      <w:r w:rsidRPr="004870CA">
        <w:rPr>
          <w:rFonts w:ascii="Georgia" w:hAnsi="Georgia"/>
        </w:rPr>
        <w:t xml:space="preserve">Lysrör som blinkar eller </w:t>
      </w:r>
      <w:proofErr w:type="gramStart"/>
      <w:r w:rsidRPr="004870CA">
        <w:rPr>
          <w:rFonts w:ascii="Georgia" w:hAnsi="Georgia"/>
        </w:rPr>
        <w:t>ej</w:t>
      </w:r>
      <w:proofErr w:type="gramEnd"/>
      <w:r w:rsidRPr="004870CA">
        <w:rPr>
          <w:rFonts w:ascii="Georgia" w:hAnsi="Georgia"/>
        </w:rPr>
        <w:t xml:space="preserve"> tänder.</w:t>
      </w:r>
    </w:p>
    <w:p w:rsidR="004A5969" w:rsidRPr="004870CA" w:rsidRDefault="004A5969" w:rsidP="004A5969">
      <w:pPr>
        <w:numPr>
          <w:ilvl w:val="0"/>
          <w:numId w:val="1"/>
        </w:numPr>
        <w:spacing w:after="0" w:line="240" w:lineRule="auto"/>
        <w:rPr>
          <w:rFonts w:ascii="Georgia" w:hAnsi="Georgia"/>
        </w:rPr>
      </w:pPr>
      <w:r w:rsidRPr="004870CA">
        <w:rPr>
          <w:rFonts w:ascii="Georgia" w:hAnsi="Georgia"/>
        </w:rPr>
        <w:t>För starka glödlampor.</w:t>
      </w:r>
    </w:p>
    <w:p w:rsidR="004A5969" w:rsidRPr="004870CA" w:rsidRDefault="004A5969" w:rsidP="004A5969">
      <w:pPr>
        <w:numPr>
          <w:ilvl w:val="0"/>
          <w:numId w:val="1"/>
        </w:numPr>
        <w:spacing w:after="0" w:line="240" w:lineRule="auto"/>
        <w:rPr>
          <w:rFonts w:ascii="Georgia" w:hAnsi="Georgia"/>
        </w:rPr>
      </w:pPr>
      <w:r w:rsidRPr="004870CA">
        <w:rPr>
          <w:rFonts w:ascii="Georgia" w:hAnsi="Georgia"/>
        </w:rPr>
        <w:t>Sänglampor.</w:t>
      </w:r>
    </w:p>
    <w:p w:rsidR="004A5969" w:rsidRPr="004870CA" w:rsidRDefault="004A5969" w:rsidP="004A5969">
      <w:pPr>
        <w:numPr>
          <w:ilvl w:val="0"/>
          <w:numId w:val="1"/>
        </w:numPr>
        <w:spacing w:after="0" w:line="240" w:lineRule="auto"/>
        <w:rPr>
          <w:rFonts w:ascii="Georgia" w:hAnsi="Georgia"/>
        </w:rPr>
      </w:pPr>
      <w:r w:rsidRPr="004870CA">
        <w:rPr>
          <w:rFonts w:ascii="Georgia" w:hAnsi="Georgia"/>
        </w:rPr>
        <w:t>Spotlights (bakförseglade lampor).</w:t>
      </w:r>
    </w:p>
    <w:p w:rsidR="004A5969" w:rsidRPr="00BA67E4" w:rsidRDefault="004A5969" w:rsidP="004A5969">
      <w:pPr>
        <w:numPr>
          <w:ilvl w:val="0"/>
          <w:numId w:val="1"/>
        </w:numPr>
        <w:spacing w:after="200" w:line="276" w:lineRule="auto"/>
        <w:rPr>
          <w:rFonts w:ascii="Georgia" w:hAnsi="Georgia"/>
        </w:rPr>
      </w:pPr>
      <w:r w:rsidRPr="004870CA">
        <w:rPr>
          <w:rFonts w:ascii="Georgia" w:hAnsi="Georgia"/>
        </w:rPr>
        <w:t>Adventsljusstakar, julgransbelysningar.</w:t>
      </w:r>
    </w:p>
    <w:p w:rsidR="004A5969" w:rsidRPr="004870CA" w:rsidRDefault="004A5969" w:rsidP="004A5969">
      <w:pPr>
        <w:rPr>
          <w:rFonts w:ascii="Georgia" w:hAnsi="Georgia"/>
        </w:rPr>
      </w:pPr>
      <w:r w:rsidRPr="004870CA">
        <w:rPr>
          <w:rFonts w:ascii="Georgia" w:hAnsi="Georgia" w:cs="Arial"/>
          <w:b/>
          <w:u w:val="single"/>
        </w:rPr>
        <w:t>Åtgärder</w:t>
      </w:r>
      <w:r w:rsidRPr="004870CA">
        <w:rPr>
          <w:rFonts w:ascii="Georgia" w:hAnsi="Georgia"/>
          <w:b/>
          <w:u w:val="single"/>
        </w:rPr>
        <w:t>:</w:t>
      </w:r>
    </w:p>
    <w:p w:rsidR="004A5969" w:rsidRPr="004870CA" w:rsidRDefault="004A5969" w:rsidP="004A5969">
      <w:pPr>
        <w:numPr>
          <w:ilvl w:val="0"/>
          <w:numId w:val="2"/>
        </w:numPr>
        <w:spacing w:after="0" w:line="240" w:lineRule="auto"/>
        <w:rPr>
          <w:rFonts w:ascii="Georgia" w:hAnsi="Georgia"/>
        </w:rPr>
      </w:pPr>
      <w:r w:rsidRPr="004870CA">
        <w:rPr>
          <w:rFonts w:ascii="Georgia" w:hAnsi="Georgia"/>
        </w:rPr>
        <w:t>Repareras omgående. Montering av säkerhetsglimtändare.</w:t>
      </w:r>
    </w:p>
    <w:p w:rsidR="004A5969" w:rsidRPr="004870CA" w:rsidRDefault="004A5969" w:rsidP="004A5969">
      <w:pPr>
        <w:numPr>
          <w:ilvl w:val="0"/>
          <w:numId w:val="2"/>
        </w:numPr>
        <w:spacing w:after="0" w:line="240" w:lineRule="auto"/>
        <w:rPr>
          <w:rFonts w:ascii="Georgia" w:hAnsi="Georgia"/>
        </w:rPr>
      </w:pPr>
      <w:proofErr w:type="gramStart"/>
      <w:r w:rsidRPr="004870CA">
        <w:rPr>
          <w:rFonts w:ascii="Georgia" w:hAnsi="Georgia"/>
        </w:rPr>
        <w:t>Ej</w:t>
      </w:r>
      <w:proofErr w:type="gramEnd"/>
      <w:r w:rsidRPr="004870CA">
        <w:rPr>
          <w:rFonts w:ascii="Georgia" w:hAnsi="Georgia"/>
        </w:rPr>
        <w:t xml:space="preserve"> större wattal än märkningen på armaturen.</w:t>
      </w:r>
    </w:p>
    <w:p w:rsidR="004A5969" w:rsidRPr="004870CA" w:rsidRDefault="004A5969" w:rsidP="004A5969">
      <w:pPr>
        <w:numPr>
          <w:ilvl w:val="0"/>
          <w:numId w:val="2"/>
        </w:numPr>
        <w:spacing w:after="0" w:line="240" w:lineRule="auto"/>
        <w:rPr>
          <w:rFonts w:ascii="Georgia" w:hAnsi="Georgia"/>
        </w:rPr>
      </w:pPr>
      <w:r w:rsidRPr="004870CA">
        <w:rPr>
          <w:rFonts w:ascii="Georgia" w:hAnsi="Georgia"/>
        </w:rPr>
        <w:t>Skall var fast monterade.</w:t>
      </w:r>
    </w:p>
    <w:p w:rsidR="004A5969" w:rsidRPr="004870CA" w:rsidRDefault="004A5969" w:rsidP="004A5969">
      <w:pPr>
        <w:numPr>
          <w:ilvl w:val="0"/>
          <w:numId w:val="2"/>
        </w:numPr>
        <w:spacing w:after="0" w:line="240" w:lineRule="auto"/>
        <w:rPr>
          <w:rFonts w:ascii="Georgia" w:hAnsi="Georgia"/>
        </w:rPr>
      </w:pPr>
      <w:r w:rsidRPr="004870CA">
        <w:rPr>
          <w:rFonts w:ascii="Georgia" w:hAnsi="Georgia"/>
        </w:rPr>
        <w:t xml:space="preserve">De som skapar mycket värme bör överhuvudtaget </w:t>
      </w:r>
      <w:proofErr w:type="gramStart"/>
      <w:r w:rsidRPr="004870CA">
        <w:rPr>
          <w:rFonts w:ascii="Georgia" w:hAnsi="Georgia"/>
        </w:rPr>
        <w:t>ej</w:t>
      </w:r>
      <w:proofErr w:type="gramEnd"/>
      <w:r w:rsidRPr="004870CA">
        <w:rPr>
          <w:rFonts w:ascii="Georgia" w:hAnsi="Georgia"/>
        </w:rPr>
        <w:t xml:space="preserve"> användas.</w:t>
      </w:r>
    </w:p>
    <w:p w:rsidR="004A5969" w:rsidRPr="00BA67E4" w:rsidRDefault="004A5969" w:rsidP="004A5969">
      <w:pPr>
        <w:numPr>
          <w:ilvl w:val="0"/>
          <w:numId w:val="2"/>
        </w:numPr>
        <w:spacing w:after="200" w:line="240" w:lineRule="auto"/>
        <w:rPr>
          <w:rFonts w:ascii="Georgia" w:hAnsi="Georgia"/>
        </w:rPr>
      </w:pPr>
      <w:proofErr w:type="gramStart"/>
      <w:r w:rsidRPr="004870CA">
        <w:rPr>
          <w:rFonts w:ascii="Georgia" w:hAnsi="Georgia"/>
        </w:rPr>
        <w:t>Släckes</w:t>
      </w:r>
      <w:proofErr w:type="gramEnd"/>
      <w:r w:rsidRPr="004870CA">
        <w:rPr>
          <w:rFonts w:ascii="Georgia" w:hAnsi="Georgia"/>
        </w:rPr>
        <w:t xml:space="preserve"> med strömbrytare eller genom att dra ut kontakten. EJ genom att vrida på en lampa.</w:t>
      </w:r>
    </w:p>
    <w:p w:rsidR="004A5969" w:rsidRPr="004870CA" w:rsidRDefault="004A5969" w:rsidP="004A5969">
      <w:pPr>
        <w:rPr>
          <w:rFonts w:ascii="Georgia" w:hAnsi="Georgia"/>
        </w:rPr>
      </w:pPr>
      <w:r w:rsidRPr="004870CA">
        <w:rPr>
          <w:rFonts w:ascii="Georgia" w:hAnsi="Georgia" w:cs="Arial"/>
          <w:b/>
          <w:u w:val="single"/>
        </w:rPr>
        <w:t>Utförare - ansvarig</w:t>
      </w:r>
      <w:r w:rsidRPr="004870CA">
        <w:rPr>
          <w:rFonts w:ascii="Georgia" w:hAnsi="Georgia"/>
          <w:b/>
          <w:u w:val="single"/>
        </w:rPr>
        <w:t>:</w:t>
      </w:r>
    </w:p>
    <w:p w:rsidR="004A5969" w:rsidRPr="00BA67E4" w:rsidRDefault="00CF0557" w:rsidP="004A5969">
      <w:pPr>
        <w:rPr>
          <w:rFonts w:ascii="Georgia" w:hAnsi="Georgia"/>
        </w:rPr>
      </w:pPr>
      <w:r>
        <w:rPr>
          <w:rFonts w:ascii="Georgia" w:hAnsi="Georgia"/>
        </w:rPr>
        <w:t xml:space="preserve">Den som upptäcker felaktiga förutsättningar för lampor och lysrör ansvarar för att snarast meddela samordnande brandskyddsombud på </w:t>
      </w:r>
      <w:hyperlink r:id="rId8" w:history="1">
        <w:r w:rsidRPr="00C526EE">
          <w:rPr>
            <w:rStyle w:val="Hyperlnk"/>
            <w:rFonts w:ascii="Georgia" w:hAnsi="Georgia"/>
          </w:rPr>
          <w:t>kansli@roslagsbroif.se</w:t>
        </w:r>
      </w:hyperlink>
      <w:r>
        <w:rPr>
          <w:rFonts w:ascii="Georgia" w:hAnsi="Georgia"/>
        </w:rPr>
        <w:t xml:space="preserve"> </w:t>
      </w:r>
    </w:p>
    <w:p w:rsidR="004A5969" w:rsidRPr="004870CA" w:rsidRDefault="004A5969" w:rsidP="004A5969">
      <w:pPr>
        <w:pStyle w:val="Sidhuvud"/>
        <w:tabs>
          <w:tab w:val="clear" w:pos="4536"/>
          <w:tab w:val="clear" w:pos="9072"/>
          <w:tab w:val="left" w:pos="851"/>
          <w:tab w:val="left" w:pos="5529"/>
          <w:tab w:val="left" w:pos="6521"/>
          <w:tab w:val="left" w:pos="7513"/>
          <w:tab w:val="left" w:pos="8647"/>
        </w:tabs>
        <w:rPr>
          <w:rFonts w:ascii="Georgia" w:hAnsi="Georgia"/>
          <w:b/>
        </w:rPr>
      </w:pPr>
    </w:p>
    <w:p w:rsidR="004A5969" w:rsidRPr="00CF0557" w:rsidRDefault="004A5969" w:rsidP="004A5969">
      <w:pPr>
        <w:rPr>
          <w:rFonts w:ascii="Georgia" w:hAnsi="Georgia"/>
          <w:b/>
          <w:sz w:val="28"/>
          <w:szCs w:val="28"/>
        </w:rPr>
      </w:pPr>
      <w:r w:rsidRPr="00CF0557">
        <w:rPr>
          <w:rFonts w:ascii="Georgia" w:hAnsi="Georgia"/>
          <w:b/>
          <w:sz w:val="28"/>
          <w:szCs w:val="28"/>
        </w:rPr>
        <w:t>Kyl- och frysskåpsdörrar</w:t>
      </w:r>
    </w:p>
    <w:p w:rsidR="004A5969" w:rsidRPr="004870CA" w:rsidRDefault="004A5969" w:rsidP="004A5969">
      <w:pPr>
        <w:rPr>
          <w:rFonts w:ascii="Georgia" w:hAnsi="Georgia"/>
        </w:rPr>
      </w:pPr>
      <w:r w:rsidRPr="004870CA">
        <w:rPr>
          <w:rFonts w:ascii="Georgia" w:hAnsi="Georgia" w:cs="Arial"/>
          <w:b/>
          <w:u w:val="single"/>
        </w:rPr>
        <w:t>Syfte</w:t>
      </w:r>
      <w:r w:rsidRPr="004870CA">
        <w:rPr>
          <w:rFonts w:ascii="Georgia" w:hAnsi="Georgia"/>
          <w:b/>
          <w:u w:val="single"/>
        </w:rPr>
        <w:t>:</w:t>
      </w:r>
    </w:p>
    <w:p w:rsidR="004A5969" w:rsidRPr="004870CA" w:rsidRDefault="004A5969" w:rsidP="004A5969">
      <w:pPr>
        <w:rPr>
          <w:rFonts w:ascii="Georgia" w:hAnsi="Georgia"/>
        </w:rPr>
      </w:pPr>
      <w:r>
        <w:rPr>
          <w:rFonts w:ascii="Georgia" w:hAnsi="Georgia"/>
        </w:rPr>
        <w:t>Förhindra brand.</w:t>
      </w:r>
    </w:p>
    <w:p w:rsidR="004A5969" w:rsidRPr="004870CA" w:rsidRDefault="004A5969" w:rsidP="004A5969">
      <w:pPr>
        <w:rPr>
          <w:rFonts w:ascii="Georgia" w:hAnsi="Georgia"/>
        </w:rPr>
      </w:pPr>
      <w:r w:rsidRPr="004870CA">
        <w:rPr>
          <w:rFonts w:ascii="Georgia" w:hAnsi="Georgia" w:cs="Arial"/>
          <w:b/>
          <w:u w:val="single"/>
        </w:rPr>
        <w:t>Förutsättningar</w:t>
      </w:r>
      <w:r w:rsidRPr="004870CA">
        <w:rPr>
          <w:rFonts w:ascii="Georgia" w:hAnsi="Georgia"/>
          <w:b/>
          <w:u w:val="single"/>
        </w:rPr>
        <w:t>:</w:t>
      </w:r>
    </w:p>
    <w:p w:rsidR="004A5969" w:rsidRPr="004870CA" w:rsidRDefault="004A5969" w:rsidP="004A5969">
      <w:pPr>
        <w:rPr>
          <w:rFonts w:ascii="Georgia" w:hAnsi="Georgia"/>
        </w:rPr>
      </w:pPr>
      <w:r w:rsidRPr="004870CA">
        <w:rPr>
          <w:rFonts w:ascii="Georgia" w:hAnsi="Georgia"/>
        </w:rPr>
        <w:t>Kyl- och frysskåpsdörra</w:t>
      </w:r>
      <w:r>
        <w:rPr>
          <w:rFonts w:ascii="Georgia" w:hAnsi="Georgia"/>
        </w:rPr>
        <w:t xml:space="preserve">r som </w:t>
      </w:r>
      <w:proofErr w:type="gramStart"/>
      <w:r>
        <w:rPr>
          <w:rFonts w:ascii="Georgia" w:hAnsi="Georgia"/>
        </w:rPr>
        <w:t>ej</w:t>
      </w:r>
      <w:proofErr w:type="gramEnd"/>
      <w:r>
        <w:rPr>
          <w:rFonts w:ascii="Georgia" w:hAnsi="Georgia"/>
        </w:rPr>
        <w:t xml:space="preserve"> stänger av sig själva.</w:t>
      </w:r>
    </w:p>
    <w:p w:rsidR="004A5969" w:rsidRPr="004870CA" w:rsidRDefault="004A5969" w:rsidP="004A5969">
      <w:pPr>
        <w:rPr>
          <w:rFonts w:ascii="Georgia" w:hAnsi="Georgia"/>
        </w:rPr>
      </w:pPr>
      <w:r w:rsidRPr="004870CA">
        <w:rPr>
          <w:rFonts w:ascii="Georgia" w:hAnsi="Georgia" w:cs="Arial"/>
          <w:b/>
          <w:u w:val="single"/>
        </w:rPr>
        <w:t>Åtgärder</w:t>
      </w:r>
      <w:r w:rsidRPr="004870CA">
        <w:rPr>
          <w:rFonts w:ascii="Georgia" w:hAnsi="Georgia"/>
          <w:b/>
          <w:u w:val="single"/>
        </w:rPr>
        <w:t>:</w:t>
      </w:r>
    </w:p>
    <w:p w:rsidR="00CF0557" w:rsidRPr="004870CA" w:rsidRDefault="004A5969" w:rsidP="004A5969">
      <w:pPr>
        <w:rPr>
          <w:rFonts w:ascii="Georgia" w:hAnsi="Georgia"/>
        </w:rPr>
      </w:pPr>
      <w:r w:rsidRPr="004870CA">
        <w:rPr>
          <w:rFonts w:ascii="Georgia" w:hAnsi="Georgia"/>
        </w:rPr>
        <w:t>Dörren justeras så att den glider igen av sig självt.</w:t>
      </w:r>
      <w:r w:rsidR="00CF0557">
        <w:rPr>
          <w:rFonts w:ascii="Georgia" w:hAnsi="Georgia"/>
        </w:rPr>
        <w:t xml:space="preserve"> </w:t>
      </w:r>
    </w:p>
    <w:p w:rsidR="004A5969" w:rsidRPr="004870CA" w:rsidRDefault="004A5969" w:rsidP="004A5969">
      <w:pPr>
        <w:rPr>
          <w:rFonts w:ascii="Georgia" w:hAnsi="Georgia"/>
        </w:rPr>
      </w:pPr>
      <w:r w:rsidRPr="004870CA">
        <w:rPr>
          <w:rFonts w:ascii="Georgia" w:hAnsi="Georgia" w:cs="Arial"/>
          <w:b/>
          <w:u w:val="single"/>
        </w:rPr>
        <w:t>Utförare - ansvarig</w:t>
      </w:r>
      <w:r w:rsidRPr="004870CA">
        <w:rPr>
          <w:rFonts w:ascii="Georgia" w:hAnsi="Georgia"/>
          <w:b/>
          <w:u w:val="single"/>
        </w:rPr>
        <w:t>:</w:t>
      </w:r>
    </w:p>
    <w:p w:rsidR="00CF0557" w:rsidRDefault="00CF0557" w:rsidP="00CF0557">
      <w:pPr>
        <w:rPr>
          <w:rFonts w:ascii="Georgia" w:hAnsi="Georgia"/>
        </w:rPr>
      </w:pPr>
      <w:r>
        <w:rPr>
          <w:rFonts w:ascii="Georgia" w:hAnsi="Georgia"/>
        </w:rPr>
        <w:t xml:space="preserve">Den som upptäcker felet ansvarar för att meddela samordnande brandskyddsombud på </w:t>
      </w:r>
      <w:hyperlink r:id="rId9" w:history="1">
        <w:r w:rsidRPr="00C526EE">
          <w:rPr>
            <w:rStyle w:val="Hyperlnk"/>
            <w:rFonts w:ascii="Georgia" w:hAnsi="Georgia"/>
          </w:rPr>
          <w:t>kansli@roslagsbroif.se</w:t>
        </w:r>
      </w:hyperlink>
    </w:p>
    <w:p w:rsidR="004A5969" w:rsidRDefault="004A5969" w:rsidP="004A5969">
      <w:pPr>
        <w:rPr>
          <w:rFonts w:ascii="Georgia" w:hAnsi="Georgia"/>
        </w:rPr>
      </w:pPr>
    </w:p>
    <w:p w:rsidR="00CF0557" w:rsidRDefault="00CF0557" w:rsidP="004A5969">
      <w:pPr>
        <w:rPr>
          <w:rFonts w:ascii="Georgia" w:hAnsi="Georgia"/>
        </w:rPr>
      </w:pPr>
    </w:p>
    <w:p w:rsidR="00CF0557" w:rsidRDefault="00CF0557" w:rsidP="004A5969">
      <w:pPr>
        <w:rPr>
          <w:rFonts w:ascii="Georgia" w:hAnsi="Georgia"/>
        </w:rPr>
      </w:pPr>
    </w:p>
    <w:p w:rsidR="00CF0557" w:rsidRDefault="00CF0557" w:rsidP="004A5969">
      <w:pPr>
        <w:rPr>
          <w:rFonts w:ascii="Georgia" w:hAnsi="Georgia"/>
        </w:rPr>
      </w:pPr>
    </w:p>
    <w:p w:rsidR="00CF0557" w:rsidRDefault="00CF0557" w:rsidP="004A5969">
      <w:pPr>
        <w:rPr>
          <w:rFonts w:ascii="Georgia" w:hAnsi="Georgia"/>
        </w:rPr>
      </w:pPr>
    </w:p>
    <w:p w:rsidR="00CF0557" w:rsidRDefault="00CF0557" w:rsidP="004A5969">
      <w:pPr>
        <w:rPr>
          <w:rFonts w:ascii="Georgia" w:hAnsi="Georgia"/>
        </w:rPr>
      </w:pPr>
    </w:p>
    <w:p w:rsidR="00CF0557" w:rsidRDefault="00CF0557" w:rsidP="004A5969">
      <w:pPr>
        <w:rPr>
          <w:rFonts w:ascii="Georgia" w:hAnsi="Georgia"/>
        </w:rPr>
      </w:pPr>
    </w:p>
    <w:p w:rsidR="00CF0557" w:rsidRPr="00BA67E4" w:rsidRDefault="00CF0557" w:rsidP="004A5969">
      <w:pPr>
        <w:rPr>
          <w:rFonts w:ascii="Georgia" w:hAnsi="Georgia"/>
        </w:rPr>
      </w:pPr>
    </w:p>
    <w:p w:rsidR="004A5969" w:rsidRPr="00CF0557" w:rsidRDefault="004A5969" w:rsidP="004A5969">
      <w:pPr>
        <w:rPr>
          <w:rFonts w:ascii="Georgia" w:hAnsi="Georgia"/>
          <w:b/>
          <w:sz w:val="28"/>
          <w:szCs w:val="28"/>
        </w:rPr>
      </w:pPr>
      <w:r w:rsidRPr="00CF0557">
        <w:rPr>
          <w:rFonts w:ascii="Georgia" w:hAnsi="Georgia"/>
          <w:b/>
          <w:sz w:val="28"/>
          <w:szCs w:val="28"/>
        </w:rPr>
        <w:t>Matlagn</w:t>
      </w:r>
      <w:r w:rsidR="00CF0557">
        <w:rPr>
          <w:rFonts w:ascii="Georgia" w:hAnsi="Georgia"/>
          <w:b/>
          <w:sz w:val="28"/>
          <w:szCs w:val="28"/>
        </w:rPr>
        <w:t xml:space="preserve">ing </w:t>
      </w:r>
      <w:r w:rsidR="00B01BFC">
        <w:rPr>
          <w:rFonts w:ascii="Georgia" w:hAnsi="Georgia"/>
          <w:b/>
          <w:sz w:val="28"/>
          <w:szCs w:val="28"/>
        </w:rPr>
        <w:t>och disk</w:t>
      </w:r>
    </w:p>
    <w:p w:rsidR="004A5969" w:rsidRPr="004870CA" w:rsidRDefault="004A5969" w:rsidP="004A5969">
      <w:pPr>
        <w:rPr>
          <w:rFonts w:ascii="Georgia" w:hAnsi="Georgia"/>
        </w:rPr>
      </w:pPr>
      <w:r w:rsidRPr="004870CA">
        <w:rPr>
          <w:rFonts w:ascii="Georgia" w:hAnsi="Georgia" w:cs="Arial"/>
          <w:b/>
          <w:u w:val="single"/>
        </w:rPr>
        <w:t>Syfte</w:t>
      </w:r>
      <w:r w:rsidRPr="004870CA">
        <w:rPr>
          <w:rFonts w:ascii="Georgia" w:hAnsi="Georgia"/>
          <w:b/>
          <w:u w:val="single"/>
        </w:rPr>
        <w:t>:</w:t>
      </w:r>
    </w:p>
    <w:p w:rsidR="004A5969" w:rsidRPr="004870CA" w:rsidRDefault="004A5969" w:rsidP="004A5969">
      <w:pPr>
        <w:rPr>
          <w:rFonts w:ascii="Georgia" w:hAnsi="Georgia"/>
        </w:rPr>
      </w:pPr>
      <w:r>
        <w:rPr>
          <w:rFonts w:ascii="Georgia" w:hAnsi="Georgia"/>
        </w:rPr>
        <w:t>Förhindra brand.</w:t>
      </w:r>
    </w:p>
    <w:p w:rsidR="004A5969" w:rsidRPr="004870CA" w:rsidRDefault="004A5969" w:rsidP="004A5969">
      <w:pPr>
        <w:rPr>
          <w:rFonts w:ascii="Georgia" w:hAnsi="Georgia"/>
        </w:rPr>
      </w:pPr>
      <w:r w:rsidRPr="004870CA">
        <w:rPr>
          <w:rFonts w:ascii="Georgia" w:hAnsi="Georgia" w:cs="Arial"/>
          <w:b/>
          <w:u w:val="single"/>
        </w:rPr>
        <w:t>Förutsättningar</w:t>
      </w:r>
      <w:r w:rsidRPr="004870CA">
        <w:rPr>
          <w:rFonts w:ascii="Georgia" w:hAnsi="Georgia"/>
          <w:b/>
          <w:u w:val="single"/>
        </w:rPr>
        <w:t>:</w:t>
      </w:r>
    </w:p>
    <w:p w:rsidR="00B01BFC" w:rsidRDefault="00B01BFC" w:rsidP="004A5969">
      <w:pPr>
        <w:rPr>
          <w:rFonts w:ascii="Georgia" w:hAnsi="Georgia"/>
        </w:rPr>
      </w:pPr>
      <w:r>
        <w:rPr>
          <w:rFonts w:ascii="Georgia" w:hAnsi="Georgia"/>
        </w:rPr>
        <w:t xml:space="preserve">Risk för att den </w:t>
      </w:r>
      <w:r w:rsidR="00CF0557">
        <w:rPr>
          <w:rFonts w:ascii="Georgia" w:hAnsi="Georgia"/>
        </w:rPr>
        <w:t>som lagar mat glömmer att stänga av plattor,</w:t>
      </w:r>
      <w:r>
        <w:rPr>
          <w:rFonts w:ascii="Georgia" w:hAnsi="Georgia"/>
        </w:rPr>
        <w:t xml:space="preserve"> vattenkokare, kaffebryggare m.m.</w:t>
      </w:r>
    </w:p>
    <w:p w:rsidR="00B01BFC" w:rsidRPr="004870CA" w:rsidRDefault="00B01BFC" w:rsidP="004A5969">
      <w:pPr>
        <w:rPr>
          <w:rFonts w:ascii="Georgia" w:hAnsi="Georgia"/>
        </w:rPr>
      </w:pPr>
      <w:r>
        <w:rPr>
          <w:rFonts w:ascii="Georgia" w:hAnsi="Georgia"/>
        </w:rPr>
        <w:t xml:space="preserve">Diskmaskinen står påslagen efter slutförd disk. </w:t>
      </w:r>
    </w:p>
    <w:p w:rsidR="004A5969" w:rsidRPr="004870CA" w:rsidRDefault="004A5969" w:rsidP="004A5969">
      <w:pPr>
        <w:rPr>
          <w:rFonts w:ascii="Georgia" w:hAnsi="Georgia"/>
        </w:rPr>
      </w:pPr>
      <w:r w:rsidRPr="004870CA">
        <w:rPr>
          <w:rFonts w:ascii="Georgia" w:hAnsi="Georgia" w:cs="Arial"/>
          <w:b/>
          <w:u w:val="single"/>
        </w:rPr>
        <w:t>Åtgärder</w:t>
      </w:r>
      <w:r w:rsidRPr="004870CA">
        <w:rPr>
          <w:rFonts w:ascii="Georgia" w:hAnsi="Georgia"/>
          <w:b/>
          <w:u w:val="single"/>
        </w:rPr>
        <w:t>:</w:t>
      </w:r>
    </w:p>
    <w:p w:rsidR="004A5969" w:rsidRDefault="004A5969" w:rsidP="004A5969">
      <w:pPr>
        <w:rPr>
          <w:rFonts w:ascii="Georgia" w:hAnsi="Georgia"/>
        </w:rPr>
      </w:pPr>
      <w:r w:rsidRPr="004870CA">
        <w:rPr>
          <w:rFonts w:ascii="Georgia" w:hAnsi="Georgia"/>
        </w:rPr>
        <w:t>Timer elle</w:t>
      </w:r>
      <w:r>
        <w:rPr>
          <w:rFonts w:ascii="Georgia" w:hAnsi="Georgia"/>
        </w:rPr>
        <w:t xml:space="preserve">r </w:t>
      </w:r>
      <w:r w:rsidR="00CF0557">
        <w:rPr>
          <w:rFonts w:ascii="Georgia" w:hAnsi="Georgia"/>
        </w:rPr>
        <w:t>värme</w:t>
      </w:r>
      <w:r w:rsidR="00B01BFC">
        <w:rPr>
          <w:rFonts w:ascii="Georgia" w:hAnsi="Georgia"/>
        </w:rPr>
        <w:t>övervakning finns installerat.</w:t>
      </w:r>
    </w:p>
    <w:p w:rsidR="00B01BFC" w:rsidRPr="004870CA" w:rsidRDefault="00B01BFC" w:rsidP="004A5969">
      <w:pPr>
        <w:rPr>
          <w:rFonts w:ascii="Georgia" w:hAnsi="Georgia"/>
        </w:rPr>
      </w:pPr>
      <w:r>
        <w:rPr>
          <w:rFonts w:ascii="Georgia" w:hAnsi="Georgia"/>
        </w:rPr>
        <w:t xml:space="preserve">Den som sist lämnar lokalen på kvällen alt. Nyttjar lokalen under flera dygn ansvarar för att diskmaskinen är avslagen när den inte används. </w:t>
      </w:r>
    </w:p>
    <w:p w:rsidR="004A5969" w:rsidRPr="004870CA" w:rsidRDefault="004A5969" w:rsidP="004A5969">
      <w:pPr>
        <w:rPr>
          <w:rFonts w:ascii="Georgia" w:hAnsi="Georgia"/>
        </w:rPr>
      </w:pPr>
      <w:r w:rsidRPr="004870CA">
        <w:rPr>
          <w:rFonts w:ascii="Georgia" w:hAnsi="Georgia" w:cs="Arial"/>
          <w:b/>
          <w:u w:val="single"/>
        </w:rPr>
        <w:t>Utförare - ansvarig</w:t>
      </w:r>
      <w:r w:rsidRPr="004870CA">
        <w:rPr>
          <w:rFonts w:ascii="Georgia" w:hAnsi="Georgia"/>
          <w:b/>
          <w:u w:val="single"/>
        </w:rPr>
        <w:t>:</w:t>
      </w:r>
    </w:p>
    <w:p w:rsidR="004A5969" w:rsidRPr="004870CA" w:rsidRDefault="00CF0557" w:rsidP="004A5969">
      <w:pPr>
        <w:rPr>
          <w:rFonts w:ascii="Georgia" w:hAnsi="Georgia"/>
        </w:rPr>
      </w:pPr>
      <w:r>
        <w:rPr>
          <w:rFonts w:ascii="Georgia" w:hAnsi="Georgia"/>
        </w:rPr>
        <w:t>Samordnande brandombud ansvarar för att regelbundet kontrollera att timers fungerar</w:t>
      </w:r>
      <w:r w:rsidR="004A5969" w:rsidRPr="004870CA">
        <w:rPr>
          <w:rFonts w:ascii="Georgia" w:hAnsi="Georgia"/>
        </w:rPr>
        <w:t>.</w:t>
      </w:r>
      <w:r>
        <w:rPr>
          <w:rFonts w:ascii="Georgia" w:hAnsi="Georgia"/>
        </w:rPr>
        <w:t xml:space="preserve"> </w:t>
      </w:r>
    </w:p>
    <w:p w:rsidR="004A5969" w:rsidRPr="004870CA" w:rsidRDefault="004A5969" w:rsidP="004A5969">
      <w:pPr>
        <w:pStyle w:val="Sidhuvud"/>
        <w:tabs>
          <w:tab w:val="clear" w:pos="4536"/>
          <w:tab w:val="clear" w:pos="9072"/>
          <w:tab w:val="left" w:pos="851"/>
          <w:tab w:val="left" w:pos="5529"/>
          <w:tab w:val="left" w:pos="6521"/>
          <w:tab w:val="left" w:pos="7513"/>
          <w:tab w:val="left" w:pos="8647"/>
        </w:tabs>
        <w:rPr>
          <w:rFonts w:ascii="Georgia" w:hAnsi="Georgia"/>
          <w:b/>
        </w:rPr>
      </w:pPr>
    </w:p>
    <w:p w:rsidR="004A5969" w:rsidRPr="004870CA" w:rsidRDefault="004A5969" w:rsidP="004A5969">
      <w:pPr>
        <w:pStyle w:val="Sidhuvud"/>
        <w:tabs>
          <w:tab w:val="clear" w:pos="4536"/>
          <w:tab w:val="clear" w:pos="9072"/>
          <w:tab w:val="left" w:pos="851"/>
          <w:tab w:val="left" w:pos="5529"/>
          <w:tab w:val="left" w:pos="6521"/>
          <w:tab w:val="left" w:pos="7513"/>
          <w:tab w:val="left" w:pos="8647"/>
        </w:tabs>
        <w:rPr>
          <w:rFonts w:ascii="Georgia" w:hAnsi="Georgia"/>
          <w:b/>
        </w:rPr>
      </w:pPr>
    </w:p>
    <w:p w:rsidR="004A5969" w:rsidRPr="00B01BFC" w:rsidRDefault="00B01BFC" w:rsidP="004A5969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Rökning</w:t>
      </w:r>
    </w:p>
    <w:p w:rsidR="004A5969" w:rsidRPr="004870CA" w:rsidRDefault="004A5969" w:rsidP="004A5969">
      <w:pPr>
        <w:rPr>
          <w:rFonts w:ascii="Georgia" w:hAnsi="Georgia"/>
        </w:rPr>
      </w:pPr>
      <w:r w:rsidRPr="004870CA">
        <w:rPr>
          <w:rFonts w:ascii="Georgia" w:hAnsi="Georgia" w:cs="Arial"/>
          <w:b/>
          <w:u w:val="single"/>
        </w:rPr>
        <w:t>Syfte</w:t>
      </w:r>
      <w:r w:rsidRPr="004870CA">
        <w:rPr>
          <w:rFonts w:ascii="Georgia" w:hAnsi="Georgia"/>
          <w:b/>
          <w:u w:val="single"/>
        </w:rPr>
        <w:t>:</w:t>
      </w:r>
    </w:p>
    <w:p w:rsidR="004A5969" w:rsidRPr="004870CA" w:rsidRDefault="004A5969" w:rsidP="004A5969">
      <w:pPr>
        <w:rPr>
          <w:rFonts w:ascii="Georgia" w:hAnsi="Georgia"/>
        </w:rPr>
      </w:pPr>
      <w:r w:rsidRPr="004870CA">
        <w:rPr>
          <w:rFonts w:ascii="Georgia" w:hAnsi="Georgia"/>
        </w:rPr>
        <w:t>F</w:t>
      </w:r>
      <w:r>
        <w:rPr>
          <w:rFonts w:ascii="Georgia" w:hAnsi="Georgia"/>
        </w:rPr>
        <w:t>örhindra brand och personskada.</w:t>
      </w:r>
    </w:p>
    <w:p w:rsidR="004A5969" w:rsidRDefault="004A5969" w:rsidP="004A5969">
      <w:pPr>
        <w:rPr>
          <w:rFonts w:ascii="Georgia" w:hAnsi="Georgia"/>
          <w:b/>
          <w:u w:val="single"/>
        </w:rPr>
      </w:pPr>
      <w:r w:rsidRPr="004870CA">
        <w:rPr>
          <w:rFonts w:ascii="Georgia" w:hAnsi="Georgia" w:cs="Arial"/>
          <w:b/>
          <w:u w:val="single"/>
        </w:rPr>
        <w:t>Förutsättningar</w:t>
      </w:r>
      <w:r w:rsidRPr="004870CA">
        <w:rPr>
          <w:rFonts w:ascii="Georgia" w:hAnsi="Georgia"/>
          <w:b/>
          <w:u w:val="single"/>
        </w:rPr>
        <w:t>:</w:t>
      </w:r>
    </w:p>
    <w:p w:rsidR="00B01BFC" w:rsidRPr="00B01BFC" w:rsidRDefault="00B01BFC" w:rsidP="004A5969">
      <w:pPr>
        <w:rPr>
          <w:rFonts w:ascii="Georgia" w:hAnsi="Georgia"/>
        </w:rPr>
      </w:pPr>
      <w:r>
        <w:rPr>
          <w:rFonts w:ascii="Georgia" w:hAnsi="Georgia"/>
        </w:rPr>
        <w:t xml:space="preserve">Rökning är förbjudet i lokalerna. </w:t>
      </w:r>
      <w:proofErr w:type="spellStart"/>
      <w:r>
        <w:rPr>
          <w:rFonts w:ascii="Georgia" w:hAnsi="Georgia"/>
        </w:rPr>
        <w:t>Vårlyckan</w:t>
      </w:r>
      <w:proofErr w:type="spellEnd"/>
      <w:r>
        <w:rPr>
          <w:rFonts w:ascii="Georgia" w:hAnsi="Georgia"/>
        </w:rPr>
        <w:t xml:space="preserve"> är en rökfri anläggning och rökning kan endast ske utanför anläggningens gränser. </w:t>
      </w:r>
    </w:p>
    <w:p w:rsidR="004A5969" w:rsidRDefault="004A5969" w:rsidP="004A5969">
      <w:pPr>
        <w:rPr>
          <w:rFonts w:ascii="Georgia" w:hAnsi="Georgia"/>
        </w:rPr>
      </w:pPr>
      <w:r w:rsidRPr="004870CA">
        <w:rPr>
          <w:rFonts w:ascii="Georgia" w:hAnsi="Georgia" w:cs="Arial"/>
          <w:b/>
          <w:u w:val="single"/>
        </w:rPr>
        <w:t>Åtgärder</w:t>
      </w:r>
      <w:r w:rsidRPr="004870CA">
        <w:rPr>
          <w:rFonts w:ascii="Georgia" w:hAnsi="Georgia"/>
          <w:b/>
          <w:u w:val="single"/>
        </w:rPr>
        <w:t>:</w:t>
      </w:r>
    </w:p>
    <w:p w:rsidR="00B01BFC" w:rsidRPr="004870CA" w:rsidRDefault="00B01BFC" w:rsidP="004A5969">
      <w:pPr>
        <w:rPr>
          <w:rFonts w:ascii="Georgia" w:hAnsi="Georgia"/>
        </w:rPr>
      </w:pPr>
      <w:r>
        <w:rPr>
          <w:rFonts w:ascii="Georgia" w:hAnsi="Georgia"/>
        </w:rPr>
        <w:t xml:space="preserve">Påminnelseskyltar finns uppsatta om rökfri anläggning. </w:t>
      </w:r>
    </w:p>
    <w:p w:rsidR="004A5969" w:rsidRPr="004870CA" w:rsidRDefault="004A5969" w:rsidP="004A5969">
      <w:pPr>
        <w:rPr>
          <w:rFonts w:ascii="Georgia" w:hAnsi="Georgia"/>
        </w:rPr>
      </w:pPr>
      <w:r w:rsidRPr="004870CA">
        <w:rPr>
          <w:rFonts w:ascii="Georgia" w:hAnsi="Georgia" w:cs="Arial"/>
          <w:b/>
          <w:u w:val="single"/>
        </w:rPr>
        <w:t>Utförare - ansvarig</w:t>
      </w:r>
      <w:r w:rsidRPr="004870CA">
        <w:rPr>
          <w:rFonts w:ascii="Georgia" w:hAnsi="Georgia"/>
          <w:b/>
          <w:u w:val="single"/>
        </w:rPr>
        <w:t>:</w:t>
      </w:r>
    </w:p>
    <w:p w:rsidR="004A5969" w:rsidRDefault="004A5969" w:rsidP="004A5969">
      <w:pPr>
        <w:rPr>
          <w:rFonts w:ascii="Georgia" w:hAnsi="Georgia"/>
        </w:rPr>
      </w:pPr>
      <w:r w:rsidRPr="004870CA">
        <w:rPr>
          <w:rFonts w:ascii="Georgia" w:hAnsi="Georgia"/>
        </w:rPr>
        <w:t>All personal.</w:t>
      </w:r>
    </w:p>
    <w:p w:rsidR="004A5969" w:rsidRDefault="004A5969" w:rsidP="004A5969">
      <w:pPr>
        <w:rPr>
          <w:rFonts w:ascii="Georgia" w:hAnsi="Georgia"/>
        </w:rPr>
      </w:pPr>
    </w:p>
    <w:sectPr w:rsidR="004A5969" w:rsidSect="00DE1AC6">
      <w:headerReference w:type="default" r:id="rId10"/>
      <w:pgSz w:w="11906" w:h="16838"/>
      <w:pgMar w:top="567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969" w:rsidRDefault="004A5969" w:rsidP="004A5969">
      <w:pPr>
        <w:spacing w:after="0" w:line="240" w:lineRule="auto"/>
      </w:pPr>
      <w:r>
        <w:separator/>
      </w:r>
    </w:p>
  </w:endnote>
  <w:endnote w:type="continuationSeparator" w:id="0">
    <w:p w:rsidR="004A5969" w:rsidRDefault="004A5969" w:rsidP="004A5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969" w:rsidRDefault="004A5969" w:rsidP="004A5969">
      <w:pPr>
        <w:spacing w:after="0" w:line="240" w:lineRule="auto"/>
      </w:pPr>
      <w:r>
        <w:separator/>
      </w:r>
    </w:p>
  </w:footnote>
  <w:footnote w:type="continuationSeparator" w:id="0">
    <w:p w:rsidR="004A5969" w:rsidRDefault="004A5969" w:rsidP="004A5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FFB" w:rsidRDefault="00DA25FA" w:rsidP="00041FFB">
    <w:pPr>
      <w:pStyle w:val="Sidhuvud"/>
      <w:tabs>
        <w:tab w:val="clear" w:pos="4536"/>
        <w:tab w:val="clear" w:pos="9072"/>
        <w:tab w:val="left" w:pos="3900"/>
      </w:tabs>
      <w:rPr>
        <w:rFonts w:ascii="Georgia" w:hAnsi="Georgia"/>
      </w:rPr>
    </w:pPr>
    <w:r w:rsidRPr="00DA25FA">
      <w:rPr>
        <w:rFonts w:ascii="Georgia" w:hAnsi="Georgia"/>
        <w:noProof/>
        <w:lang w:eastAsia="sv-SE"/>
      </w:rPr>
      <w:drawing>
        <wp:inline distT="0" distB="0" distL="0" distR="0">
          <wp:extent cx="400050" cy="456528"/>
          <wp:effectExtent l="0" t="0" r="0" b="1270"/>
          <wp:docPr id="1" name="Bildobjekt 1" descr="C:\Users\3j2q\AppData\Local\Microsoft\Windows\Temporary Internet Files\Content.IE5\8RZRMEQQ\Robro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3j2q\AppData\Local\Microsoft\Windows\Temporary Internet Files\Content.IE5\8RZRMEQQ\Robro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912" cy="4632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5680A" w:rsidRDefault="00DA25FA" w:rsidP="00041FFB">
    <w:pPr>
      <w:pStyle w:val="Sidhuvud"/>
      <w:tabs>
        <w:tab w:val="clear" w:pos="4536"/>
        <w:tab w:val="clear" w:pos="9072"/>
        <w:tab w:val="left" w:pos="3900"/>
      </w:tabs>
      <w:rPr>
        <w:rFonts w:ascii="Georgia" w:hAnsi="Georgia"/>
      </w:rPr>
    </w:pPr>
  </w:p>
  <w:p w:rsidR="00041FFB" w:rsidRPr="00041FFB" w:rsidRDefault="00DA25FA" w:rsidP="00041FFB">
    <w:pPr>
      <w:pStyle w:val="Sidhuvud"/>
      <w:tabs>
        <w:tab w:val="clear" w:pos="4536"/>
        <w:tab w:val="clear" w:pos="9072"/>
        <w:tab w:val="left" w:pos="3900"/>
      </w:tabs>
      <w:rPr>
        <w:rFonts w:ascii="Georgia" w:hAnsi="Georgia"/>
      </w:rPr>
    </w:pPr>
    <w:sdt>
      <w:sdtPr>
        <w:rPr>
          <w:rFonts w:ascii="Georgia" w:hAnsi="Georgia"/>
        </w:rPr>
        <w:alias w:val="Dokumenttyp"/>
        <w:tag w:val="Dokumenttyp"/>
        <w:id w:val="-1690059471"/>
        <w:placeholder>
          <w:docPart w:val="DFCD500B8797499FBD32738E6C57AB76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af4d0a4a-1546-47b8-8dad-3dd29f35f59e' " w:xpath="/ns0:properties[1]/documentManagement[1]/ns3:Dokumenttyp[1]" w:storeItemID="{D23C81B5-9AF6-433A-83AB-64283D16883B}"/>
        <w:dropDownList>
          <w:listItem w:value="[Dokumenttyp]"/>
        </w:dropDownList>
      </w:sdtPr>
      <w:sdtEndPr/>
      <w:sdtContent>
        <w:r w:rsidR="00410240">
          <w:rPr>
            <w:rFonts w:ascii="Georgia" w:hAnsi="Georgia"/>
          </w:rPr>
          <w:t>Rutin</w:t>
        </w:r>
      </w:sdtContent>
    </w:sdt>
    <w:r w:rsidR="00410240">
      <w:rPr>
        <w:rFonts w:ascii="Georgia" w:hAnsi="Georgia"/>
      </w:rPr>
      <w:tab/>
    </w:r>
    <w:r w:rsidR="00410240">
      <w:rPr>
        <w:rFonts w:ascii="Georgia" w:hAnsi="Georgia"/>
      </w:rPr>
      <w:tab/>
    </w:r>
    <w:r w:rsidR="00410240">
      <w:rPr>
        <w:rFonts w:ascii="Georgia" w:hAnsi="Georgia"/>
      </w:rPr>
      <w:tab/>
    </w:r>
    <w:r w:rsidR="00410240">
      <w:rPr>
        <w:rFonts w:ascii="Georgia" w:hAnsi="Georgia"/>
      </w:rPr>
      <w:tab/>
      <w:t xml:space="preserve">Skapad </w:t>
    </w:r>
    <w:sdt>
      <w:sdtPr>
        <w:rPr>
          <w:rFonts w:ascii="Georgia" w:hAnsi="Georgia"/>
        </w:rPr>
        <w:alias w:val="Gäller fr o m"/>
        <w:tag w:val="G_x00e4_ller_x0020_fr_x0020_o_x0020_m"/>
        <w:id w:val="-1858184360"/>
        <w:dataBinding w:prefixMappings="xmlns:ns0='http://schemas.microsoft.com/office/2006/metadata/properties' xmlns:ns1='http://www.w3.org/2001/XMLSchema-instance' xmlns:ns2='http://schemas.microsoft.com/office/infopath/2007/PartnerControls' xmlns:ns3='af4d0a4a-1546-47b8-8dad-3dd29f35f59e' " w:xpath="/ns0:properties[1]/documentManagement[1]/ns3:Gäller_x0020_fr_x0020_o_x0020_m[1]" w:storeItemID="{D23C81B5-9AF6-433A-83AB-64283D16883B}"/>
        <w:date w:fullDate="2018-04-09T00:00:00Z">
          <w:dateFormat w:val="yyyy-MM-dd"/>
          <w:lid w:val="sv-SE"/>
          <w:storeMappedDataAs w:val="dateTime"/>
          <w:calendar w:val="gregorian"/>
        </w:date>
      </w:sdtPr>
      <w:sdtEndPr/>
      <w:sdtContent>
        <w:r w:rsidR="004A5969">
          <w:rPr>
            <w:rFonts w:ascii="Georgia" w:hAnsi="Georgia"/>
          </w:rPr>
          <w:t>2018-04-09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40F75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EBE16E3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969"/>
    <w:rsid w:val="002D02B8"/>
    <w:rsid w:val="00410240"/>
    <w:rsid w:val="004A5969"/>
    <w:rsid w:val="004F4D56"/>
    <w:rsid w:val="00B01BFC"/>
    <w:rsid w:val="00CF0557"/>
    <w:rsid w:val="00DA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41C6D632-163C-422B-B912-8B7B3A509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969"/>
  </w:style>
  <w:style w:type="paragraph" w:styleId="Rubrik1">
    <w:name w:val="heading 1"/>
    <w:basedOn w:val="Normal"/>
    <w:next w:val="Normal"/>
    <w:link w:val="Rubrik1Char"/>
    <w:uiPriority w:val="1"/>
    <w:qFormat/>
    <w:rsid w:val="004A59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4A59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4A5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A5969"/>
  </w:style>
  <w:style w:type="paragraph" w:styleId="Sidfot">
    <w:name w:val="footer"/>
    <w:basedOn w:val="Normal"/>
    <w:link w:val="SidfotChar"/>
    <w:uiPriority w:val="99"/>
    <w:unhideWhenUsed/>
    <w:rsid w:val="004A5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A5969"/>
  </w:style>
  <w:style w:type="character" w:styleId="Platshllartext">
    <w:name w:val="Placeholder Text"/>
    <w:basedOn w:val="Standardstycketeckensnitt"/>
    <w:uiPriority w:val="99"/>
    <w:semiHidden/>
    <w:rsid w:val="004A5969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CF05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sli@roslagsbroif.s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nsli@roslagsbroif.se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ansli@roslagsbroif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FCD500B8797499FBD32738E6C57AB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6AF1AD-84F1-4120-8460-013C7AE91E88}"/>
      </w:docPartPr>
      <w:docPartBody>
        <w:p w:rsidR="006D092D" w:rsidRDefault="004902AF" w:rsidP="004902AF">
          <w:pPr>
            <w:pStyle w:val="DFCD500B8797499FBD32738E6C57AB76"/>
          </w:pPr>
          <w:r w:rsidRPr="000664CB">
            <w:rPr>
              <w:rStyle w:val="Platshllartex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2AF"/>
    <w:rsid w:val="004902AF"/>
    <w:rsid w:val="006D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902AF"/>
    <w:rPr>
      <w:color w:val="808080"/>
    </w:rPr>
  </w:style>
  <w:style w:type="paragraph" w:customStyle="1" w:styleId="DFCD500B8797499FBD32738E6C57AB76">
    <w:name w:val="DFCD500B8797499FBD32738E6C57AB76"/>
    <w:rsid w:val="004902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537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TioHundra AB</Company>
  <LinksUpToDate>false</LinksUpToDate>
  <CharactersWithSpaces>3378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Brandskyddsregler</dc:title>
  <dc:subject/>
  <dc:creator>Jernelöv Therese (TioHundra)</dc:creator>
  <cp:keywords/>
  <dc:description/>
  <cp:lastModifiedBy>Jernelöv Therese (TioHundra)</cp:lastModifiedBy>
  <cp:revision>3</cp:revision>
  <dcterms:created xsi:type="dcterms:W3CDTF">2018-04-03T07:33:00Z</dcterms:created>
  <dcterms:modified xsi:type="dcterms:W3CDTF">2018-04-05T17:54:00Z</dcterms:modified>
</cp:coreProperties>
</file>