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D1534" w:rsidRDefault="00FD1534">
      <w:pPr>
        <w:widowControl w:val="0"/>
        <w:pBdr>
          <w:top w:val="nil"/>
          <w:left w:val="nil"/>
          <w:bottom w:val="nil"/>
          <w:right w:val="nil"/>
          <w:between w:val="nil"/>
        </w:pBdr>
        <w:spacing w:after="0" w:line="276" w:lineRule="auto"/>
      </w:pPr>
    </w:p>
    <w:p w14:paraId="00000002" w14:textId="77777777" w:rsidR="00FD1534" w:rsidRDefault="00FD1534">
      <w:pPr>
        <w:widowControl w:val="0"/>
        <w:pBdr>
          <w:top w:val="nil"/>
          <w:left w:val="nil"/>
          <w:bottom w:val="nil"/>
          <w:right w:val="nil"/>
          <w:between w:val="nil"/>
        </w:pBdr>
        <w:spacing w:after="0" w:line="276" w:lineRule="auto"/>
      </w:pPr>
    </w:p>
    <w:p w14:paraId="00000003" w14:textId="77777777" w:rsidR="00FD1534" w:rsidRDefault="00B744E7">
      <w:r>
        <w:rPr>
          <w:rFonts w:ascii="Montserrat" w:eastAsia="Montserrat" w:hAnsi="Montserrat" w:cs="Montserrat"/>
          <w:b/>
          <w:bCs/>
          <w:noProof/>
          <w:color w:val="1F3864"/>
          <w:sz w:val="72"/>
          <w:szCs w:val="72"/>
        </w:rPr>
        <mc:AlternateContent>
          <mc:Choice Requires="wps">
            <w:drawing>
              <wp:anchor distT="0" distB="0" distL="114300" distR="114300" simplePos="0" relativeHeight="251658240" behindDoc="0" locked="0" layoutInCell="1" hidden="0" allowOverlap="1" wp14:anchorId="7B0CDCDD" wp14:editId="3781F702">
                <wp:simplePos x="0" y="0"/>
                <wp:positionH relativeFrom="page">
                  <wp:posOffset>261938</wp:posOffset>
                </wp:positionH>
                <wp:positionV relativeFrom="page">
                  <wp:posOffset>261939</wp:posOffset>
                </wp:positionV>
                <wp:extent cx="5467350" cy="10288270"/>
                <wp:effectExtent l="0" t="0" r="0" b="0"/>
                <wp:wrapNone/>
                <wp:docPr id="1531769643" name="Rectangle 1531769643"/>
                <wp:cNvGraphicFramePr/>
                <a:graphic xmlns:a="http://schemas.openxmlformats.org/drawingml/2006/main">
                  <a:graphicData uri="http://schemas.microsoft.com/office/word/2010/wordprocessingShape">
                    <wps:wsp>
                      <wps:cNvSpPr/>
                      <wps:spPr>
                        <a:xfrm>
                          <a:off x="2626613" y="0"/>
                          <a:ext cx="5438775" cy="7560000"/>
                        </a:xfrm>
                        <a:prstGeom prst="rect">
                          <a:avLst/>
                        </a:prstGeom>
                        <a:solidFill>
                          <a:srgbClr val="F2F2F2"/>
                        </a:solidFill>
                        <a:ln>
                          <a:noFill/>
                        </a:ln>
                      </wps:spPr>
                      <wps:txbx>
                        <w:txbxContent>
                          <w:p w14:paraId="0990E3FF" w14:textId="77777777" w:rsidR="00FD1534" w:rsidRDefault="00FD1534">
                            <w:pPr>
                              <w:spacing w:after="0" w:line="215" w:lineRule="auto"/>
                              <w:jc w:val="right"/>
                              <w:textDirection w:val="btLr"/>
                            </w:pPr>
                          </w:p>
                          <w:p w14:paraId="16875307" w14:textId="77777777" w:rsidR="00FD1534" w:rsidRDefault="00FD1534">
                            <w:pPr>
                              <w:spacing w:after="0" w:line="215" w:lineRule="auto"/>
                              <w:jc w:val="right"/>
                              <w:textDirection w:val="btLr"/>
                            </w:pPr>
                          </w:p>
                          <w:p w14:paraId="6088FF85" w14:textId="77777777" w:rsidR="00FD1534" w:rsidRDefault="00B744E7">
                            <w:pPr>
                              <w:spacing w:line="258" w:lineRule="auto"/>
                              <w:textDirection w:val="btLr"/>
                            </w:pPr>
                            <w:r>
                              <w:rPr>
                                <w:smallCaps/>
                                <w:color w:val="000000"/>
                                <w:sz w:val="80"/>
                              </w:rPr>
                              <w:t>RÖNNBY BESKRIVNING VID KRIS</w:t>
                            </w:r>
                          </w:p>
                          <w:p w14:paraId="02BF7234" w14:textId="77777777" w:rsidR="00FD1534" w:rsidRDefault="00FD1534">
                            <w:pPr>
                              <w:spacing w:after="0" w:line="215" w:lineRule="auto"/>
                              <w:jc w:val="center"/>
                              <w:textDirection w:val="btLr"/>
                            </w:pPr>
                          </w:p>
                          <w:p w14:paraId="058CE30D" w14:textId="77777777" w:rsidR="00FD1534" w:rsidRDefault="00FD1534">
                            <w:pPr>
                              <w:spacing w:before="240" w:line="258" w:lineRule="auto"/>
                              <w:ind w:left="1008" w:firstLine="3023"/>
                              <w:jc w:val="right"/>
                              <w:textDirection w:val="btLr"/>
                            </w:pPr>
                          </w:p>
                          <w:p w14:paraId="08EF1902" w14:textId="77777777" w:rsidR="00FD1534" w:rsidRDefault="00FD1534">
                            <w:pPr>
                              <w:spacing w:before="240" w:line="258" w:lineRule="auto"/>
                              <w:ind w:left="1008" w:firstLine="3023"/>
                              <w:jc w:val="right"/>
                              <w:textDirection w:val="btLr"/>
                            </w:pPr>
                          </w:p>
                          <w:p w14:paraId="579F1D6F" w14:textId="77777777" w:rsidR="00FD1534" w:rsidRDefault="00FD1534">
                            <w:pPr>
                              <w:spacing w:before="240" w:line="258" w:lineRule="auto"/>
                              <w:ind w:left="1008" w:firstLine="3023"/>
                              <w:jc w:val="center"/>
                              <w:textDirection w:val="btLr"/>
                            </w:pPr>
                          </w:p>
                          <w:p w14:paraId="0E39135B" w14:textId="77777777" w:rsidR="00FD1534" w:rsidRDefault="00FD1534">
                            <w:pPr>
                              <w:spacing w:before="240" w:line="258" w:lineRule="auto"/>
                              <w:ind w:left="1008" w:firstLine="3023"/>
                              <w:jc w:val="right"/>
                              <w:textDirection w:val="btLr"/>
                            </w:pPr>
                          </w:p>
                        </w:txbxContent>
                      </wps:txbx>
                      <wps:bodyPr spcFirstLastPara="1" wrap="square" lIns="274300" tIns="914400" rIns="274300" bIns="45700" anchor="ctr" anchorCtr="0">
                        <a:noAutofit/>
                      </wps:bodyPr>
                    </wps:wsp>
                  </a:graphicData>
                </a:graphic>
              </wp:anchor>
            </w:drawing>
          </mc:Choice>
          <mc:Fallback>
            <w:pict>
              <v:rect w14:anchorId="7B0CDCDD" id="Rectangle 1531769643" o:spid="_x0000_s1026" style="position:absolute;margin-left:20.65pt;margin-top:20.65pt;width:430.5pt;height:810.1pt;z-index:25165824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fa7zgEAAIMDAAAOAAAAZHJzL2Uyb0RvYy54bWysU9GOmzAQfK/Uf7D83kAIIXco5FTdKVWl&#10;Uxvpeh/gGDtYMra7dgL5+64dLum1b1VBMl52Gc/MLuuHsdfkJMAraxo6n+WUCMNtq8yhoa8/tp/u&#10;KPGBmZZpa0RDz8LTh83HD+vB1aKwndWtAIIgxteDa2gXgquzzPNO9MzPrBMGk9JCzwKGcMhaYAOi&#10;9zor8rzKBgutA8uF9/j26ZKkm4QvpeDhu5ReBKIbitxCWiGt+7hmmzWrD8Bcp/hEg/0Di54pg4de&#10;oZ5YYOQI6i+oXnGw3sow47bPrJSKi6QB1czzP9S8dMyJpAXN8e5qk/9/sPzb6cXtAG0YnK89bqOK&#10;UUIfn8iPjA0tqqKq5gtKzlfLxBgIx9SyXNytVktKOOZWyyrHK5qa3UAc+PBF2J7ETUMBe5KsYqdn&#10;Hy6lbyXxTG+1ardK6xTAYf+ogZwY9m9bxHtCf1emTSw2Nn52QYxvspukuAvjfpx07m173gHxjm8V&#10;knpmPuwYYOPnlAw4DA31P48MBCX6q0G3i1W5QF0kpOh+XpYxgne5fYrK5SqmmOGdxTHjAd6Cx5DG&#10;7kL08zFYqZL6SO3CZ2KMnU7+TVMZR+n3OFXd/p3NLwAAAP//AwBQSwMEFAAGAAgAAAAhACZDzLfe&#10;AAAACgEAAA8AAABkcnMvZG93bnJldi54bWxMj0tPwzAQhO9I/AdrkbhRO4VGNMSpUCW4Vn0grm68&#10;TUL8iGw3Dfx6FgkJTqvdGc1+U64ma9iIIXbeSchmAhi62uvONRIO+5e7R2AxKaeV8Q4lfGKEVXV9&#10;VapC+4vb4rhLDaMQFwsloU1pKDiPdYtWxZkf0JF28sGqRGtouA7qQuHW8LkQObeqc/ShVQOuW6z7&#10;3dlKWG7y0H9sx691fxAb87o4ibd3LuXtzfT8BCzhlP7M8INP6FAR09GfnY7MSHjI7sn5O0lfijkd&#10;jmTM82wBvCr5/wrVNwAAAP//AwBQSwECLQAUAAYACAAAACEAtoM4kv4AAADhAQAAEwAAAAAAAAAA&#10;AAAAAAAAAAAAW0NvbnRlbnRfVHlwZXNdLnhtbFBLAQItABQABgAIAAAAIQA4/SH/1gAAAJQBAAAL&#10;AAAAAAAAAAAAAAAAAC8BAABfcmVscy8ucmVsc1BLAQItABQABgAIAAAAIQC33fa7zgEAAIMDAAAO&#10;AAAAAAAAAAAAAAAAAC4CAABkcnMvZTJvRG9jLnhtbFBLAQItABQABgAIAAAAIQAmQ8y33gAAAAoB&#10;AAAPAAAAAAAAAAAAAAAAACgEAABkcnMvZG93bnJldi54bWxQSwUGAAAAAAQABADzAAAAMwUAAAAA&#10;" fillcolor="#f2f2f2" stroked="f">
                <v:textbox inset="7.61944mm,1in,7.61944mm,1.2694mm">
                  <w:txbxContent>
                    <w:p w14:paraId="0990E3FF" w14:textId="77777777" w:rsidR="00FD1534" w:rsidRDefault="00FD1534">
                      <w:pPr>
                        <w:spacing w:after="0" w:line="215" w:lineRule="auto"/>
                        <w:jc w:val="right"/>
                        <w:textDirection w:val="btLr"/>
                      </w:pPr>
                    </w:p>
                    <w:p w14:paraId="16875307" w14:textId="77777777" w:rsidR="00FD1534" w:rsidRDefault="00FD1534">
                      <w:pPr>
                        <w:spacing w:after="0" w:line="215" w:lineRule="auto"/>
                        <w:jc w:val="right"/>
                        <w:textDirection w:val="btLr"/>
                      </w:pPr>
                    </w:p>
                    <w:p w14:paraId="6088FF85" w14:textId="77777777" w:rsidR="00FD1534" w:rsidRDefault="00B744E7">
                      <w:pPr>
                        <w:spacing w:line="258" w:lineRule="auto"/>
                        <w:textDirection w:val="btLr"/>
                      </w:pPr>
                      <w:r>
                        <w:rPr>
                          <w:smallCaps/>
                          <w:color w:val="000000"/>
                          <w:sz w:val="80"/>
                        </w:rPr>
                        <w:t>RÖNNBY BESKRIVNING VID KRIS</w:t>
                      </w:r>
                    </w:p>
                    <w:p w14:paraId="02BF7234" w14:textId="77777777" w:rsidR="00FD1534" w:rsidRDefault="00FD1534">
                      <w:pPr>
                        <w:spacing w:after="0" w:line="215" w:lineRule="auto"/>
                        <w:jc w:val="center"/>
                        <w:textDirection w:val="btLr"/>
                      </w:pPr>
                    </w:p>
                    <w:p w14:paraId="058CE30D" w14:textId="77777777" w:rsidR="00FD1534" w:rsidRDefault="00FD1534">
                      <w:pPr>
                        <w:spacing w:before="240" w:line="258" w:lineRule="auto"/>
                        <w:ind w:left="1008" w:firstLine="3023"/>
                        <w:jc w:val="right"/>
                        <w:textDirection w:val="btLr"/>
                      </w:pPr>
                    </w:p>
                    <w:p w14:paraId="08EF1902" w14:textId="77777777" w:rsidR="00FD1534" w:rsidRDefault="00FD1534">
                      <w:pPr>
                        <w:spacing w:before="240" w:line="258" w:lineRule="auto"/>
                        <w:ind w:left="1008" w:firstLine="3023"/>
                        <w:jc w:val="right"/>
                        <w:textDirection w:val="btLr"/>
                      </w:pPr>
                    </w:p>
                    <w:p w14:paraId="579F1D6F" w14:textId="77777777" w:rsidR="00FD1534" w:rsidRDefault="00FD1534">
                      <w:pPr>
                        <w:spacing w:before="240" w:line="258" w:lineRule="auto"/>
                        <w:ind w:left="1008" w:firstLine="3023"/>
                        <w:jc w:val="center"/>
                        <w:textDirection w:val="btLr"/>
                      </w:pPr>
                    </w:p>
                    <w:p w14:paraId="0E39135B" w14:textId="77777777" w:rsidR="00FD1534" w:rsidRDefault="00FD1534">
                      <w:pPr>
                        <w:spacing w:before="240" w:line="258" w:lineRule="auto"/>
                        <w:ind w:left="1008" w:firstLine="3023"/>
                        <w:jc w:val="right"/>
                        <w:textDirection w:val="btLr"/>
                      </w:pPr>
                    </w:p>
                  </w:txbxContent>
                </v:textbox>
                <w10:wrap anchorx="page" anchory="page"/>
              </v:rect>
            </w:pict>
          </mc:Fallback>
        </mc:AlternateContent>
      </w:r>
      <w:r>
        <w:rPr>
          <w:rFonts w:ascii="Montserrat" w:eastAsia="Montserrat" w:hAnsi="Montserrat" w:cs="Montserrat"/>
          <w:b/>
          <w:bCs/>
          <w:noProof/>
          <w:color w:val="1F3864"/>
          <w:sz w:val="72"/>
          <w:szCs w:val="72"/>
        </w:rPr>
        <mc:AlternateContent>
          <mc:Choice Requires="wps">
            <w:drawing>
              <wp:anchor distT="0" distB="0" distL="114300" distR="114300" simplePos="0" relativeHeight="251659264" behindDoc="0" locked="0" layoutInCell="1" hidden="0" allowOverlap="1" wp14:anchorId="0FEDD0C9" wp14:editId="316F6651">
                <wp:simplePos x="0" y="0"/>
                <wp:positionH relativeFrom="page">
                  <wp:posOffset>5843589</wp:posOffset>
                </wp:positionH>
                <wp:positionV relativeFrom="page">
                  <wp:posOffset>261939</wp:posOffset>
                </wp:positionV>
                <wp:extent cx="2223135" cy="11897995"/>
                <wp:effectExtent l="0" t="0" r="0" b="0"/>
                <wp:wrapNone/>
                <wp:docPr id="1531769642" name="Rectangle 1531769642"/>
                <wp:cNvGraphicFramePr/>
                <a:graphic xmlns:a="http://schemas.openxmlformats.org/drawingml/2006/main">
                  <a:graphicData uri="http://schemas.microsoft.com/office/word/2010/wordprocessingShape">
                    <wps:wsp>
                      <wps:cNvSpPr/>
                      <wps:spPr>
                        <a:xfrm>
                          <a:off x="4248720" y="0"/>
                          <a:ext cx="2194560" cy="7560000"/>
                        </a:xfrm>
                        <a:prstGeom prst="rect">
                          <a:avLst/>
                        </a:prstGeom>
                        <a:solidFill>
                          <a:srgbClr val="ED7D31"/>
                        </a:solidFill>
                        <a:ln>
                          <a:noFill/>
                        </a:ln>
                      </wps:spPr>
                      <wps:txbx>
                        <w:txbxContent>
                          <w:p w14:paraId="514DC70E" w14:textId="77777777" w:rsidR="00FD1534" w:rsidRDefault="00FD1534">
                            <w:pPr>
                              <w:spacing w:after="0" w:line="240" w:lineRule="auto"/>
                              <w:textDirection w:val="btLr"/>
                            </w:pPr>
                          </w:p>
                          <w:p w14:paraId="2FDA4784" w14:textId="77777777" w:rsidR="00FD1534" w:rsidRDefault="00FD1534">
                            <w:pPr>
                              <w:spacing w:line="258" w:lineRule="auto"/>
                              <w:textDirection w:val="btLr"/>
                            </w:pPr>
                          </w:p>
                          <w:p w14:paraId="63F66E37" w14:textId="77777777" w:rsidR="00FD1534" w:rsidRDefault="00FD1534">
                            <w:pPr>
                              <w:spacing w:line="258" w:lineRule="auto"/>
                              <w:textDirection w:val="btLr"/>
                            </w:pPr>
                          </w:p>
                          <w:p w14:paraId="7FEF16F5" w14:textId="77777777" w:rsidR="00FD1534" w:rsidRDefault="00FD1534">
                            <w:pPr>
                              <w:spacing w:line="258" w:lineRule="auto"/>
                              <w:textDirection w:val="btLr"/>
                            </w:pPr>
                          </w:p>
                          <w:p w14:paraId="1250B330" w14:textId="77777777" w:rsidR="00FD1534" w:rsidRDefault="00FD1534">
                            <w:pPr>
                              <w:spacing w:line="258" w:lineRule="auto"/>
                              <w:textDirection w:val="btLr"/>
                            </w:pPr>
                          </w:p>
                          <w:p w14:paraId="3CF6E76B" w14:textId="77777777" w:rsidR="00FD1534" w:rsidRDefault="00FD1534">
                            <w:pPr>
                              <w:spacing w:line="258" w:lineRule="auto"/>
                              <w:textDirection w:val="btLr"/>
                            </w:pPr>
                          </w:p>
                          <w:p w14:paraId="6718C970" w14:textId="77777777" w:rsidR="00FD1534" w:rsidRDefault="00FD1534">
                            <w:pPr>
                              <w:spacing w:line="258" w:lineRule="auto"/>
                              <w:textDirection w:val="btLr"/>
                            </w:pPr>
                          </w:p>
                          <w:p w14:paraId="3CF4B829" w14:textId="77777777" w:rsidR="00FD1534" w:rsidRDefault="00FD1534">
                            <w:pPr>
                              <w:spacing w:line="258" w:lineRule="auto"/>
                              <w:textDirection w:val="btLr"/>
                            </w:pPr>
                          </w:p>
                          <w:p w14:paraId="1349DB02" w14:textId="77777777" w:rsidR="00FD1534" w:rsidRDefault="00FD1534">
                            <w:pPr>
                              <w:spacing w:line="258" w:lineRule="auto"/>
                              <w:textDirection w:val="btLr"/>
                            </w:pPr>
                          </w:p>
                          <w:p w14:paraId="1363949A" w14:textId="77777777" w:rsidR="00FD1534" w:rsidRDefault="00FD1534">
                            <w:pPr>
                              <w:spacing w:line="258" w:lineRule="auto"/>
                              <w:textDirection w:val="btLr"/>
                            </w:pPr>
                          </w:p>
                          <w:p w14:paraId="6E488640" w14:textId="77777777" w:rsidR="00FD1534" w:rsidRDefault="00FD1534">
                            <w:pPr>
                              <w:spacing w:line="258" w:lineRule="auto"/>
                              <w:textDirection w:val="btLr"/>
                            </w:pPr>
                          </w:p>
                          <w:p w14:paraId="6F5328D4" w14:textId="77777777" w:rsidR="00FD1534" w:rsidRDefault="00FD1534">
                            <w:pPr>
                              <w:spacing w:line="258" w:lineRule="auto"/>
                              <w:textDirection w:val="btLr"/>
                            </w:pPr>
                          </w:p>
                          <w:p w14:paraId="6452364A" w14:textId="77777777" w:rsidR="00FD1534" w:rsidRDefault="00FD1534">
                            <w:pPr>
                              <w:spacing w:line="258" w:lineRule="auto"/>
                              <w:textDirection w:val="btLr"/>
                            </w:pPr>
                          </w:p>
                          <w:p w14:paraId="40F996AA" w14:textId="77777777" w:rsidR="00FD1534" w:rsidRDefault="00FD1534">
                            <w:pPr>
                              <w:spacing w:line="258" w:lineRule="auto"/>
                              <w:textDirection w:val="btLr"/>
                            </w:pPr>
                          </w:p>
                          <w:p w14:paraId="4215D32C" w14:textId="77777777" w:rsidR="00FD1534" w:rsidRDefault="00FD1534">
                            <w:pPr>
                              <w:spacing w:line="258" w:lineRule="auto"/>
                              <w:textDirection w:val="btLr"/>
                            </w:pPr>
                          </w:p>
                          <w:p w14:paraId="5A530989" w14:textId="77777777" w:rsidR="00FD1534" w:rsidRDefault="00FD1534">
                            <w:pPr>
                              <w:spacing w:line="258" w:lineRule="auto"/>
                              <w:textDirection w:val="btLr"/>
                            </w:pPr>
                          </w:p>
                          <w:p w14:paraId="3EA1C2B5" w14:textId="77777777" w:rsidR="00FD1534" w:rsidRDefault="00FD1534">
                            <w:pPr>
                              <w:spacing w:line="258" w:lineRule="auto"/>
                              <w:textDirection w:val="btLr"/>
                            </w:pPr>
                          </w:p>
                          <w:p w14:paraId="5EB76FD8" w14:textId="77777777" w:rsidR="00FD1534" w:rsidRDefault="00FD1534">
                            <w:pPr>
                              <w:spacing w:line="258" w:lineRule="auto"/>
                              <w:textDirection w:val="btLr"/>
                            </w:pPr>
                          </w:p>
                          <w:p w14:paraId="3E4AA65B" w14:textId="77777777" w:rsidR="00FD1534" w:rsidRDefault="00FD1534">
                            <w:pPr>
                              <w:spacing w:line="258" w:lineRule="auto"/>
                              <w:textDirection w:val="btLr"/>
                            </w:pPr>
                          </w:p>
                          <w:p w14:paraId="50DCD8AF" w14:textId="77777777" w:rsidR="00FD1534" w:rsidRDefault="00FD1534">
                            <w:pPr>
                              <w:spacing w:line="258" w:lineRule="auto"/>
                              <w:textDirection w:val="btLr"/>
                            </w:pPr>
                          </w:p>
                          <w:p w14:paraId="4371936E" w14:textId="77777777" w:rsidR="00FD1534" w:rsidRDefault="00FD1534">
                            <w:pPr>
                              <w:spacing w:line="258" w:lineRule="auto"/>
                              <w:textDirection w:val="btLr"/>
                            </w:pPr>
                          </w:p>
                          <w:p w14:paraId="7731C557" w14:textId="77777777" w:rsidR="00FD1534" w:rsidRDefault="00FD1534">
                            <w:pPr>
                              <w:spacing w:line="258" w:lineRule="auto"/>
                              <w:textDirection w:val="btLr"/>
                            </w:pPr>
                          </w:p>
                          <w:p w14:paraId="4B6C8767" w14:textId="77777777" w:rsidR="00FD1534" w:rsidRDefault="00FD1534">
                            <w:pPr>
                              <w:spacing w:line="258" w:lineRule="auto"/>
                              <w:textDirection w:val="btLr"/>
                            </w:pPr>
                          </w:p>
                          <w:p w14:paraId="1D934A5E" w14:textId="77777777" w:rsidR="00FD1534" w:rsidRDefault="00FD1534">
                            <w:pPr>
                              <w:spacing w:line="258" w:lineRule="auto"/>
                              <w:textDirection w:val="btLr"/>
                            </w:pPr>
                          </w:p>
                          <w:p w14:paraId="3698CAB8" w14:textId="77777777" w:rsidR="00FD1534" w:rsidRDefault="00FD1534">
                            <w:pPr>
                              <w:spacing w:line="258" w:lineRule="auto"/>
                              <w:textDirection w:val="btLr"/>
                            </w:pPr>
                          </w:p>
                          <w:p w14:paraId="1EA5D521" w14:textId="77777777" w:rsidR="00FD1534" w:rsidRDefault="00FD1534">
                            <w:pPr>
                              <w:spacing w:line="258" w:lineRule="auto"/>
                              <w:textDirection w:val="btLr"/>
                            </w:pPr>
                          </w:p>
                          <w:p w14:paraId="5AEE161F" w14:textId="77777777" w:rsidR="00FD1534" w:rsidRDefault="00FD1534">
                            <w:pPr>
                              <w:spacing w:line="258" w:lineRule="auto"/>
                              <w:textDirection w:val="btLr"/>
                            </w:pPr>
                          </w:p>
                          <w:p w14:paraId="7AD399DF" w14:textId="77777777" w:rsidR="00FD1534" w:rsidRDefault="00FD1534">
                            <w:pPr>
                              <w:spacing w:line="258" w:lineRule="auto"/>
                              <w:textDirection w:val="btLr"/>
                            </w:pPr>
                          </w:p>
                          <w:p w14:paraId="22C2EE75" w14:textId="77777777" w:rsidR="00FD1534" w:rsidRDefault="00FD1534">
                            <w:pPr>
                              <w:spacing w:line="258" w:lineRule="auto"/>
                              <w:textDirection w:val="btLr"/>
                            </w:pPr>
                          </w:p>
                          <w:p w14:paraId="2B42CE74" w14:textId="77777777" w:rsidR="00FD1534" w:rsidRDefault="00FD1534">
                            <w:pPr>
                              <w:spacing w:line="258" w:lineRule="auto"/>
                              <w:textDirection w:val="btLr"/>
                            </w:pPr>
                          </w:p>
                          <w:p w14:paraId="3CF70AB6" w14:textId="77777777" w:rsidR="00FD1534" w:rsidRDefault="00FD1534">
                            <w:pPr>
                              <w:spacing w:line="258" w:lineRule="auto"/>
                              <w:textDirection w:val="btLr"/>
                            </w:pPr>
                          </w:p>
                          <w:p w14:paraId="6C62C866" w14:textId="77777777" w:rsidR="00FD1534" w:rsidRDefault="00FD1534">
                            <w:pPr>
                              <w:spacing w:line="258" w:lineRule="auto"/>
                              <w:textDirection w:val="btLr"/>
                            </w:pPr>
                          </w:p>
                        </w:txbxContent>
                      </wps:txbx>
                      <wps:bodyPr spcFirstLastPara="1" wrap="square" lIns="182875" tIns="45700" rIns="182875" bIns="45700" anchor="ctr" anchorCtr="0">
                        <a:noAutofit/>
                      </wps:bodyPr>
                    </wps:wsp>
                  </a:graphicData>
                </a:graphic>
              </wp:anchor>
            </w:drawing>
          </mc:Choice>
          <mc:Fallback>
            <w:pict>
              <v:rect w14:anchorId="0FEDD0C9" id="Rectangle 1531769642" o:spid="_x0000_s1027" style="position:absolute;margin-left:460.15pt;margin-top:20.65pt;width:175.05pt;height:936.85pt;z-index:25165926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vA0zwEAAIkDAAAOAAAAZHJzL2Uyb0RvYy54bWysU8Fu2zAMvQ/YPwi6L469pE6NOMXQLMOA&#10;YgvQ7QNkWYoFyJJGKbHz96PkLGnX2zAfaFKknx4f6fXD2GtyEuCVNTXNZ3NKhOG2VeZQ058/dh9W&#10;lPjATMu0NaKmZ+Hpw+b9u/XgKlHYzupWAEEQ46vB1bQLwVVZ5nkneuZn1gmDSWmhZwFDOGQtsAHR&#10;e50V8/ldNlhoHVguvMfT7ZSkm4QvpeDhu5ReBKJritxCspBsE222WbPqAMx1il9osH9g0TNl8NIr&#10;1JYFRo6g3kD1ioP1VoYZt31mpVRcpB6wm3z+VzfPHXMi9YLieHeVyf8/WP7t9Oz2gDIMzlce3djF&#10;KKGPb+RHxpouisWqLFC+81UyMQbCMVXk94vlHaY45kr08ImiZjcQBz58EbYn0akp4EySVOz05MNU&#10;+qck3umtVu1OaZ0CODSPGsiJ4fw+b8vtx/yC/qpMm1hsbPxsQown2a2l6IWxGYlqcUsjRDxpbHve&#10;A/GO7xRye2I+7Bng/HNKBtyJmvpfRwaCEv3VoOj5qliVS9yiFC2WJfZK4FWqeZlihncWl40HoGQK&#10;HkNavonup2OwUiUNbnQuvHHeScXLbsaFehmnqtsftPkNAAD//wMAUEsDBBQABgAIAAAAIQDOkF/T&#10;4AAAAAwBAAAPAAAAZHJzL2Rvd25yZXYueG1sTI/BTsMwDIbvSLxDZCRuLGm3AStNJ0Q1mCYujD1A&#10;1oSmInGqJlvL2+Od4GRb/vT7c7mevGNnM8QuoIRsJoAZbILusJVw+NzcPQKLSaFWLqCR8GMirKvr&#10;q1IVOoz4Yc771DIKwVgoCTalvuA8NtZ4FWehN0i7rzB4lWgcWq4HNVK4dzwX4p571SFdsKo3L9Y0&#10;3/uTlxDx/fBao12mXb3d1fPRvWHaSHl7Mz0/AUtmSn8wXPRJHSpyOoYT6sichFUu5oRKWGRUL0D+&#10;IBbAjtStsqUAXpX8/xPVLwAAAP//AwBQSwECLQAUAAYACAAAACEAtoM4kv4AAADhAQAAEwAAAAAA&#10;AAAAAAAAAAAAAAAAW0NvbnRlbnRfVHlwZXNdLnhtbFBLAQItABQABgAIAAAAIQA4/SH/1gAAAJQB&#10;AAALAAAAAAAAAAAAAAAAAC8BAABfcmVscy8ucmVsc1BLAQItABQABgAIAAAAIQCRBvA0zwEAAIkD&#10;AAAOAAAAAAAAAAAAAAAAAC4CAABkcnMvZTJvRG9jLnhtbFBLAQItABQABgAIAAAAIQDOkF/T4AAA&#10;AAwBAAAPAAAAAAAAAAAAAAAAACkEAABkcnMvZG93bnJldi54bWxQSwUGAAAAAAQABADzAAAANgUA&#10;AAAA&#10;" fillcolor="#ed7d31" stroked="f">
                <v:textbox inset="5.07986mm,1.2694mm,5.07986mm,1.2694mm">
                  <w:txbxContent>
                    <w:p w14:paraId="514DC70E" w14:textId="77777777" w:rsidR="00FD1534" w:rsidRDefault="00FD1534">
                      <w:pPr>
                        <w:spacing w:after="0" w:line="240" w:lineRule="auto"/>
                        <w:textDirection w:val="btLr"/>
                      </w:pPr>
                    </w:p>
                    <w:p w14:paraId="2FDA4784" w14:textId="77777777" w:rsidR="00FD1534" w:rsidRDefault="00FD1534">
                      <w:pPr>
                        <w:spacing w:line="258" w:lineRule="auto"/>
                        <w:textDirection w:val="btLr"/>
                      </w:pPr>
                    </w:p>
                    <w:p w14:paraId="63F66E37" w14:textId="77777777" w:rsidR="00FD1534" w:rsidRDefault="00FD1534">
                      <w:pPr>
                        <w:spacing w:line="258" w:lineRule="auto"/>
                        <w:textDirection w:val="btLr"/>
                      </w:pPr>
                    </w:p>
                    <w:p w14:paraId="7FEF16F5" w14:textId="77777777" w:rsidR="00FD1534" w:rsidRDefault="00FD1534">
                      <w:pPr>
                        <w:spacing w:line="258" w:lineRule="auto"/>
                        <w:textDirection w:val="btLr"/>
                      </w:pPr>
                    </w:p>
                    <w:p w14:paraId="1250B330" w14:textId="77777777" w:rsidR="00FD1534" w:rsidRDefault="00FD1534">
                      <w:pPr>
                        <w:spacing w:line="258" w:lineRule="auto"/>
                        <w:textDirection w:val="btLr"/>
                      </w:pPr>
                    </w:p>
                    <w:p w14:paraId="3CF6E76B" w14:textId="77777777" w:rsidR="00FD1534" w:rsidRDefault="00FD1534">
                      <w:pPr>
                        <w:spacing w:line="258" w:lineRule="auto"/>
                        <w:textDirection w:val="btLr"/>
                      </w:pPr>
                    </w:p>
                    <w:p w14:paraId="6718C970" w14:textId="77777777" w:rsidR="00FD1534" w:rsidRDefault="00FD1534">
                      <w:pPr>
                        <w:spacing w:line="258" w:lineRule="auto"/>
                        <w:textDirection w:val="btLr"/>
                      </w:pPr>
                    </w:p>
                    <w:p w14:paraId="3CF4B829" w14:textId="77777777" w:rsidR="00FD1534" w:rsidRDefault="00FD1534">
                      <w:pPr>
                        <w:spacing w:line="258" w:lineRule="auto"/>
                        <w:textDirection w:val="btLr"/>
                      </w:pPr>
                    </w:p>
                    <w:p w14:paraId="1349DB02" w14:textId="77777777" w:rsidR="00FD1534" w:rsidRDefault="00FD1534">
                      <w:pPr>
                        <w:spacing w:line="258" w:lineRule="auto"/>
                        <w:textDirection w:val="btLr"/>
                      </w:pPr>
                    </w:p>
                    <w:p w14:paraId="1363949A" w14:textId="77777777" w:rsidR="00FD1534" w:rsidRDefault="00FD1534">
                      <w:pPr>
                        <w:spacing w:line="258" w:lineRule="auto"/>
                        <w:textDirection w:val="btLr"/>
                      </w:pPr>
                    </w:p>
                    <w:p w14:paraId="6E488640" w14:textId="77777777" w:rsidR="00FD1534" w:rsidRDefault="00FD1534">
                      <w:pPr>
                        <w:spacing w:line="258" w:lineRule="auto"/>
                        <w:textDirection w:val="btLr"/>
                      </w:pPr>
                    </w:p>
                    <w:p w14:paraId="6F5328D4" w14:textId="77777777" w:rsidR="00FD1534" w:rsidRDefault="00FD1534">
                      <w:pPr>
                        <w:spacing w:line="258" w:lineRule="auto"/>
                        <w:textDirection w:val="btLr"/>
                      </w:pPr>
                    </w:p>
                    <w:p w14:paraId="6452364A" w14:textId="77777777" w:rsidR="00FD1534" w:rsidRDefault="00FD1534">
                      <w:pPr>
                        <w:spacing w:line="258" w:lineRule="auto"/>
                        <w:textDirection w:val="btLr"/>
                      </w:pPr>
                    </w:p>
                    <w:p w14:paraId="40F996AA" w14:textId="77777777" w:rsidR="00FD1534" w:rsidRDefault="00FD1534">
                      <w:pPr>
                        <w:spacing w:line="258" w:lineRule="auto"/>
                        <w:textDirection w:val="btLr"/>
                      </w:pPr>
                    </w:p>
                    <w:p w14:paraId="4215D32C" w14:textId="77777777" w:rsidR="00FD1534" w:rsidRDefault="00FD1534">
                      <w:pPr>
                        <w:spacing w:line="258" w:lineRule="auto"/>
                        <w:textDirection w:val="btLr"/>
                      </w:pPr>
                    </w:p>
                    <w:p w14:paraId="5A530989" w14:textId="77777777" w:rsidR="00FD1534" w:rsidRDefault="00FD1534">
                      <w:pPr>
                        <w:spacing w:line="258" w:lineRule="auto"/>
                        <w:textDirection w:val="btLr"/>
                      </w:pPr>
                    </w:p>
                    <w:p w14:paraId="3EA1C2B5" w14:textId="77777777" w:rsidR="00FD1534" w:rsidRDefault="00FD1534">
                      <w:pPr>
                        <w:spacing w:line="258" w:lineRule="auto"/>
                        <w:textDirection w:val="btLr"/>
                      </w:pPr>
                    </w:p>
                    <w:p w14:paraId="5EB76FD8" w14:textId="77777777" w:rsidR="00FD1534" w:rsidRDefault="00FD1534">
                      <w:pPr>
                        <w:spacing w:line="258" w:lineRule="auto"/>
                        <w:textDirection w:val="btLr"/>
                      </w:pPr>
                    </w:p>
                    <w:p w14:paraId="3E4AA65B" w14:textId="77777777" w:rsidR="00FD1534" w:rsidRDefault="00FD1534">
                      <w:pPr>
                        <w:spacing w:line="258" w:lineRule="auto"/>
                        <w:textDirection w:val="btLr"/>
                      </w:pPr>
                    </w:p>
                    <w:p w14:paraId="50DCD8AF" w14:textId="77777777" w:rsidR="00FD1534" w:rsidRDefault="00FD1534">
                      <w:pPr>
                        <w:spacing w:line="258" w:lineRule="auto"/>
                        <w:textDirection w:val="btLr"/>
                      </w:pPr>
                    </w:p>
                    <w:p w14:paraId="4371936E" w14:textId="77777777" w:rsidR="00FD1534" w:rsidRDefault="00FD1534">
                      <w:pPr>
                        <w:spacing w:line="258" w:lineRule="auto"/>
                        <w:textDirection w:val="btLr"/>
                      </w:pPr>
                    </w:p>
                    <w:p w14:paraId="7731C557" w14:textId="77777777" w:rsidR="00FD1534" w:rsidRDefault="00FD1534">
                      <w:pPr>
                        <w:spacing w:line="258" w:lineRule="auto"/>
                        <w:textDirection w:val="btLr"/>
                      </w:pPr>
                    </w:p>
                    <w:p w14:paraId="4B6C8767" w14:textId="77777777" w:rsidR="00FD1534" w:rsidRDefault="00FD1534">
                      <w:pPr>
                        <w:spacing w:line="258" w:lineRule="auto"/>
                        <w:textDirection w:val="btLr"/>
                      </w:pPr>
                    </w:p>
                    <w:p w14:paraId="1D934A5E" w14:textId="77777777" w:rsidR="00FD1534" w:rsidRDefault="00FD1534">
                      <w:pPr>
                        <w:spacing w:line="258" w:lineRule="auto"/>
                        <w:textDirection w:val="btLr"/>
                      </w:pPr>
                    </w:p>
                    <w:p w14:paraId="3698CAB8" w14:textId="77777777" w:rsidR="00FD1534" w:rsidRDefault="00FD1534">
                      <w:pPr>
                        <w:spacing w:line="258" w:lineRule="auto"/>
                        <w:textDirection w:val="btLr"/>
                      </w:pPr>
                    </w:p>
                    <w:p w14:paraId="1EA5D521" w14:textId="77777777" w:rsidR="00FD1534" w:rsidRDefault="00FD1534">
                      <w:pPr>
                        <w:spacing w:line="258" w:lineRule="auto"/>
                        <w:textDirection w:val="btLr"/>
                      </w:pPr>
                    </w:p>
                    <w:p w14:paraId="5AEE161F" w14:textId="77777777" w:rsidR="00FD1534" w:rsidRDefault="00FD1534">
                      <w:pPr>
                        <w:spacing w:line="258" w:lineRule="auto"/>
                        <w:textDirection w:val="btLr"/>
                      </w:pPr>
                    </w:p>
                    <w:p w14:paraId="7AD399DF" w14:textId="77777777" w:rsidR="00FD1534" w:rsidRDefault="00FD1534">
                      <w:pPr>
                        <w:spacing w:line="258" w:lineRule="auto"/>
                        <w:textDirection w:val="btLr"/>
                      </w:pPr>
                    </w:p>
                    <w:p w14:paraId="22C2EE75" w14:textId="77777777" w:rsidR="00FD1534" w:rsidRDefault="00FD1534">
                      <w:pPr>
                        <w:spacing w:line="258" w:lineRule="auto"/>
                        <w:textDirection w:val="btLr"/>
                      </w:pPr>
                    </w:p>
                    <w:p w14:paraId="2B42CE74" w14:textId="77777777" w:rsidR="00FD1534" w:rsidRDefault="00FD1534">
                      <w:pPr>
                        <w:spacing w:line="258" w:lineRule="auto"/>
                        <w:textDirection w:val="btLr"/>
                      </w:pPr>
                    </w:p>
                    <w:p w14:paraId="3CF70AB6" w14:textId="77777777" w:rsidR="00FD1534" w:rsidRDefault="00FD1534">
                      <w:pPr>
                        <w:spacing w:line="258" w:lineRule="auto"/>
                        <w:textDirection w:val="btLr"/>
                      </w:pPr>
                    </w:p>
                    <w:p w14:paraId="6C62C866" w14:textId="77777777" w:rsidR="00FD1534" w:rsidRDefault="00FD1534">
                      <w:pPr>
                        <w:spacing w:line="258" w:lineRule="auto"/>
                        <w:textDirection w:val="btLr"/>
                      </w:pPr>
                    </w:p>
                  </w:txbxContent>
                </v:textbox>
                <w10:wrap anchorx="page" anchory="page"/>
              </v:rect>
            </w:pict>
          </mc:Fallback>
        </mc:AlternateContent>
      </w:r>
    </w:p>
    <w:p w14:paraId="00000004" w14:textId="77777777" w:rsidR="00FD1534" w:rsidRDefault="00FD1534">
      <w:pPr>
        <w:rPr>
          <w:rFonts w:ascii="Montserrat" w:eastAsia="Montserrat" w:hAnsi="Montserrat" w:cs="Montserrat"/>
          <w:b/>
          <w:bCs/>
          <w:color w:val="1F3864"/>
          <w:sz w:val="72"/>
          <w:szCs w:val="72"/>
        </w:rPr>
      </w:pPr>
    </w:p>
    <w:p w14:paraId="00000005" w14:textId="77777777" w:rsidR="00FD1534" w:rsidRDefault="00B744E7">
      <w:pPr>
        <w:rPr>
          <w:rFonts w:ascii="Montserrat" w:eastAsia="Montserrat" w:hAnsi="Montserrat" w:cs="Montserrat"/>
          <w:b/>
          <w:bCs/>
          <w:color w:val="1F3864"/>
          <w:sz w:val="72"/>
          <w:szCs w:val="72"/>
        </w:rPr>
      </w:pPr>
      <w:r>
        <w:rPr>
          <w:rFonts w:ascii="Montserrat" w:eastAsia="Montserrat" w:hAnsi="Montserrat" w:cs="Montserrat"/>
          <w:b/>
          <w:bCs/>
          <w:noProof/>
          <w:color w:val="1F3864"/>
          <w:sz w:val="72"/>
          <w:szCs w:val="72"/>
        </w:rPr>
        <mc:AlternateContent>
          <mc:Choice Requires="wps">
            <w:drawing>
              <wp:anchor distT="0" distB="0" distL="114300" distR="114300" simplePos="0" relativeHeight="251660288" behindDoc="0" locked="0" layoutInCell="1" hidden="0" allowOverlap="1" wp14:anchorId="19B50D37" wp14:editId="51C8BE03">
                <wp:simplePos x="0" y="0"/>
                <wp:positionH relativeFrom="page">
                  <wp:posOffset>10872154</wp:posOffset>
                </wp:positionH>
                <wp:positionV relativeFrom="page">
                  <wp:posOffset>199708</wp:posOffset>
                </wp:positionV>
                <wp:extent cx="1809750" cy="10283825"/>
                <wp:effectExtent l="0" t="0" r="0" b="0"/>
                <wp:wrapNone/>
                <wp:docPr id="1531769640" name="Rectangle 1531769640"/>
                <wp:cNvGraphicFramePr/>
                <a:graphic xmlns:a="http://schemas.openxmlformats.org/drawingml/2006/main">
                  <a:graphicData uri="http://schemas.microsoft.com/office/word/2010/wordprocessingShape">
                    <wps:wsp>
                      <wps:cNvSpPr/>
                      <wps:spPr>
                        <a:xfrm>
                          <a:off x="4455413" y="0"/>
                          <a:ext cx="1781175" cy="7560000"/>
                        </a:xfrm>
                        <a:prstGeom prst="rect">
                          <a:avLst/>
                        </a:prstGeom>
                        <a:solidFill>
                          <a:srgbClr val="ED7D31"/>
                        </a:solidFill>
                        <a:ln>
                          <a:noFill/>
                        </a:ln>
                      </wps:spPr>
                      <wps:txbx>
                        <w:txbxContent>
                          <w:p w14:paraId="10345ED4" w14:textId="77777777" w:rsidR="00FD1534" w:rsidRDefault="00FD1534">
                            <w:pPr>
                              <w:spacing w:after="0" w:line="240" w:lineRule="auto"/>
                              <w:textDirection w:val="btLr"/>
                            </w:pPr>
                          </w:p>
                          <w:p w14:paraId="44269473" w14:textId="77777777" w:rsidR="00FD1534" w:rsidRDefault="00FD1534">
                            <w:pPr>
                              <w:spacing w:line="258" w:lineRule="auto"/>
                              <w:textDirection w:val="btLr"/>
                            </w:pPr>
                          </w:p>
                          <w:p w14:paraId="1719EAC7" w14:textId="77777777" w:rsidR="00FD1534" w:rsidRDefault="00FD1534">
                            <w:pPr>
                              <w:spacing w:line="258" w:lineRule="auto"/>
                              <w:textDirection w:val="btLr"/>
                            </w:pPr>
                          </w:p>
                          <w:p w14:paraId="58509674" w14:textId="77777777" w:rsidR="00FD1534" w:rsidRDefault="00FD1534">
                            <w:pPr>
                              <w:spacing w:line="258" w:lineRule="auto"/>
                              <w:textDirection w:val="btLr"/>
                            </w:pPr>
                          </w:p>
                          <w:p w14:paraId="26A8C8E4" w14:textId="77777777" w:rsidR="00FD1534" w:rsidRDefault="00FD1534">
                            <w:pPr>
                              <w:spacing w:line="258" w:lineRule="auto"/>
                              <w:textDirection w:val="btLr"/>
                            </w:pPr>
                          </w:p>
                          <w:p w14:paraId="342FAA1F" w14:textId="77777777" w:rsidR="00FD1534" w:rsidRDefault="00FD1534">
                            <w:pPr>
                              <w:spacing w:line="258" w:lineRule="auto"/>
                              <w:textDirection w:val="btLr"/>
                            </w:pPr>
                          </w:p>
                          <w:p w14:paraId="239E3231" w14:textId="77777777" w:rsidR="00FD1534" w:rsidRDefault="00FD1534">
                            <w:pPr>
                              <w:spacing w:line="258" w:lineRule="auto"/>
                              <w:textDirection w:val="btLr"/>
                            </w:pPr>
                          </w:p>
                          <w:p w14:paraId="06F84DDB" w14:textId="77777777" w:rsidR="00FD1534" w:rsidRDefault="00FD1534">
                            <w:pPr>
                              <w:spacing w:line="258" w:lineRule="auto"/>
                              <w:textDirection w:val="btLr"/>
                            </w:pPr>
                          </w:p>
                          <w:p w14:paraId="7ECF8C0B" w14:textId="77777777" w:rsidR="00FD1534" w:rsidRDefault="00FD1534">
                            <w:pPr>
                              <w:spacing w:line="258" w:lineRule="auto"/>
                              <w:textDirection w:val="btLr"/>
                            </w:pPr>
                          </w:p>
                          <w:p w14:paraId="7B3C78C1" w14:textId="77777777" w:rsidR="00FD1534" w:rsidRDefault="00FD1534">
                            <w:pPr>
                              <w:spacing w:line="258" w:lineRule="auto"/>
                              <w:textDirection w:val="btLr"/>
                            </w:pPr>
                          </w:p>
                          <w:p w14:paraId="59F18091" w14:textId="77777777" w:rsidR="00FD1534" w:rsidRDefault="00FD1534">
                            <w:pPr>
                              <w:spacing w:line="258" w:lineRule="auto"/>
                              <w:textDirection w:val="btLr"/>
                            </w:pPr>
                          </w:p>
                          <w:p w14:paraId="20DE2FA4" w14:textId="77777777" w:rsidR="00FD1534" w:rsidRDefault="00FD1534">
                            <w:pPr>
                              <w:spacing w:line="258" w:lineRule="auto"/>
                              <w:textDirection w:val="btLr"/>
                            </w:pPr>
                          </w:p>
                          <w:p w14:paraId="06D66ED0" w14:textId="77777777" w:rsidR="00FD1534" w:rsidRDefault="00FD1534">
                            <w:pPr>
                              <w:spacing w:line="258" w:lineRule="auto"/>
                              <w:textDirection w:val="btLr"/>
                            </w:pPr>
                          </w:p>
                          <w:p w14:paraId="6B65D8EF" w14:textId="77777777" w:rsidR="00FD1534" w:rsidRDefault="00FD1534">
                            <w:pPr>
                              <w:spacing w:line="258" w:lineRule="auto"/>
                              <w:textDirection w:val="btLr"/>
                            </w:pPr>
                          </w:p>
                          <w:p w14:paraId="3D402B95" w14:textId="77777777" w:rsidR="00FD1534" w:rsidRDefault="00FD1534">
                            <w:pPr>
                              <w:spacing w:line="258" w:lineRule="auto"/>
                              <w:textDirection w:val="btLr"/>
                            </w:pPr>
                          </w:p>
                          <w:p w14:paraId="61D4B630" w14:textId="77777777" w:rsidR="00FD1534" w:rsidRDefault="00FD1534">
                            <w:pPr>
                              <w:spacing w:line="258" w:lineRule="auto"/>
                              <w:textDirection w:val="btLr"/>
                            </w:pPr>
                          </w:p>
                          <w:p w14:paraId="385E3F15" w14:textId="77777777" w:rsidR="00FD1534" w:rsidRDefault="00FD1534">
                            <w:pPr>
                              <w:spacing w:line="258" w:lineRule="auto"/>
                              <w:textDirection w:val="btLr"/>
                            </w:pPr>
                          </w:p>
                          <w:p w14:paraId="12A6D4D6" w14:textId="77777777" w:rsidR="00FD1534" w:rsidRDefault="00FD1534">
                            <w:pPr>
                              <w:spacing w:line="258" w:lineRule="auto"/>
                              <w:textDirection w:val="btLr"/>
                            </w:pPr>
                          </w:p>
                          <w:p w14:paraId="253FBECE" w14:textId="77777777" w:rsidR="00FD1534" w:rsidRDefault="00FD1534">
                            <w:pPr>
                              <w:spacing w:line="258" w:lineRule="auto"/>
                              <w:textDirection w:val="btLr"/>
                            </w:pPr>
                          </w:p>
                          <w:p w14:paraId="1987ACFF" w14:textId="77777777" w:rsidR="00FD1534" w:rsidRDefault="00FD1534">
                            <w:pPr>
                              <w:spacing w:line="258" w:lineRule="auto"/>
                              <w:textDirection w:val="btLr"/>
                            </w:pPr>
                          </w:p>
                          <w:p w14:paraId="0504630B" w14:textId="77777777" w:rsidR="00FD1534" w:rsidRDefault="00FD1534">
                            <w:pPr>
                              <w:spacing w:line="258" w:lineRule="auto"/>
                              <w:textDirection w:val="btLr"/>
                            </w:pPr>
                          </w:p>
                          <w:p w14:paraId="14585D83" w14:textId="77777777" w:rsidR="00FD1534" w:rsidRDefault="00FD1534">
                            <w:pPr>
                              <w:spacing w:line="258" w:lineRule="auto"/>
                              <w:textDirection w:val="btLr"/>
                            </w:pPr>
                          </w:p>
                          <w:p w14:paraId="1D082D21" w14:textId="77777777" w:rsidR="00FD1534" w:rsidRDefault="00FD1534">
                            <w:pPr>
                              <w:spacing w:line="258" w:lineRule="auto"/>
                              <w:textDirection w:val="btLr"/>
                            </w:pPr>
                          </w:p>
                          <w:p w14:paraId="5DB809DA" w14:textId="77777777" w:rsidR="00FD1534" w:rsidRDefault="00FD1534">
                            <w:pPr>
                              <w:spacing w:line="258" w:lineRule="auto"/>
                              <w:textDirection w:val="btLr"/>
                            </w:pPr>
                          </w:p>
                          <w:p w14:paraId="785ED93E" w14:textId="77777777" w:rsidR="00FD1534" w:rsidRDefault="00FD1534">
                            <w:pPr>
                              <w:spacing w:line="258" w:lineRule="auto"/>
                              <w:textDirection w:val="btLr"/>
                            </w:pPr>
                          </w:p>
                          <w:p w14:paraId="69C112B0" w14:textId="77777777" w:rsidR="00FD1534" w:rsidRDefault="00FD1534">
                            <w:pPr>
                              <w:spacing w:line="258" w:lineRule="auto"/>
                              <w:textDirection w:val="btLr"/>
                            </w:pPr>
                          </w:p>
                          <w:p w14:paraId="2EF6CAD2" w14:textId="77777777" w:rsidR="00FD1534" w:rsidRDefault="00FD1534">
                            <w:pPr>
                              <w:spacing w:line="258" w:lineRule="auto"/>
                              <w:textDirection w:val="btLr"/>
                            </w:pPr>
                          </w:p>
                          <w:p w14:paraId="4CCFAECF" w14:textId="77777777" w:rsidR="00FD1534" w:rsidRDefault="00FD1534">
                            <w:pPr>
                              <w:spacing w:line="258" w:lineRule="auto"/>
                              <w:textDirection w:val="btLr"/>
                            </w:pPr>
                          </w:p>
                          <w:p w14:paraId="567210D7" w14:textId="77777777" w:rsidR="00FD1534" w:rsidRDefault="00FD1534">
                            <w:pPr>
                              <w:spacing w:line="258" w:lineRule="auto"/>
                              <w:textDirection w:val="btLr"/>
                            </w:pPr>
                          </w:p>
                          <w:p w14:paraId="70FCF98B" w14:textId="77777777" w:rsidR="00FD1534" w:rsidRDefault="00FD1534">
                            <w:pPr>
                              <w:spacing w:line="258" w:lineRule="auto"/>
                              <w:textDirection w:val="btLr"/>
                            </w:pPr>
                          </w:p>
                          <w:p w14:paraId="33FE49D9" w14:textId="77777777" w:rsidR="00FD1534" w:rsidRDefault="00FD1534">
                            <w:pPr>
                              <w:spacing w:line="258" w:lineRule="auto"/>
                              <w:textDirection w:val="btLr"/>
                            </w:pPr>
                          </w:p>
                          <w:p w14:paraId="3D63E984" w14:textId="77777777" w:rsidR="00FD1534" w:rsidRDefault="00FD1534">
                            <w:pPr>
                              <w:spacing w:line="258" w:lineRule="auto"/>
                              <w:textDirection w:val="btLr"/>
                            </w:pPr>
                          </w:p>
                        </w:txbxContent>
                      </wps:txbx>
                      <wps:bodyPr spcFirstLastPara="1" wrap="square" lIns="182875" tIns="45700" rIns="182875" bIns="45700" anchor="ctr" anchorCtr="0">
                        <a:noAutofit/>
                      </wps:bodyPr>
                    </wps:wsp>
                  </a:graphicData>
                </a:graphic>
              </wp:anchor>
            </w:drawing>
          </mc:Choice>
          <mc:Fallback>
            <w:pict>
              <v:rect w14:anchorId="19B50D37" id="Rectangle 1531769640" o:spid="_x0000_s1028" style="position:absolute;margin-left:856.1pt;margin-top:15.75pt;width:142.5pt;height:809.75pt;z-index:25166028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lsG0AEAAIkDAAAOAAAAZHJzL2Uyb0RvYy54bWysU8GO2yAQvVfqPyDuje1svImsOKtq01SV&#10;Vm2k7X4AxhAjYaADiZ2/74DTZLe9reoDZpjx47034/XD2GtyEuCVNTUtZjklwnDbKnOo6cvP3acV&#10;JT4w0zJtjajpWXj6sPn4YT24SsxtZ3UrgCCI8dXgatqF4Kos87wTPfMz64TBpLTQs4AhHLIW2IDo&#10;vc7meX6fDRZaB5YL7/F0OyXpJuFLKXj4IaUXgeiaIreQVkhrE9dss2bVAZjrFL/QYO9g0TNl8NIr&#10;1JYFRo6g/oHqFQfrrQwzbvvMSqm4SBpQTZH/pea5Y04kLWiOd1eb/P+D5d9Pz24PaMPgfOVxG1WM&#10;Evr4Rn5krOliUZaL4o6S89UyMQbCMVUsV0WxLCnhmFuW9zk+0dTsBuLAh6/C9iRuagrYk2QVOz35&#10;MJX+KYl3eqtVu1NapwAOzaMGcmLYvy/b5fauuKC/KdMmFhsbP5sQ40l2kxR3YWxGotqaziNEPGls&#10;e94D8Y7vFHJ7Yj7sGWD/C0oGnIma+l9HBoIS/c2g6cVqvopaQ4oW5RK1EniTal6nmOGdxWHjASiZ&#10;gseQhm+i+/kYrFTJgxudC2/sd3LxMptxoF7Hqer2B21+AwAA//8DAFBLAwQUAAYACAAAACEAUoYr&#10;ruEAAAANAQAADwAAAGRycy9kb3ducmV2LnhtbEyPwU7DMBBE70j8g7VI3KiTVGlpGqdCRAVUcaH0&#10;A9zYjSPsdRS7Tfh7tid629kdzb4pN5Oz7KKH0HkUkM4SYBobrzpsBRy+t0/PwEKUqKT1qAX86gCb&#10;6v6ulIXyI37pyz62jEIwFFKAibEvOA+N0U6Gme810u3kBycjyaHlapAjhTvLsyRZcCc7pA9G9vrV&#10;6OZnf3YCAn4e3mo0edzVH7t6Ptp3jFshHh+mlzWwqKf4b4YrPqFDRUxHf0YVmCW9TLOMvALmaQ7s&#10;6litlrQ50rTI0wR4VfLbFtUfAAAA//8DAFBLAQItABQABgAIAAAAIQC2gziS/gAAAOEBAAATAAAA&#10;AAAAAAAAAAAAAAAAAABbQ29udGVudF9UeXBlc10ueG1sUEsBAi0AFAAGAAgAAAAhADj9If/WAAAA&#10;lAEAAAsAAAAAAAAAAAAAAAAALwEAAF9yZWxzLy5yZWxzUEsBAi0AFAAGAAgAAAAhAJnKWwbQAQAA&#10;iQMAAA4AAAAAAAAAAAAAAAAALgIAAGRycy9lMm9Eb2MueG1sUEsBAi0AFAAGAAgAAAAhAFKGK67h&#10;AAAADQEAAA8AAAAAAAAAAAAAAAAAKgQAAGRycy9kb3ducmV2LnhtbFBLBQYAAAAABAAEAPMAAAA4&#10;BQAAAAA=&#10;" fillcolor="#ed7d31" stroked="f">
                <v:textbox inset="5.07986mm,1.2694mm,5.07986mm,1.2694mm">
                  <w:txbxContent>
                    <w:p w14:paraId="10345ED4" w14:textId="77777777" w:rsidR="00FD1534" w:rsidRDefault="00FD1534">
                      <w:pPr>
                        <w:spacing w:after="0" w:line="240" w:lineRule="auto"/>
                        <w:textDirection w:val="btLr"/>
                      </w:pPr>
                    </w:p>
                    <w:p w14:paraId="44269473" w14:textId="77777777" w:rsidR="00FD1534" w:rsidRDefault="00FD1534">
                      <w:pPr>
                        <w:spacing w:line="258" w:lineRule="auto"/>
                        <w:textDirection w:val="btLr"/>
                      </w:pPr>
                    </w:p>
                    <w:p w14:paraId="1719EAC7" w14:textId="77777777" w:rsidR="00FD1534" w:rsidRDefault="00FD1534">
                      <w:pPr>
                        <w:spacing w:line="258" w:lineRule="auto"/>
                        <w:textDirection w:val="btLr"/>
                      </w:pPr>
                    </w:p>
                    <w:p w14:paraId="58509674" w14:textId="77777777" w:rsidR="00FD1534" w:rsidRDefault="00FD1534">
                      <w:pPr>
                        <w:spacing w:line="258" w:lineRule="auto"/>
                        <w:textDirection w:val="btLr"/>
                      </w:pPr>
                    </w:p>
                    <w:p w14:paraId="26A8C8E4" w14:textId="77777777" w:rsidR="00FD1534" w:rsidRDefault="00FD1534">
                      <w:pPr>
                        <w:spacing w:line="258" w:lineRule="auto"/>
                        <w:textDirection w:val="btLr"/>
                      </w:pPr>
                    </w:p>
                    <w:p w14:paraId="342FAA1F" w14:textId="77777777" w:rsidR="00FD1534" w:rsidRDefault="00FD1534">
                      <w:pPr>
                        <w:spacing w:line="258" w:lineRule="auto"/>
                        <w:textDirection w:val="btLr"/>
                      </w:pPr>
                    </w:p>
                    <w:p w14:paraId="239E3231" w14:textId="77777777" w:rsidR="00FD1534" w:rsidRDefault="00FD1534">
                      <w:pPr>
                        <w:spacing w:line="258" w:lineRule="auto"/>
                        <w:textDirection w:val="btLr"/>
                      </w:pPr>
                    </w:p>
                    <w:p w14:paraId="06F84DDB" w14:textId="77777777" w:rsidR="00FD1534" w:rsidRDefault="00FD1534">
                      <w:pPr>
                        <w:spacing w:line="258" w:lineRule="auto"/>
                        <w:textDirection w:val="btLr"/>
                      </w:pPr>
                    </w:p>
                    <w:p w14:paraId="7ECF8C0B" w14:textId="77777777" w:rsidR="00FD1534" w:rsidRDefault="00FD1534">
                      <w:pPr>
                        <w:spacing w:line="258" w:lineRule="auto"/>
                        <w:textDirection w:val="btLr"/>
                      </w:pPr>
                    </w:p>
                    <w:p w14:paraId="7B3C78C1" w14:textId="77777777" w:rsidR="00FD1534" w:rsidRDefault="00FD1534">
                      <w:pPr>
                        <w:spacing w:line="258" w:lineRule="auto"/>
                        <w:textDirection w:val="btLr"/>
                      </w:pPr>
                    </w:p>
                    <w:p w14:paraId="59F18091" w14:textId="77777777" w:rsidR="00FD1534" w:rsidRDefault="00FD1534">
                      <w:pPr>
                        <w:spacing w:line="258" w:lineRule="auto"/>
                        <w:textDirection w:val="btLr"/>
                      </w:pPr>
                    </w:p>
                    <w:p w14:paraId="20DE2FA4" w14:textId="77777777" w:rsidR="00FD1534" w:rsidRDefault="00FD1534">
                      <w:pPr>
                        <w:spacing w:line="258" w:lineRule="auto"/>
                        <w:textDirection w:val="btLr"/>
                      </w:pPr>
                    </w:p>
                    <w:p w14:paraId="06D66ED0" w14:textId="77777777" w:rsidR="00FD1534" w:rsidRDefault="00FD1534">
                      <w:pPr>
                        <w:spacing w:line="258" w:lineRule="auto"/>
                        <w:textDirection w:val="btLr"/>
                      </w:pPr>
                    </w:p>
                    <w:p w14:paraId="6B65D8EF" w14:textId="77777777" w:rsidR="00FD1534" w:rsidRDefault="00FD1534">
                      <w:pPr>
                        <w:spacing w:line="258" w:lineRule="auto"/>
                        <w:textDirection w:val="btLr"/>
                      </w:pPr>
                    </w:p>
                    <w:p w14:paraId="3D402B95" w14:textId="77777777" w:rsidR="00FD1534" w:rsidRDefault="00FD1534">
                      <w:pPr>
                        <w:spacing w:line="258" w:lineRule="auto"/>
                        <w:textDirection w:val="btLr"/>
                      </w:pPr>
                    </w:p>
                    <w:p w14:paraId="61D4B630" w14:textId="77777777" w:rsidR="00FD1534" w:rsidRDefault="00FD1534">
                      <w:pPr>
                        <w:spacing w:line="258" w:lineRule="auto"/>
                        <w:textDirection w:val="btLr"/>
                      </w:pPr>
                    </w:p>
                    <w:p w14:paraId="385E3F15" w14:textId="77777777" w:rsidR="00FD1534" w:rsidRDefault="00FD1534">
                      <w:pPr>
                        <w:spacing w:line="258" w:lineRule="auto"/>
                        <w:textDirection w:val="btLr"/>
                      </w:pPr>
                    </w:p>
                    <w:p w14:paraId="12A6D4D6" w14:textId="77777777" w:rsidR="00FD1534" w:rsidRDefault="00FD1534">
                      <w:pPr>
                        <w:spacing w:line="258" w:lineRule="auto"/>
                        <w:textDirection w:val="btLr"/>
                      </w:pPr>
                    </w:p>
                    <w:p w14:paraId="253FBECE" w14:textId="77777777" w:rsidR="00FD1534" w:rsidRDefault="00FD1534">
                      <w:pPr>
                        <w:spacing w:line="258" w:lineRule="auto"/>
                        <w:textDirection w:val="btLr"/>
                      </w:pPr>
                    </w:p>
                    <w:p w14:paraId="1987ACFF" w14:textId="77777777" w:rsidR="00FD1534" w:rsidRDefault="00FD1534">
                      <w:pPr>
                        <w:spacing w:line="258" w:lineRule="auto"/>
                        <w:textDirection w:val="btLr"/>
                      </w:pPr>
                    </w:p>
                    <w:p w14:paraId="0504630B" w14:textId="77777777" w:rsidR="00FD1534" w:rsidRDefault="00FD1534">
                      <w:pPr>
                        <w:spacing w:line="258" w:lineRule="auto"/>
                        <w:textDirection w:val="btLr"/>
                      </w:pPr>
                    </w:p>
                    <w:p w14:paraId="14585D83" w14:textId="77777777" w:rsidR="00FD1534" w:rsidRDefault="00FD1534">
                      <w:pPr>
                        <w:spacing w:line="258" w:lineRule="auto"/>
                        <w:textDirection w:val="btLr"/>
                      </w:pPr>
                    </w:p>
                    <w:p w14:paraId="1D082D21" w14:textId="77777777" w:rsidR="00FD1534" w:rsidRDefault="00FD1534">
                      <w:pPr>
                        <w:spacing w:line="258" w:lineRule="auto"/>
                        <w:textDirection w:val="btLr"/>
                      </w:pPr>
                    </w:p>
                    <w:p w14:paraId="5DB809DA" w14:textId="77777777" w:rsidR="00FD1534" w:rsidRDefault="00FD1534">
                      <w:pPr>
                        <w:spacing w:line="258" w:lineRule="auto"/>
                        <w:textDirection w:val="btLr"/>
                      </w:pPr>
                    </w:p>
                    <w:p w14:paraId="785ED93E" w14:textId="77777777" w:rsidR="00FD1534" w:rsidRDefault="00FD1534">
                      <w:pPr>
                        <w:spacing w:line="258" w:lineRule="auto"/>
                        <w:textDirection w:val="btLr"/>
                      </w:pPr>
                    </w:p>
                    <w:p w14:paraId="69C112B0" w14:textId="77777777" w:rsidR="00FD1534" w:rsidRDefault="00FD1534">
                      <w:pPr>
                        <w:spacing w:line="258" w:lineRule="auto"/>
                        <w:textDirection w:val="btLr"/>
                      </w:pPr>
                    </w:p>
                    <w:p w14:paraId="2EF6CAD2" w14:textId="77777777" w:rsidR="00FD1534" w:rsidRDefault="00FD1534">
                      <w:pPr>
                        <w:spacing w:line="258" w:lineRule="auto"/>
                        <w:textDirection w:val="btLr"/>
                      </w:pPr>
                    </w:p>
                    <w:p w14:paraId="4CCFAECF" w14:textId="77777777" w:rsidR="00FD1534" w:rsidRDefault="00FD1534">
                      <w:pPr>
                        <w:spacing w:line="258" w:lineRule="auto"/>
                        <w:textDirection w:val="btLr"/>
                      </w:pPr>
                    </w:p>
                    <w:p w14:paraId="567210D7" w14:textId="77777777" w:rsidR="00FD1534" w:rsidRDefault="00FD1534">
                      <w:pPr>
                        <w:spacing w:line="258" w:lineRule="auto"/>
                        <w:textDirection w:val="btLr"/>
                      </w:pPr>
                    </w:p>
                    <w:p w14:paraId="70FCF98B" w14:textId="77777777" w:rsidR="00FD1534" w:rsidRDefault="00FD1534">
                      <w:pPr>
                        <w:spacing w:line="258" w:lineRule="auto"/>
                        <w:textDirection w:val="btLr"/>
                      </w:pPr>
                    </w:p>
                    <w:p w14:paraId="33FE49D9" w14:textId="77777777" w:rsidR="00FD1534" w:rsidRDefault="00FD1534">
                      <w:pPr>
                        <w:spacing w:line="258" w:lineRule="auto"/>
                        <w:textDirection w:val="btLr"/>
                      </w:pPr>
                    </w:p>
                    <w:p w14:paraId="3D63E984" w14:textId="77777777" w:rsidR="00FD1534" w:rsidRDefault="00FD1534">
                      <w:pPr>
                        <w:spacing w:line="258" w:lineRule="auto"/>
                        <w:textDirection w:val="btLr"/>
                      </w:pPr>
                    </w:p>
                  </w:txbxContent>
                </v:textbox>
                <w10:wrap anchorx="page" anchory="page"/>
              </v:rect>
            </w:pict>
          </mc:Fallback>
        </mc:AlternateContent>
      </w:r>
    </w:p>
    <w:p w14:paraId="00000006" w14:textId="77777777" w:rsidR="00FD1534" w:rsidRDefault="00FD1534">
      <w:pPr>
        <w:rPr>
          <w:rFonts w:ascii="Montserrat" w:eastAsia="Montserrat" w:hAnsi="Montserrat" w:cs="Montserrat"/>
          <w:b/>
          <w:bCs/>
          <w:color w:val="1F3864"/>
          <w:sz w:val="72"/>
          <w:szCs w:val="72"/>
        </w:rPr>
      </w:pPr>
    </w:p>
    <w:p w14:paraId="00000007" w14:textId="77777777" w:rsidR="00FD1534" w:rsidRDefault="00FD1534">
      <w:pPr>
        <w:rPr>
          <w:rFonts w:ascii="Montserrat" w:eastAsia="Montserrat" w:hAnsi="Montserrat" w:cs="Montserrat"/>
          <w:b/>
          <w:bCs/>
          <w:color w:val="1F3864"/>
          <w:sz w:val="72"/>
          <w:szCs w:val="72"/>
        </w:rPr>
      </w:pPr>
    </w:p>
    <w:p w14:paraId="00000008" w14:textId="77777777" w:rsidR="00FD1534" w:rsidRDefault="00FD1534">
      <w:pPr>
        <w:rPr>
          <w:rFonts w:ascii="Montserrat" w:eastAsia="Montserrat" w:hAnsi="Montserrat" w:cs="Montserrat"/>
          <w:b/>
          <w:bCs/>
          <w:color w:val="1F3864"/>
          <w:sz w:val="72"/>
          <w:szCs w:val="72"/>
        </w:rPr>
      </w:pPr>
    </w:p>
    <w:p w14:paraId="00000009" w14:textId="77777777" w:rsidR="00FD1534" w:rsidRDefault="00FD1534">
      <w:pPr>
        <w:rPr>
          <w:rFonts w:ascii="Montserrat" w:eastAsia="Montserrat" w:hAnsi="Montserrat" w:cs="Montserrat"/>
          <w:b/>
          <w:bCs/>
          <w:color w:val="1F3864"/>
          <w:sz w:val="72"/>
          <w:szCs w:val="72"/>
        </w:rPr>
      </w:pPr>
    </w:p>
    <w:p w14:paraId="0000000A" w14:textId="77777777" w:rsidR="00FD1534" w:rsidRDefault="00FD1534">
      <w:pPr>
        <w:rPr>
          <w:rFonts w:ascii="Montserrat" w:eastAsia="Montserrat" w:hAnsi="Montserrat" w:cs="Montserrat"/>
          <w:b/>
          <w:bCs/>
          <w:color w:val="1F3864"/>
          <w:sz w:val="72"/>
          <w:szCs w:val="72"/>
        </w:rPr>
      </w:pPr>
    </w:p>
    <w:p w14:paraId="0000000B" w14:textId="77777777" w:rsidR="00FD1534" w:rsidRDefault="00FD1534">
      <w:pPr>
        <w:rPr>
          <w:rFonts w:ascii="Montserrat" w:eastAsia="Montserrat" w:hAnsi="Montserrat" w:cs="Montserrat"/>
          <w:b/>
          <w:bCs/>
          <w:color w:val="1F3864"/>
          <w:sz w:val="72"/>
          <w:szCs w:val="72"/>
        </w:rPr>
      </w:pPr>
    </w:p>
    <w:p w14:paraId="0000000C" w14:textId="77777777" w:rsidR="00FD1534" w:rsidRDefault="00FD1534">
      <w:pPr>
        <w:rPr>
          <w:rFonts w:ascii="Montserrat" w:eastAsia="Montserrat" w:hAnsi="Montserrat" w:cs="Montserrat"/>
          <w:b/>
          <w:bCs/>
          <w:color w:val="1F3864"/>
          <w:sz w:val="72"/>
          <w:szCs w:val="72"/>
        </w:rPr>
      </w:pPr>
    </w:p>
    <w:p w14:paraId="0000000D" w14:textId="77777777" w:rsidR="00FD1534" w:rsidRDefault="00FD1534">
      <w:pPr>
        <w:rPr>
          <w:rFonts w:ascii="Montserrat" w:eastAsia="Montserrat" w:hAnsi="Montserrat" w:cs="Montserrat"/>
          <w:b/>
          <w:bCs/>
          <w:color w:val="1F3864"/>
          <w:sz w:val="72"/>
          <w:szCs w:val="72"/>
        </w:rPr>
      </w:pPr>
    </w:p>
    <w:p w14:paraId="0000000E" w14:textId="77777777" w:rsidR="00FD1534" w:rsidRDefault="00FD1534">
      <w:pPr>
        <w:rPr>
          <w:rFonts w:ascii="Montserrat" w:eastAsia="Montserrat" w:hAnsi="Montserrat" w:cs="Montserrat"/>
          <w:b/>
          <w:bCs/>
          <w:color w:val="1F3864"/>
          <w:sz w:val="72"/>
          <w:szCs w:val="72"/>
        </w:rPr>
      </w:pPr>
    </w:p>
    <w:p w14:paraId="0000000F" w14:textId="77777777" w:rsidR="00FD1534" w:rsidRDefault="00FD1534">
      <w:pPr>
        <w:rPr>
          <w:rFonts w:ascii="Montserrat" w:eastAsia="Montserrat" w:hAnsi="Montserrat" w:cs="Montserrat"/>
          <w:b/>
          <w:bCs/>
          <w:color w:val="1F3864"/>
          <w:sz w:val="48"/>
          <w:szCs w:val="48"/>
        </w:rPr>
      </w:pPr>
    </w:p>
    <w:p w14:paraId="00000011" w14:textId="6C679734" w:rsidR="00FD1534" w:rsidRPr="00F44804" w:rsidRDefault="00B744E7">
      <w:pPr>
        <w:rPr>
          <w:rFonts w:ascii="Montserrat" w:eastAsia="Montserrat" w:hAnsi="Montserrat" w:cs="Montserrat"/>
          <w:b/>
          <w:bCs/>
          <w:sz w:val="40"/>
          <w:szCs w:val="40"/>
        </w:rPr>
      </w:pPr>
      <w:sdt>
        <w:sdtPr>
          <w:tag w:val="goog_rdk_0"/>
          <w:id w:val="374260161"/>
        </w:sdtPr>
        <w:sdtEndPr/>
        <w:sdtContent/>
      </w:sdt>
      <w:r w:rsidRPr="00F44804">
        <w:rPr>
          <w:rFonts w:ascii="Montserrat" w:eastAsia="Montserrat" w:hAnsi="Montserrat" w:cs="Montserrat"/>
          <w:b/>
          <w:bCs/>
          <w:sz w:val="40"/>
          <w:szCs w:val="40"/>
        </w:rPr>
        <w:t>Syfte och beskrivning av krisdokumenten</w:t>
      </w:r>
    </w:p>
    <w:p w14:paraId="00000012" w14:textId="77777777" w:rsidR="00FD1534" w:rsidRDefault="00B744E7">
      <w:r>
        <w:t>Detta dokument syftar till att ge en övergripande och gemensam vägledning för krishantering inom Rönnbys verksamhet. Dokumentet beskriver de grundläggande principerna för hur vi organiserar och hanterar kriser, oavsett vilken typ av situation det gäller. Syftet är att säkerställa att samtliga medlemmar, ledare och styrelse har en gemensam förståelse för hur vi ska agera vid allvarliga händelser.</w:t>
      </w:r>
    </w:p>
    <w:p w14:paraId="00000013" w14:textId="77777777" w:rsidR="00FD1534" w:rsidRDefault="00B744E7">
      <w:r>
        <w:t xml:space="preserve">Dokumentet är utformat så att det inte behöver uppdateras årligen, då specifika och detaljerade rutiner istället hanteras i respektive </w:t>
      </w:r>
      <w:r>
        <w:rPr>
          <w:i/>
          <w:iCs/>
        </w:rPr>
        <w:t>Krishanteringsplan</w:t>
      </w:r>
      <w:r>
        <w:t xml:space="preserve">. På föreningsnivå finns en övergripande </w:t>
      </w:r>
      <w:r>
        <w:rPr>
          <w:i/>
          <w:iCs/>
        </w:rPr>
        <w:t>Krishanteringsplan</w:t>
      </w:r>
      <w:r>
        <w:t xml:space="preserve"> som styrelsen ansvarar för, och denna gäller vid större kriser samt för SSL-laget. Utöver detta har varje lag en egen </w:t>
      </w:r>
      <w:r>
        <w:rPr>
          <w:i/>
          <w:iCs/>
        </w:rPr>
        <w:t>Krishanteringsplan</w:t>
      </w:r>
      <w:r>
        <w:t xml:space="preserve"> som respektive lag ansvarar för att hålla aktuell och anpassad efter sina behov.</w:t>
      </w:r>
    </w:p>
    <w:p w14:paraId="00000014" w14:textId="77777777" w:rsidR="00FD1534" w:rsidRDefault="00B744E7">
      <w:r>
        <w:t>Genom att samla de generella riktlinjerna i detta dokument skapar vi en stabil grund för ett samordnat och effektivt krisarbete, samtidigt som utrymme finns för lagens egna anpassningar och uppdateringar på detaljnivå.</w:t>
      </w:r>
    </w:p>
    <w:p w14:paraId="00000015" w14:textId="77777777" w:rsidR="00FD1534" w:rsidRDefault="00B744E7">
      <w:r>
        <w:t>Nedan en bild som visar hur dokumentstrukturen ser ut för Rönnbys krisdokument.</w:t>
      </w:r>
    </w:p>
    <w:p w14:paraId="00000016" w14:textId="77777777" w:rsidR="00FD1534" w:rsidRDefault="00B744E7">
      <w:sdt>
        <w:sdtPr>
          <w:tag w:val="goog_rdk_1"/>
          <w:id w:val="-2124159190"/>
        </w:sdtPr>
        <w:sdtEndPr/>
        <w:sdtContent/>
      </w:sdt>
      <w:r>
        <w:object w:dxaOrig="8100" w:dyaOrig="3690" w14:anchorId="19F66F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4.85pt;height:184.75pt" o:ole="">
            <v:imagedata r:id="rId8" o:title=""/>
          </v:shape>
          <o:OLEObject Type="Embed" ProgID="Visio.Drawing.15" ShapeID="_x0000_i1025" DrawAspect="Content" ObjectID="_1836887899" r:id="rId9"/>
        </w:object>
      </w:r>
    </w:p>
    <w:p w14:paraId="00000017" w14:textId="77777777" w:rsidR="00FD1534" w:rsidRDefault="00FD1534"/>
    <w:p w14:paraId="00000018" w14:textId="77777777" w:rsidR="00FD1534" w:rsidRDefault="00FD1534"/>
    <w:p w14:paraId="00000019" w14:textId="77777777" w:rsidR="00FD1534" w:rsidRDefault="00FD1534"/>
    <w:p w14:paraId="0000001A" w14:textId="77777777" w:rsidR="00FD1534" w:rsidRDefault="00FD1534"/>
    <w:p w14:paraId="0000001B" w14:textId="77777777" w:rsidR="00FD1534" w:rsidRDefault="00FD1534"/>
    <w:p w14:paraId="0000001C" w14:textId="77777777" w:rsidR="00FD1534" w:rsidRDefault="00FD1534"/>
    <w:p w14:paraId="0000001D" w14:textId="77777777" w:rsidR="00FD1534" w:rsidRDefault="00FD1534"/>
    <w:p w14:paraId="1D07A7E7" w14:textId="77777777" w:rsidR="00B744E7" w:rsidRDefault="00B744E7"/>
    <w:p w14:paraId="0BF2DC9E" w14:textId="77777777" w:rsidR="00B744E7" w:rsidRDefault="00B744E7"/>
    <w:p w14:paraId="0000001E" w14:textId="77777777" w:rsidR="00FD1534" w:rsidRDefault="00FD1534"/>
    <w:p w14:paraId="00000020" w14:textId="77777777" w:rsidR="00FD1534" w:rsidRPr="00F44804" w:rsidRDefault="00B744E7">
      <w:pPr>
        <w:rPr>
          <w:rFonts w:ascii="Montserrat" w:eastAsia="Montserrat" w:hAnsi="Montserrat" w:cs="Montserrat"/>
          <w:b/>
          <w:bCs/>
          <w:color w:val="000000" w:themeColor="text1"/>
          <w:sz w:val="40"/>
          <w:szCs w:val="40"/>
        </w:rPr>
      </w:pPr>
      <w:r w:rsidRPr="00F44804">
        <w:rPr>
          <w:rFonts w:ascii="Montserrat" w:eastAsia="Montserrat" w:hAnsi="Montserrat" w:cs="Montserrat"/>
          <w:b/>
          <w:bCs/>
          <w:color w:val="000000" w:themeColor="text1"/>
          <w:sz w:val="40"/>
          <w:szCs w:val="40"/>
        </w:rPr>
        <w:lastRenderedPageBreak/>
        <w:t>Krishantering</w:t>
      </w:r>
    </w:p>
    <w:p w14:paraId="00000021" w14:textId="77777777" w:rsidR="00FD1534" w:rsidRDefault="00B744E7">
      <w:r>
        <w:t>Rönnby verksamhet står inför olika hot och risker som kan leda till kriser. En kris innebär att det normala agerandet inte räcker till, att situationen är oväntad och att det råder tidspress samt osäkerhet kring utvecklingen. För att hantera detta krävs en tydlig krisplan, struktur och klara ansvarsroller.</w:t>
      </w:r>
    </w:p>
    <w:p w14:paraId="00000022" w14:textId="77777777" w:rsidR="00FD1534" w:rsidRDefault="00B744E7">
      <w:r>
        <w:t xml:space="preserve">Föreningen har två nivåer av krisledningsgrupper: </w:t>
      </w:r>
      <w:r>
        <w:rPr>
          <w:i/>
          <w:iCs/>
        </w:rPr>
        <w:t>en övergripande för hela föreningen (Föreningens Krishanteringsplan)</w:t>
      </w:r>
      <w:r>
        <w:t xml:space="preserve"> och </w:t>
      </w:r>
      <w:r>
        <w:rPr>
          <w:i/>
          <w:iCs/>
        </w:rPr>
        <w:t>en för varje lag (Lagens Krishanteringsplan)</w:t>
      </w:r>
      <w:r>
        <w:t>. Det första steget är att kartlägga vad som hänt och vilka som är berörda, därefter beslutas om lämpliga åtgärder.</w:t>
      </w:r>
    </w:p>
    <w:p w14:paraId="00000023" w14:textId="77777777" w:rsidR="00FD1534" w:rsidRDefault="00B744E7">
      <w:r>
        <w:t>Krisstöd innebär att ge psykologiskt och socialt stöd till de drabbade. Det är även viktigt att snabbt och tydligt informera både internt och till anhöriga, för att motverka ryktesspridning och skapa trygghet. Vid kontakt med media ska en särskild kontaktperson utses för att säkerställa att informationen är korrekt och samordnad.</w:t>
      </w:r>
    </w:p>
    <w:p w14:paraId="00000024" w14:textId="77777777" w:rsidR="00FD1534" w:rsidRDefault="00B744E7">
      <w:pPr>
        <w:pStyle w:val="Heading3"/>
        <w:rPr>
          <w:rFonts w:ascii="Montserrat" w:eastAsia="Montserrat" w:hAnsi="Montserrat" w:cs="Montserrat"/>
          <w:sz w:val="20"/>
          <w:szCs w:val="20"/>
        </w:rPr>
      </w:pPr>
      <w:r>
        <w:rPr>
          <w:rFonts w:ascii="Montserrat" w:eastAsia="Montserrat" w:hAnsi="Montserrat" w:cs="Montserrat"/>
          <w:sz w:val="20"/>
          <w:szCs w:val="20"/>
        </w:rPr>
        <w:t>Larmkedjan – ny bedömning på varje nivå</w:t>
      </w:r>
    </w:p>
    <w:p w14:paraId="00000025" w14:textId="77777777" w:rsidR="00FD1534" w:rsidRPr="00F517BB" w:rsidRDefault="00B744E7">
      <w:pPr>
        <w:spacing w:before="280" w:after="280"/>
        <w:rPr>
          <w:rFonts w:asciiTheme="minorHAnsi" w:eastAsia="Quattrocento Sans" w:hAnsiTheme="minorHAnsi" w:cstheme="minorHAnsi"/>
        </w:rPr>
      </w:pPr>
      <w:sdt>
        <w:sdtPr>
          <w:tag w:val="goog_rdk_2"/>
          <w:id w:val="-764920054"/>
        </w:sdtPr>
        <w:sdtEndPr/>
        <w:sdtContent/>
      </w:sdt>
      <w:r w:rsidRPr="00F517BB">
        <w:rPr>
          <w:rFonts w:asciiTheme="minorHAnsi" w:eastAsia="Quattrocento Sans" w:hAnsiTheme="minorHAnsi" w:cstheme="minorHAnsi"/>
        </w:rPr>
        <w:t>Alla händelser som</w:t>
      </w:r>
      <w:r w:rsidRPr="00F517BB">
        <w:rPr>
          <w:rFonts w:asciiTheme="minorHAnsi" w:eastAsia="Quattrocento Sans" w:hAnsiTheme="minorHAnsi" w:cstheme="minorHAnsi"/>
        </w:rPr>
        <w:t xml:space="preserve"> </w:t>
      </w:r>
      <w:r w:rsidRPr="00F517BB">
        <w:rPr>
          <w:rFonts w:asciiTheme="minorHAnsi" w:eastAsia="Quattrocento Sans" w:hAnsiTheme="minorHAnsi" w:cstheme="minorHAnsi"/>
          <w:b/>
          <w:bCs/>
        </w:rPr>
        <w:t>kan utvecklas till en kris</w:t>
      </w:r>
      <w:r w:rsidRPr="00F517BB">
        <w:rPr>
          <w:rFonts w:asciiTheme="minorHAnsi" w:eastAsia="Quattrocento Sans" w:hAnsiTheme="minorHAnsi" w:cstheme="minorHAnsi"/>
        </w:rPr>
        <w:t xml:space="preserve"> ska tas på allvar och rapporteras tidigt. Det är inte alltid möjligt att direkt avgöra om något är en kris – därför görs </w:t>
      </w:r>
      <w:r w:rsidRPr="00F517BB">
        <w:rPr>
          <w:rFonts w:asciiTheme="minorHAnsi" w:eastAsia="Quattrocento Sans" w:hAnsiTheme="minorHAnsi" w:cstheme="minorHAnsi"/>
          <w:b/>
          <w:bCs/>
        </w:rPr>
        <w:t>en bedömning i flera steg</w:t>
      </w:r>
      <w:r w:rsidRPr="00F517BB">
        <w:rPr>
          <w:rFonts w:asciiTheme="minorHAnsi" w:eastAsia="Quattrocento Sans" w:hAnsiTheme="minorHAnsi" w:cstheme="minorHAnsi"/>
        </w:rPr>
        <w:t>.</w:t>
      </w:r>
    </w:p>
    <w:p w14:paraId="00000026" w14:textId="77777777" w:rsidR="00FD1534" w:rsidRPr="00F517BB" w:rsidRDefault="00B744E7">
      <w:pPr>
        <w:spacing w:before="280" w:after="280"/>
        <w:rPr>
          <w:rFonts w:asciiTheme="minorHAnsi" w:eastAsia="Quattrocento Sans" w:hAnsiTheme="minorHAnsi" w:cstheme="minorHAnsi"/>
        </w:rPr>
      </w:pPr>
      <w:r w:rsidRPr="00F517BB">
        <w:rPr>
          <w:rFonts w:asciiTheme="minorHAnsi" w:eastAsia="Quattrocento Sans" w:hAnsiTheme="minorHAnsi" w:cstheme="minorHAnsi"/>
          <w:b/>
          <w:bCs/>
        </w:rPr>
        <w:t>Så fungerar larmkedjan:</w:t>
      </w:r>
    </w:p>
    <w:p w14:paraId="00000027" w14:textId="77777777" w:rsidR="00FD1534" w:rsidRPr="00F517BB" w:rsidRDefault="00B744E7">
      <w:pPr>
        <w:numPr>
          <w:ilvl w:val="0"/>
          <w:numId w:val="1"/>
        </w:numPr>
        <w:spacing w:before="280" w:after="0"/>
        <w:rPr>
          <w:rFonts w:asciiTheme="minorHAnsi" w:eastAsia="Quattrocento Sans" w:hAnsiTheme="minorHAnsi" w:cstheme="minorHAnsi"/>
        </w:rPr>
      </w:pPr>
      <w:r w:rsidRPr="00F517BB">
        <w:rPr>
          <w:rFonts w:asciiTheme="minorHAnsi" w:eastAsia="Quattrocento Sans" w:hAnsiTheme="minorHAnsi" w:cstheme="minorHAnsi"/>
          <w:b/>
          <w:bCs/>
        </w:rPr>
        <w:t>Händelse upptäcks</w:t>
      </w:r>
    </w:p>
    <w:p w14:paraId="00000028" w14:textId="77777777" w:rsidR="00FD1534" w:rsidRPr="00F517BB" w:rsidRDefault="00B744E7">
      <w:pPr>
        <w:numPr>
          <w:ilvl w:val="1"/>
          <w:numId w:val="1"/>
        </w:numPr>
        <w:spacing w:after="0"/>
        <w:rPr>
          <w:rFonts w:asciiTheme="minorHAnsi" w:eastAsia="Quattrocento Sans" w:hAnsiTheme="minorHAnsi" w:cstheme="minorHAnsi"/>
        </w:rPr>
      </w:pPr>
      <w:r w:rsidRPr="00F517BB">
        <w:rPr>
          <w:rFonts w:asciiTheme="minorHAnsi" w:eastAsia="Quattrocento Sans" w:hAnsiTheme="minorHAnsi" w:cstheme="minorHAnsi"/>
        </w:rPr>
        <w:t>Av ledare, spelare, personal, anhörig eller annan person</w:t>
      </w:r>
    </w:p>
    <w:p w14:paraId="00000029" w14:textId="77777777" w:rsidR="00FD1534" w:rsidRPr="00F517BB" w:rsidRDefault="00B744E7">
      <w:pPr>
        <w:numPr>
          <w:ilvl w:val="0"/>
          <w:numId w:val="1"/>
        </w:numPr>
        <w:spacing w:after="0"/>
        <w:rPr>
          <w:rFonts w:asciiTheme="minorHAnsi" w:eastAsia="Quattrocento Sans" w:hAnsiTheme="minorHAnsi" w:cstheme="minorHAnsi"/>
        </w:rPr>
      </w:pPr>
      <w:r w:rsidRPr="00F517BB">
        <w:rPr>
          <w:rFonts w:asciiTheme="minorHAnsi" w:eastAsia="Quattrocento Sans" w:hAnsiTheme="minorHAnsi" w:cstheme="minorHAnsi"/>
          <w:b/>
          <w:bCs/>
        </w:rPr>
        <w:t>Larm skickas</w:t>
      </w:r>
    </w:p>
    <w:p w14:paraId="0000002A" w14:textId="77777777" w:rsidR="00FD1534" w:rsidRPr="00F517BB" w:rsidRDefault="00B744E7">
      <w:pPr>
        <w:numPr>
          <w:ilvl w:val="1"/>
          <w:numId w:val="1"/>
        </w:numPr>
        <w:spacing w:after="0"/>
        <w:rPr>
          <w:rFonts w:asciiTheme="minorHAnsi" w:eastAsia="Quattrocento Sans" w:hAnsiTheme="minorHAnsi" w:cstheme="minorHAnsi"/>
        </w:rPr>
      </w:pPr>
      <w:r w:rsidRPr="00F517BB">
        <w:rPr>
          <w:rFonts w:asciiTheme="minorHAnsi" w:eastAsia="Quattrocento Sans" w:hAnsiTheme="minorHAnsi" w:cstheme="minorHAnsi"/>
        </w:rPr>
        <w:t xml:space="preserve">Händelsen rapporteras till </w:t>
      </w:r>
      <w:sdt>
        <w:sdtPr>
          <w:rPr>
            <w:rFonts w:asciiTheme="minorHAnsi" w:hAnsiTheme="minorHAnsi" w:cstheme="minorHAnsi"/>
          </w:rPr>
          <w:tag w:val="goog_rdk_3"/>
          <w:id w:val="2023049166"/>
        </w:sdtPr>
        <w:sdtEndPr/>
        <w:sdtContent/>
      </w:sdt>
      <w:r w:rsidRPr="00F517BB">
        <w:rPr>
          <w:rFonts w:asciiTheme="minorHAnsi" w:eastAsia="Quattrocento Sans" w:hAnsiTheme="minorHAnsi" w:cstheme="minorHAnsi"/>
          <w:b/>
          <w:bCs/>
        </w:rPr>
        <w:t>någon i föreningens krisledningsgrupp/Lagledare</w:t>
      </w:r>
    </w:p>
    <w:p w14:paraId="0000002B" w14:textId="77777777" w:rsidR="00FD1534" w:rsidRPr="00F517BB" w:rsidRDefault="00B744E7">
      <w:pPr>
        <w:numPr>
          <w:ilvl w:val="0"/>
          <w:numId w:val="1"/>
        </w:numPr>
        <w:spacing w:after="0"/>
        <w:rPr>
          <w:rFonts w:asciiTheme="minorHAnsi" w:eastAsia="Quattrocento Sans" w:hAnsiTheme="minorHAnsi" w:cstheme="minorHAnsi"/>
        </w:rPr>
      </w:pPr>
      <w:r w:rsidRPr="00F517BB">
        <w:rPr>
          <w:rFonts w:asciiTheme="minorHAnsi" w:eastAsia="Quattrocento Sans" w:hAnsiTheme="minorHAnsi" w:cstheme="minorHAnsi"/>
          <w:b/>
          <w:bCs/>
        </w:rPr>
        <w:t>Första bedömning</w:t>
      </w:r>
    </w:p>
    <w:p w14:paraId="0000002C" w14:textId="772DAF2B" w:rsidR="00FD1534" w:rsidRPr="00F517BB" w:rsidRDefault="00B744E7">
      <w:pPr>
        <w:numPr>
          <w:ilvl w:val="1"/>
          <w:numId w:val="1"/>
        </w:numPr>
        <w:spacing w:after="0"/>
        <w:rPr>
          <w:rFonts w:asciiTheme="minorHAnsi" w:eastAsia="Quattrocento Sans" w:hAnsiTheme="minorHAnsi" w:cstheme="minorHAnsi"/>
        </w:rPr>
      </w:pPr>
      <w:r w:rsidRPr="00F517BB">
        <w:rPr>
          <w:rFonts w:asciiTheme="minorHAnsi" w:eastAsia="Quattrocento Sans" w:hAnsiTheme="minorHAnsi" w:cstheme="minorHAnsi"/>
        </w:rPr>
        <w:t xml:space="preserve">Den som tar emot larmet gör en </w:t>
      </w:r>
      <w:r w:rsidR="00F44804" w:rsidRPr="00F517BB">
        <w:rPr>
          <w:rFonts w:asciiTheme="minorHAnsi" w:eastAsia="Quattrocento Sans" w:hAnsiTheme="minorHAnsi" w:cstheme="minorHAnsi"/>
        </w:rPr>
        <w:t>första</w:t>
      </w:r>
      <w:r w:rsidRPr="00F517BB">
        <w:rPr>
          <w:rFonts w:asciiTheme="minorHAnsi" w:eastAsia="Quattrocento Sans" w:hAnsiTheme="minorHAnsi" w:cstheme="minorHAnsi"/>
        </w:rPr>
        <w:t xml:space="preserve"> bedömning tillsammans med ytterligare medlem i krisledningsgruppen</w:t>
      </w:r>
    </w:p>
    <w:p w14:paraId="0000002D" w14:textId="26695DB6" w:rsidR="00FD1534" w:rsidRPr="00F517BB" w:rsidRDefault="00B744E7">
      <w:pPr>
        <w:numPr>
          <w:ilvl w:val="0"/>
          <w:numId w:val="1"/>
        </w:numPr>
        <w:spacing w:after="0"/>
        <w:rPr>
          <w:rFonts w:asciiTheme="minorHAnsi" w:eastAsia="Quattrocento Sans" w:hAnsiTheme="minorHAnsi" w:cstheme="minorHAnsi"/>
        </w:rPr>
      </w:pPr>
      <w:r w:rsidRPr="00F517BB">
        <w:rPr>
          <w:rFonts w:asciiTheme="minorHAnsi" w:eastAsia="Quattrocento Sans" w:hAnsiTheme="minorHAnsi" w:cstheme="minorHAnsi"/>
          <w:b/>
          <w:bCs/>
        </w:rPr>
        <w:t>Beslut om nivå</w:t>
      </w:r>
    </w:p>
    <w:p w14:paraId="0000002E" w14:textId="51134B23" w:rsidR="00FD1534" w:rsidRPr="00F517BB" w:rsidRDefault="00B744E7">
      <w:pPr>
        <w:numPr>
          <w:ilvl w:val="1"/>
          <w:numId w:val="1"/>
        </w:numPr>
        <w:spacing w:after="0"/>
        <w:rPr>
          <w:rFonts w:asciiTheme="minorHAnsi" w:eastAsia="Quattrocento Sans" w:hAnsiTheme="minorHAnsi" w:cstheme="minorHAnsi"/>
        </w:rPr>
      </w:pPr>
      <w:sdt>
        <w:sdtPr>
          <w:rPr>
            <w:rFonts w:asciiTheme="minorHAnsi" w:hAnsiTheme="minorHAnsi" w:cstheme="minorHAnsi"/>
          </w:rPr>
          <w:tag w:val="goog_rdk_4"/>
          <w:id w:val="-56222513"/>
        </w:sdtPr>
        <w:sdtEndPr/>
        <w:sdtContent/>
      </w:sdt>
      <w:r w:rsidR="00F44804" w:rsidRPr="00F517BB">
        <w:rPr>
          <w:rFonts w:asciiTheme="minorHAnsi" w:eastAsia="Quattrocento Sans" w:hAnsiTheme="minorHAnsi" w:cstheme="minorHAnsi"/>
        </w:rPr>
        <w:t>Beslut tas</w:t>
      </w:r>
      <w:r w:rsidRPr="00F517BB">
        <w:rPr>
          <w:rFonts w:asciiTheme="minorHAnsi" w:eastAsia="Quattrocento Sans" w:hAnsiTheme="minorHAnsi" w:cstheme="minorHAnsi"/>
        </w:rPr>
        <w:t xml:space="preserve"> om händelsen ska hanteras: </w:t>
      </w:r>
    </w:p>
    <w:p w14:paraId="0000002F" w14:textId="77777777" w:rsidR="00FD1534" w:rsidRPr="00F517BB" w:rsidRDefault="00B744E7">
      <w:pPr>
        <w:numPr>
          <w:ilvl w:val="2"/>
          <w:numId w:val="1"/>
        </w:numPr>
        <w:spacing w:after="0"/>
        <w:rPr>
          <w:rFonts w:asciiTheme="minorHAnsi" w:eastAsia="Quattrocento Sans" w:hAnsiTheme="minorHAnsi" w:cstheme="minorHAnsi"/>
        </w:rPr>
      </w:pPr>
      <w:r w:rsidRPr="00F517BB">
        <w:rPr>
          <w:rFonts w:asciiTheme="minorHAnsi" w:eastAsia="Quattrocento Sans" w:hAnsiTheme="minorHAnsi" w:cstheme="minorHAnsi"/>
        </w:rPr>
        <w:t xml:space="preserve">av </w:t>
      </w:r>
      <w:r w:rsidRPr="00F517BB">
        <w:rPr>
          <w:rFonts w:asciiTheme="minorHAnsi" w:eastAsia="Quattrocento Sans" w:hAnsiTheme="minorHAnsi" w:cstheme="minorHAnsi"/>
          <w:b/>
          <w:bCs/>
        </w:rPr>
        <w:t>laget</w:t>
      </w:r>
      <w:r w:rsidRPr="00F517BB">
        <w:rPr>
          <w:rFonts w:asciiTheme="minorHAnsi" w:eastAsia="Quattrocento Sans" w:hAnsiTheme="minorHAnsi" w:cstheme="minorHAnsi"/>
        </w:rPr>
        <w:t>, eller</w:t>
      </w:r>
    </w:p>
    <w:p w14:paraId="00000030" w14:textId="77777777" w:rsidR="00FD1534" w:rsidRPr="00F517BB" w:rsidRDefault="00B744E7">
      <w:pPr>
        <w:numPr>
          <w:ilvl w:val="2"/>
          <w:numId w:val="1"/>
        </w:numPr>
        <w:spacing w:after="0"/>
        <w:rPr>
          <w:rFonts w:asciiTheme="minorHAnsi" w:eastAsia="Quattrocento Sans" w:hAnsiTheme="minorHAnsi" w:cstheme="minorHAnsi"/>
        </w:rPr>
      </w:pPr>
      <w:r w:rsidRPr="00F517BB">
        <w:rPr>
          <w:rFonts w:asciiTheme="minorHAnsi" w:eastAsia="Quattrocento Sans" w:hAnsiTheme="minorHAnsi" w:cstheme="minorHAnsi"/>
        </w:rPr>
        <w:t xml:space="preserve">av </w:t>
      </w:r>
      <w:r w:rsidRPr="00F517BB">
        <w:rPr>
          <w:rFonts w:asciiTheme="minorHAnsi" w:eastAsia="Quattrocento Sans" w:hAnsiTheme="minorHAnsi" w:cstheme="minorHAnsi"/>
          <w:b/>
          <w:bCs/>
        </w:rPr>
        <w:t>föreningens krisledningsgrupp</w:t>
      </w:r>
    </w:p>
    <w:p w14:paraId="00000031" w14:textId="77777777" w:rsidR="00FD1534" w:rsidRPr="00F517BB" w:rsidRDefault="00B744E7">
      <w:pPr>
        <w:numPr>
          <w:ilvl w:val="0"/>
          <w:numId w:val="1"/>
        </w:numPr>
        <w:spacing w:after="0"/>
        <w:rPr>
          <w:rFonts w:asciiTheme="minorHAnsi" w:eastAsia="Quattrocento Sans" w:hAnsiTheme="minorHAnsi" w:cstheme="minorHAnsi"/>
        </w:rPr>
      </w:pPr>
      <w:r w:rsidRPr="00F517BB">
        <w:rPr>
          <w:rFonts w:asciiTheme="minorHAnsi" w:eastAsia="Quattrocento Sans" w:hAnsiTheme="minorHAnsi" w:cstheme="minorHAnsi"/>
          <w:b/>
          <w:bCs/>
        </w:rPr>
        <w:t>Uppföljning</w:t>
      </w:r>
    </w:p>
    <w:p w14:paraId="00000032" w14:textId="78F3316B" w:rsidR="00FD1534" w:rsidRPr="00F517BB" w:rsidRDefault="00B744E7">
      <w:pPr>
        <w:numPr>
          <w:ilvl w:val="1"/>
          <w:numId w:val="1"/>
        </w:numPr>
        <w:spacing w:after="280"/>
        <w:rPr>
          <w:rFonts w:asciiTheme="minorHAnsi" w:eastAsia="Quattrocento Sans" w:hAnsiTheme="minorHAnsi" w:cstheme="minorHAnsi"/>
        </w:rPr>
      </w:pPr>
      <w:r w:rsidRPr="00F517BB">
        <w:rPr>
          <w:rFonts w:asciiTheme="minorHAnsi" w:eastAsia="Quattrocento Sans" w:hAnsiTheme="minorHAnsi" w:cstheme="minorHAnsi"/>
        </w:rPr>
        <w:t>B</w:t>
      </w:r>
      <w:r w:rsidR="00F44804" w:rsidRPr="00F517BB">
        <w:rPr>
          <w:rFonts w:asciiTheme="minorHAnsi" w:eastAsia="Quattrocento Sans" w:hAnsiTheme="minorHAnsi" w:cstheme="minorHAnsi"/>
        </w:rPr>
        <w:t>eslutet</w:t>
      </w:r>
      <w:r w:rsidRPr="00F517BB">
        <w:rPr>
          <w:rFonts w:asciiTheme="minorHAnsi" w:eastAsia="Quattrocento Sans" w:hAnsiTheme="minorHAnsi" w:cstheme="minorHAnsi"/>
        </w:rPr>
        <w:t xml:space="preserve"> kan omprövas om situationen förändras</w:t>
      </w:r>
    </w:p>
    <w:p w14:paraId="00000033" w14:textId="77777777" w:rsidR="00FD1534" w:rsidRPr="00F517BB" w:rsidRDefault="00B744E7">
      <w:pPr>
        <w:spacing w:before="280" w:after="280"/>
        <w:rPr>
          <w:rFonts w:asciiTheme="minorHAnsi" w:eastAsia="Quattrocento Sans" w:hAnsiTheme="minorHAnsi" w:cstheme="minorHAnsi"/>
        </w:rPr>
      </w:pPr>
      <w:r w:rsidRPr="00F517BB">
        <w:rPr>
          <w:rFonts w:asciiTheme="minorHAnsi" w:eastAsia="Quattrocento Sans" w:hAnsiTheme="minorHAnsi" w:cstheme="minorHAnsi"/>
          <w:b/>
          <w:bCs/>
        </w:rPr>
        <w:t>Viktigt:</w:t>
      </w:r>
      <w:r w:rsidRPr="00F517BB">
        <w:rPr>
          <w:rFonts w:asciiTheme="minorHAnsi" w:eastAsia="Quattrocento Sans" w:hAnsiTheme="minorHAnsi" w:cstheme="minorHAnsi"/>
        </w:rPr>
        <w:t xml:space="preserve"> Det är bättre att larma en gång för mycket än en gång för lite.</w:t>
      </w:r>
    </w:p>
    <w:p w14:paraId="54866EDB" w14:textId="77777777" w:rsidR="00F44804" w:rsidRDefault="00F44804">
      <w:pPr>
        <w:spacing w:before="280" w:after="280"/>
        <w:rPr>
          <w:rFonts w:ascii="Quattrocento Sans" w:eastAsia="Quattrocento Sans" w:hAnsi="Quattrocento Sans" w:cs="Quattrocento Sans"/>
          <w:sz w:val="21"/>
          <w:szCs w:val="21"/>
        </w:rPr>
      </w:pPr>
    </w:p>
    <w:p w14:paraId="72B7A220" w14:textId="77777777" w:rsidR="00F44804" w:rsidRDefault="00F44804">
      <w:pPr>
        <w:spacing w:before="280" w:after="280"/>
        <w:rPr>
          <w:rFonts w:ascii="Quattrocento Sans" w:eastAsia="Quattrocento Sans" w:hAnsi="Quattrocento Sans" w:cs="Quattrocento Sans"/>
          <w:sz w:val="21"/>
          <w:szCs w:val="21"/>
        </w:rPr>
      </w:pPr>
    </w:p>
    <w:p w14:paraId="17D56475" w14:textId="77777777" w:rsidR="00F44804" w:rsidRDefault="00F44804">
      <w:pPr>
        <w:spacing w:before="280" w:after="280"/>
        <w:rPr>
          <w:rFonts w:ascii="Quattrocento Sans" w:eastAsia="Quattrocento Sans" w:hAnsi="Quattrocento Sans" w:cs="Quattrocento Sans"/>
          <w:sz w:val="21"/>
          <w:szCs w:val="21"/>
        </w:rPr>
      </w:pPr>
    </w:p>
    <w:p w14:paraId="510CEDCF" w14:textId="45D1C705" w:rsidR="000B0429" w:rsidRDefault="000B0429">
      <w:pPr>
        <w:rPr>
          <w:rFonts w:ascii="Quattrocento Sans" w:eastAsia="Quattrocento Sans" w:hAnsi="Quattrocento Sans" w:cs="Quattrocento Sans"/>
          <w:sz w:val="21"/>
          <w:szCs w:val="21"/>
        </w:rPr>
      </w:pPr>
      <w:r>
        <w:rPr>
          <w:rFonts w:ascii="Quattrocento Sans" w:eastAsia="Quattrocento Sans" w:hAnsi="Quattrocento Sans" w:cs="Quattrocento Sans"/>
          <w:sz w:val="21"/>
          <w:szCs w:val="21"/>
        </w:rPr>
        <w:br w:type="page"/>
      </w:r>
    </w:p>
    <w:p w14:paraId="00000034" w14:textId="77777777" w:rsidR="00FD1534" w:rsidRPr="00F44804" w:rsidRDefault="00B744E7">
      <w:pPr>
        <w:spacing w:after="60"/>
        <w:rPr>
          <w:rFonts w:ascii="Montserrat" w:eastAsia="Montserrat" w:hAnsi="Montserrat" w:cs="Montserrat"/>
          <w:b/>
          <w:bCs/>
          <w:color w:val="000000" w:themeColor="text1"/>
          <w:sz w:val="20"/>
          <w:szCs w:val="20"/>
        </w:rPr>
      </w:pPr>
      <w:sdt>
        <w:sdtPr>
          <w:tag w:val="goog_rdk_5"/>
          <w:id w:val="1301669112"/>
        </w:sdtPr>
        <w:sdtEndPr/>
        <w:sdtContent/>
      </w:sdt>
      <w:r w:rsidRPr="00F44804">
        <w:rPr>
          <w:rFonts w:ascii="Montserrat" w:eastAsia="Montserrat" w:hAnsi="Montserrat" w:cs="Montserrat"/>
          <w:b/>
          <w:bCs/>
          <w:color w:val="000000" w:themeColor="text1"/>
          <w:sz w:val="20"/>
          <w:szCs w:val="20"/>
        </w:rPr>
        <w:t xml:space="preserve">Roller </w:t>
      </w:r>
      <w:r w:rsidRPr="00F44804">
        <w:rPr>
          <w:rFonts w:ascii="Montserrat" w:eastAsia="Montserrat" w:hAnsi="Montserrat" w:cs="Montserrat"/>
          <w:b/>
          <w:bCs/>
          <w:color w:val="000000" w:themeColor="text1"/>
          <w:sz w:val="20"/>
          <w:szCs w:val="20"/>
        </w:rPr>
        <w:t>i krisledningsorganisationen</w:t>
      </w:r>
    </w:p>
    <w:p w14:paraId="00000035" w14:textId="77777777" w:rsidR="00FD1534" w:rsidRDefault="00B744E7">
      <w:r>
        <w:rPr>
          <w:u w:val="single"/>
        </w:rPr>
        <w:t>Föreningens krisorganisation</w:t>
      </w:r>
      <w:r>
        <w:t xml:space="preserve"> består av:</w:t>
      </w:r>
    </w:p>
    <w:p w14:paraId="00000036" w14:textId="77777777" w:rsidR="00FD1534" w:rsidRDefault="00B744E7">
      <w:pPr>
        <w:numPr>
          <w:ilvl w:val="0"/>
          <w:numId w:val="2"/>
        </w:numPr>
        <w:pBdr>
          <w:top w:val="nil"/>
          <w:left w:val="nil"/>
          <w:bottom w:val="nil"/>
          <w:right w:val="nil"/>
          <w:between w:val="nil"/>
        </w:pBdr>
        <w:spacing w:after="0"/>
      </w:pPr>
      <w:r>
        <w:rPr>
          <w:color w:val="000000"/>
          <w:u w:val="single"/>
        </w:rPr>
        <w:t>Föreningens krisledningsgrupp</w:t>
      </w:r>
      <w:r>
        <w:rPr>
          <w:color w:val="000000"/>
        </w:rPr>
        <w:t xml:space="preserve"> som leds av ordförande, samt representanter för olika arbetsområden av vikt för en krisledning.</w:t>
      </w:r>
    </w:p>
    <w:p w14:paraId="00000037" w14:textId="77777777" w:rsidR="00FD1534" w:rsidRDefault="00B744E7">
      <w:pPr>
        <w:numPr>
          <w:ilvl w:val="0"/>
          <w:numId w:val="2"/>
        </w:numPr>
        <w:pBdr>
          <w:top w:val="nil"/>
          <w:left w:val="nil"/>
          <w:bottom w:val="nil"/>
          <w:right w:val="nil"/>
          <w:between w:val="nil"/>
        </w:pBdr>
      </w:pPr>
      <w:r>
        <w:rPr>
          <w:color w:val="000000"/>
          <w:u w:val="single"/>
        </w:rPr>
        <w:t>En beredskapsgrupp</w:t>
      </w:r>
      <w:r>
        <w:rPr>
          <w:color w:val="000000"/>
        </w:rPr>
        <w:t xml:space="preserve"> där flera resurspersoner är utvalda till att stödja krisledningen beroende på kris/situation</w:t>
      </w:r>
    </w:p>
    <w:p w14:paraId="00000039" w14:textId="77777777" w:rsidR="00FD1534" w:rsidRDefault="00B744E7">
      <w:r>
        <w:rPr>
          <w:u w:val="single"/>
        </w:rPr>
        <w:t>Lagets krisorganisation</w:t>
      </w:r>
      <w:r>
        <w:t xml:space="preserve"> består av:</w:t>
      </w:r>
    </w:p>
    <w:p w14:paraId="0000003A" w14:textId="77777777" w:rsidR="00FD1534" w:rsidRDefault="00B744E7">
      <w:pPr>
        <w:numPr>
          <w:ilvl w:val="0"/>
          <w:numId w:val="3"/>
        </w:numPr>
        <w:pBdr>
          <w:top w:val="nil"/>
          <w:left w:val="nil"/>
          <w:bottom w:val="nil"/>
          <w:right w:val="nil"/>
          <w:between w:val="nil"/>
        </w:pBdr>
      </w:pPr>
      <w:r>
        <w:rPr>
          <w:color w:val="000000"/>
          <w:u w:val="single"/>
        </w:rPr>
        <w:t>Lagets krisledningsgrupp</w:t>
      </w:r>
      <w:r>
        <w:rPr>
          <w:color w:val="000000"/>
        </w:rPr>
        <w:t xml:space="preserve"> som leds av förslagsvis lagledaren eller av laget utsedd person.</w:t>
      </w:r>
    </w:p>
    <w:p w14:paraId="0000003B" w14:textId="77777777" w:rsidR="00FD1534" w:rsidRDefault="00B744E7">
      <w:r>
        <w:rPr>
          <w:u w:val="single"/>
        </w:rPr>
        <w:t>Föreningens krisledningsgrupp</w:t>
      </w:r>
      <w:r>
        <w:t xml:space="preserve"> skall vara sammansatt så att det finns kompetens i gruppen för att få ett helhetsperspektiv på föreningen och omvärlden. I följande stycke finns en beskrivning av föreningens krisledningsgrupp.</w:t>
      </w:r>
    </w:p>
    <w:tbl>
      <w:tblPr>
        <w:tblStyle w:val="a6"/>
        <w:tblpPr w:leftFromText="141" w:rightFromText="141" w:bottomFromText="160" w:vertAnchor="text" w:tblpY="238"/>
        <w:tblW w:w="85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6165"/>
      </w:tblGrid>
      <w:tr w:rsidR="00FD1534" w14:paraId="1D01220B" w14:textId="77777777">
        <w:trPr>
          <w:trHeight w:val="493"/>
        </w:trPr>
        <w:tc>
          <w:tcPr>
            <w:tcW w:w="2340" w:type="dxa"/>
            <w:tcBorders>
              <w:top w:val="single" w:sz="4" w:space="0" w:color="000000"/>
              <w:left w:val="single" w:sz="4" w:space="0" w:color="000000"/>
              <w:bottom w:val="single" w:sz="4" w:space="0" w:color="000000"/>
              <w:right w:val="single" w:sz="4" w:space="0" w:color="000000"/>
            </w:tcBorders>
            <w:vAlign w:val="center"/>
          </w:tcPr>
          <w:p w14:paraId="0000003C" w14:textId="77777777" w:rsidR="00FD1534" w:rsidRDefault="00B744E7">
            <w:pPr>
              <w:spacing w:line="254" w:lineRule="auto"/>
              <w:jc w:val="center"/>
            </w:pPr>
            <w:r>
              <w:t>Ordförande</w:t>
            </w:r>
          </w:p>
        </w:tc>
        <w:tc>
          <w:tcPr>
            <w:tcW w:w="6165" w:type="dxa"/>
            <w:tcBorders>
              <w:top w:val="single" w:sz="4" w:space="0" w:color="000000"/>
              <w:left w:val="single" w:sz="4" w:space="0" w:color="000000"/>
              <w:bottom w:val="single" w:sz="4" w:space="0" w:color="000000"/>
              <w:right w:val="single" w:sz="4" w:space="0" w:color="000000"/>
            </w:tcBorders>
          </w:tcPr>
          <w:p w14:paraId="0000003D" w14:textId="77777777" w:rsidR="00FD1534" w:rsidRDefault="00B744E7">
            <w:pPr>
              <w:spacing w:line="254" w:lineRule="auto"/>
            </w:pPr>
            <w:r>
              <w:t>Ansvarar för att leda arbetet i krisledningsgruppen, kontakter med styrelsen och att prioritera verksamheten.</w:t>
            </w:r>
          </w:p>
        </w:tc>
      </w:tr>
      <w:tr w:rsidR="00FD1534" w14:paraId="4F83D484" w14:textId="77777777">
        <w:trPr>
          <w:trHeight w:val="474"/>
        </w:trPr>
        <w:tc>
          <w:tcPr>
            <w:tcW w:w="2340" w:type="dxa"/>
            <w:tcBorders>
              <w:top w:val="single" w:sz="4" w:space="0" w:color="000000"/>
              <w:left w:val="single" w:sz="4" w:space="0" w:color="000000"/>
              <w:bottom w:val="single" w:sz="4" w:space="0" w:color="000000"/>
              <w:right w:val="single" w:sz="4" w:space="0" w:color="000000"/>
            </w:tcBorders>
            <w:vAlign w:val="center"/>
          </w:tcPr>
          <w:p w14:paraId="0000003E" w14:textId="77777777" w:rsidR="00FD1534" w:rsidRDefault="00B744E7">
            <w:pPr>
              <w:spacing w:line="254" w:lineRule="auto"/>
              <w:jc w:val="center"/>
            </w:pPr>
            <w:r>
              <w:t>Loggförare</w:t>
            </w:r>
          </w:p>
        </w:tc>
        <w:tc>
          <w:tcPr>
            <w:tcW w:w="6165" w:type="dxa"/>
            <w:tcBorders>
              <w:top w:val="single" w:sz="4" w:space="0" w:color="000000"/>
              <w:left w:val="single" w:sz="4" w:space="0" w:color="000000"/>
              <w:bottom w:val="single" w:sz="4" w:space="0" w:color="000000"/>
              <w:right w:val="single" w:sz="4" w:space="0" w:color="000000"/>
            </w:tcBorders>
          </w:tcPr>
          <w:p w14:paraId="0000003F" w14:textId="77777777" w:rsidR="00FD1534" w:rsidRDefault="00B744E7">
            <w:pPr>
              <w:spacing w:line="254" w:lineRule="auto"/>
            </w:pPr>
            <w:r>
              <w:t xml:space="preserve">För loggbok över beslut och åtgärder som vidtas under krisen. </w:t>
            </w:r>
          </w:p>
        </w:tc>
      </w:tr>
      <w:tr w:rsidR="00FD1534" w14:paraId="0F7CA199" w14:textId="77777777">
        <w:trPr>
          <w:trHeight w:val="739"/>
        </w:trPr>
        <w:tc>
          <w:tcPr>
            <w:tcW w:w="2340" w:type="dxa"/>
            <w:tcBorders>
              <w:top w:val="single" w:sz="4" w:space="0" w:color="000000"/>
              <w:left w:val="single" w:sz="4" w:space="0" w:color="000000"/>
              <w:bottom w:val="single" w:sz="4" w:space="0" w:color="000000"/>
              <w:right w:val="single" w:sz="4" w:space="0" w:color="000000"/>
            </w:tcBorders>
            <w:vAlign w:val="center"/>
          </w:tcPr>
          <w:p w14:paraId="00000040" w14:textId="77777777" w:rsidR="00FD1534" w:rsidRDefault="00B744E7">
            <w:pPr>
              <w:spacing w:line="254" w:lineRule="auto"/>
              <w:jc w:val="center"/>
            </w:pPr>
            <w:r>
              <w:t>Kommunikation</w:t>
            </w:r>
          </w:p>
        </w:tc>
        <w:tc>
          <w:tcPr>
            <w:tcW w:w="6165" w:type="dxa"/>
            <w:tcBorders>
              <w:top w:val="single" w:sz="4" w:space="0" w:color="000000"/>
              <w:left w:val="single" w:sz="4" w:space="0" w:color="000000"/>
              <w:bottom w:val="single" w:sz="4" w:space="0" w:color="000000"/>
              <w:right w:val="single" w:sz="4" w:space="0" w:color="000000"/>
            </w:tcBorders>
            <w:vAlign w:val="center"/>
          </w:tcPr>
          <w:p w14:paraId="00000041" w14:textId="77777777" w:rsidR="00FD1534" w:rsidRDefault="00B744E7">
            <w:pPr>
              <w:spacing w:line="254" w:lineRule="auto"/>
            </w:pPr>
            <w:r>
              <w:t>Ansvarar för intern och extern kommunikation under krisen. Sammanställer och förmedlar information till inblandade personer och relevanta interna funktioner, samt ansvarar för all kontakt med media.</w:t>
            </w:r>
          </w:p>
        </w:tc>
      </w:tr>
      <w:tr w:rsidR="00FD1534" w14:paraId="3B5035A9" w14:textId="77777777">
        <w:trPr>
          <w:trHeight w:val="739"/>
        </w:trPr>
        <w:tc>
          <w:tcPr>
            <w:tcW w:w="2340" w:type="dxa"/>
            <w:tcBorders>
              <w:top w:val="single" w:sz="4" w:space="0" w:color="000000"/>
              <w:left w:val="single" w:sz="4" w:space="0" w:color="000000"/>
              <w:bottom w:val="single" w:sz="4" w:space="0" w:color="000000"/>
              <w:right w:val="single" w:sz="4" w:space="0" w:color="000000"/>
            </w:tcBorders>
            <w:vAlign w:val="center"/>
          </w:tcPr>
          <w:p w14:paraId="00000042" w14:textId="77777777" w:rsidR="00FD1534" w:rsidRDefault="00B744E7">
            <w:pPr>
              <w:spacing w:line="254" w:lineRule="auto"/>
              <w:jc w:val="center"/>
            </w:pPr>
            <w:r>
              <w:t>Marknad</w:t>
            </w:r>
          </w:p>
        </w:tc>
        <w:tc>
          <w:tcPr>
            <w:tcW w:w="6165" w:type="dxa"/>
            <w:tcBorders>
              <w:top w:val="single" w:sz="4" w:space="0" w:color="000000"/>
              <w:left w:val="single" w:sz="4" w:space="0" w:color="000000"/>
              <w:bottom w:val="single" w:sz="4" w:space="0" w:color="000000"/>
              <w:right w:val="single" w:sz="4" w:space="0" w:color="000000"/>
            </w:tcBorders>
            <w:vAlign w:val="center"/>
          </w:tcPr>
          <w:p w14:paraId="00000043" w14:textId="77777777" w:rsidR="00FD1534" w:rsidRDefault="00B744E7">
            <w:pPr>
              <w:spacing w:line="254" w:lineRule="auto"/>
            </w:pPr>
            <w:r>
              <w:t>Ansvarar för frågor som rör föreningens samarbeten, sponsorer och externa partners under krisen.</w:t>
            </w:r>
          </w:p>
        </w:tc>
      </w:tr>
      <w:tr w:rsidR="00FD1534" w14:paraId="0F276E63" w14:textId="77777777">
        <w:trPr>
          <w:trHeight w:val="770"/>
        </w:trPr>
        <w:tc>
          <w:tcPr>
            <w:tcW w:w="2340" w:type="dxa"/>
            <w:tcBorders>
              <w:top w:val="single" w:sz="4" w:space="0" w:color="000000"/>
              <w:left w:val="single" w:sz="4" w:space="0" w:color="000000"/>
              <w:bottom w:val="single" w:sz="4" w:space="0" w:color="000000"/>
              <w:right w:val="single" w:sz="4" w:space="0" w:color="000000"/>
            </w:tcBorders>
            <w:vAlign w:val="center"/>
          </w:tcPr>
          <w:p w14:paraId="00000044" w14:textId="77777777" w:rsidR="00FD1534" w:rsidRDefault="00B744E7">
            <w:pPr>
              <w:pBdr>
                <w:top w:val="nil"/>
                <w:left w:val="nil"/>
                <w:bottom w:val="nil"/>
                <w:right w:val="nil"/>
                <w:between w:val="nil"/>
              </w:pBdr>
              <w:tabs>
                <w:tab w:val="center" w:pos="4536"/>
                <w:tab w:val="right" w:pos="9072"/>
                <w:tab w:val="left" w:pos="1304"/>
              </w:tabs>
              <w:spacing w:after="0" w:line="254" w:lineRule="auto"/>
              <w:jc w:val="center"/>
              <w:rPr>
                <w:color w:val="000000"/>
              </w:rPr>
            </w:pPr>
            <w:r>
              <w:rPr>
                <w:color w:val="000000"/>
              </w:rPr>
              <w:t>Sportchef</w:t>
            </w:r>
          </w:p>
        </w:tc>
        <w:tc>
          <w:tcPr>
            <w:tcW w:w="6165" w:type="dxa"/>
            <w:tcBorders>
              <w:top w:val="single" w:sz="4" w:space="0" w:color="000000"/>
              <w:left w:val="single" w:sz="4" w:space="0" w:color="000000"/>
              <w:bottom w:val="single" w:sz="4" w:space="0" w:color="000000"/>
              <w:right w:val="single" w:sz="4" w:space="0" w:color="000000"/>
            </w:tcBorders>
            <w:vAlign w:val="center"/>
          </w:tcPr>
          <w:p w14:paraId="00000045" w14:textId="77777777" w:rsidR="00FD1534" w:rsidRDefault="00B744E7">
            <w:pPr>
              <w:spacing w:line="254" w:lineRule="auto"/>
            </w:pPr>
            <w:r>
              <w:t>Ansvarar för åtgärder inom föreningens idrottsverksamhet under krisen.  Bedömer hur spelare, ledare och kontrakt påverkas sportsligt och för diskussioner med berörda parter.</w:t>
            </w:r>
          </w:p>
        </w:tc>
      </w:tr>
      <w:tr w:rsidR="00FD1534" w14:paraId="76C28535" w14:textId="77777777">
        <w:trPr>
          <w:trHeight w:val="650"/>
        </w:trPr>
        <w:tc>
          <w:tcPr>
            <w:tcW w:w="2340" w:type="dxa"/>
            <w:tcBorders>
              <w:top w:val="single" w:sz="4" w:space="0" w:color="000000"/>
              <w:left w:val="single" w:sz="4" w:space="0" w:color="000000"/>
              <w:bottom w:val="single" w:sz="4" w:space="0" w:color="000000"/>
              <w:right w:val="single" w:sz="4" w:space="0" w:color="000000"/>
            </w:tcBorders>
            <w:vAlign w:val="center"/>
          </w:tcPr>
          <w:p w14:paraId="00000046" w14:textId="77777777" w:rsidR="00FD1534" w:rsidRDefault="00B744E7">
            <w:pPr>
              <w:spacing w:line="254" w:lineRule="auto"/>
              <w:jc w:val="center"/>
            </w:pPr>
            <w:bookmarkStart w:id="0" w:name="_heading=h.8xtn487o32ej" w:colFirst="0" w:colLast="0"/>
            <w:bookmarkEnd w:id="0"/>
            <w:r>
              <w:t>Säkerhet</w:t>
            </w:r>
          </w:p>
        </w:tc>
        <w:tc>
          <w:tcPr>
            <w:tcW w:w="6165" w:type="dxa"/>
            <w:tcBorders>
              <w:top w:val="single" w:sz="4" w:space="0" w:color="000000"/>
              <w:left w:val="single" w:sz="4" w:space="0" w:color="000000"/>
              <w:bottom w:val="single" w:sz="4" w:space="0" w:color="000000"/>
              <w:right w:val="single" w:sz="4" w:space="0" w:color="000000"/>
            </w:tcBorders>
            <w:vAlign w:val="center"/>
          </w:tcPr>
          <w:p w14:paraId="00000047" w14:textId="77777777" w:rsidR="00FD1534" w:rsidRDefault="00B744E7">
            <w:pPr>
              <w:spacing w:line="254" w:lineRule="auto"/>
              <w:ind w:right="-142"/>
            </w:pPr>
            <w:r>
              <w:t>Ansvarar för säkerheten under krisen. Bedömer vilka resurser som finns tillgängliga för stöd och etablerar kontakt med polis, räddningstjänst och vaktbolag.</w:t>
            </w:r>
          </w:p>
        </w:tc>
      </w:tr>
      <w:tr w:rsidR="00FD1534" w14:paraId="1F7D39C4" w14:textId="77777777">
        <w:trPr>
          <w:trHeight w:val="650"/>
        </w:trPr>
        <w:tc>
          <w:tcPr>
            <w:tcW w:w="2340" w:type="dxa"/>
            <w:tcBorders>
              <w:top w:val="single" w:sz="4" w:space="0" w:color="000000"/>
              <w:left w:val="single" w:sz="4" w:space="0" w:color="000000"/>
              <w:bottom w:val="single" w:sz="4" w:space="0" w:color="000000"/>
              <w:right w:val="single" w:sz="4" w:space="0" w:color="000000"/>
            </w:tcBorders>
            <w:vAlign w:val="center"/>
          </w:tcPr>
          <w:p w14:paraId="00000048" w14:textId="77777777" w:rsidR="00FD1534" w:rsidRDefault="00B744E7">
            <w:pPr>
              <w:spacing w:line="254" w:lineRule="auto"/>
              <w:jc w:val="center"/>
            </w:pPr>
            <w:r>
              <w:t>Ekonomi</w:t>
            </w:r>
          </w:p>
        </w:tc>
        <w:tc>
          <w:tcPr>
            <w:tcW w:w="6165" w:type="dxa"/>
            <w:tcBorders>
              <w:top w:val="single" w:sz="4" w:space="0" w:color="000000"/>
              <w:left w:val="single" w:sz="4" w:space="0" w:color="000000"/>
              <w:bottom w:val="single" w:sz="4" w:space="0" w:color="000000"/>
              <w:right w:val="single" w:sz="4" w:space="0" w:color="000000"/>
            </w:tcBorders>
            <w:vAlign w:val="center"/>
          </w:tcPr>
          <w:p w14:paraId="00000049" w14:textId="77777777" w:rsidR="00FD1534" w:rsidRDefault="00B744E7">
            <w:pPr>
              <w:spacing w:line="254" w:lineRule="auto"/>
              <w:ind w:right="-142"/>
            </w:pPr>
            <w:r>
              <w:t>Ansvarar för ekonomiska frågor under krisen. Bistår krisledningsgruppen med ekonomiska råd och bedömer ekonomiska konsekvenser.</w:t>
            </w:r>
          </w:p>
        </w:tc>
      </w:tr>
      <w:tr w:rsidR="00FD1534" w14:paraId="221DE341" w14:textId="77777777">
        <w:trPr>
          <w:trHeight w:val="650"/>
        </w:trPr>
        <w:tc>
          <w:tcPr>
            <w:tcW w:w="2340" w:type="dxa"/>
            <w:tcBorders>
              <w:top w:val="single" w:sz="4" w:space="0" w:color="000000"/>
              <w:left w:val="single" w:sz="4" w:space="0" w:color="000000"/>
              <w:bottom w:val="single" w:sz="4" w:space="0" w:color="000000"/>
              <w:right w:val="single" w:sz="4" w:space="0" w:color="000000"/>
            </w:tcBorders>
            <w:vAlign w:val="center"/>
          </w:tcPr>
          <w:p w14:paraId="0000004A" w14:textId="77777777" w:rsidR="00FD1534" w:rsidRDefault="00B744E7">
            <w:pPr>
              <w:spacing w:line="254" w:lineRule="auto"/>
              <w:jc w:val="center"/>
            </w:pPr>
            <w:r>
              <w:t>Ledare, ungdomsledare, förälder, seniorspelare</w:t>
            </w:r>
          </w:p>
        </w:tc>
        <w:tc>
          <w:tcPr>
            <w:tcW w:w="6165" w:type="dxa"/>
            <w:tcBorders>
              <w:top w:val="single" w:sz="4" w:space="0" w:color="000000"/>
              <w:left w:val="single" w:sz="4" w:space="0" w:color="000000"/>
              <w:bottom w:val="single" w:sz="4" w:space="0" w:color="000000"/>
              <w:right w:val="single" w:sz="4" w:space="0" w:color="000000"/>
            </w:tcBorders>
            <w:vAlign w:val="center"/>
          </w:tcPr>
          <w:p w14:paraId="0000004B" w14:textId="77777777" w:rsidR="00FD1534" w:rsidRDefault="00B744E7">
            <w:pPr>
              <w:spacing w:line="254" w:lineRule="auto"/>
              <w:ind w:right="-142"/>
            </w:pPr>
            <w:r>
              <w:t>Deltar i krisgruppen för att bidra med olika perspektiv vid bedömningar enligt handlingsplanen och säkerställa att beslut fattas på ett korrekt och välgrundat sätt.</w:t>
            </w:r>
          </w:p>
        </w:tc>
      </w:tr>
    </w:tbl>
    <w:p w14:paraId="0000004C" w14:textId="77777777" w:rsidR="00FD1534" w:rsidRDefault="00FD1534">
      <w:pPr>
        <w:rPr>
          <w:rFonts w:ascii="Montserrat" w:eastAsia="Montserrat" w:hAnsi="Montserrat" w:cs="Montserrat"/>
          <w:sz w:val="20"/>
          <w:szCs w:val="20"/>
        </w:rPr>
      </w:pPr>
    </w:p>
    <w:p w14:paraId="0000004D" w14:textId="77777777" w:rsidR="00FD1534" w:rsidRDefault="00FD1534">
      <w:pPr>
        <w:rPr>
          <w:rFonts w:ascii="Montserrat" w:eastAsia="Montserrat" w:hAnsi="Montserrat" w:cs="Montserrat"/>
          <w:b/>
          <w:bCs/>
          <w:sz w:val="20"/>
          <w:szCs w:val="20"/>
        </w:rPr>
      </w:pPr>
    </w:p>
    <w:p w14:paraId="0000004E" w14:textId="77777777" w:rsidR="00FD1534" w:rsidRDefault="00FD1534">
      <w:pPr>
        <w:rPr>
          <w:rFonts w:ascii="Montserrat" w:eastAsia="Montserrat" w:hAnsi="Montserrat" w:cs="Montserrat"/>
          <w:b/>
          <w:bCs/>
          <w:sz w:val="20"/>
          <w:szCs w:val="20"/>
        </w:rPr>
      </w:pPr>
    </w:p>
    <w:p w14:paraId="0000004F" w14:textId="77777777" w:rsidR="00FD1534" w:rsidRDefault="00FD1534">
      <w:pPr>
        <w:pBdr>
          <w:top w:val="nil"/>
          <w:left w:val="nil"/>
          <w:bottom w:val="nil"/>
          <w:right w:val="nil"/>
          <w:between w:val="nil"/>
        </w:pBdr>
        <w:spacing w:after="0" w:line="276" w:lineRule="auto"/>
        <w:ind w:right="-192"/>
        <w:rPr>
          <w:rFonts w:ascii="Montserrat" w:eastAsia="Montserrat" w:hAnsi="Montserrat" w:cs="Montserrat"/>
          <w:b/>
          <w:bCs/>
          <w:color w:val="000000"/>
          <w:sz w:val="20"/>
          <w:szCs w:val="20"/>
        </w:rPr>
      </w:pPr>
    </w:p>
    <w:p w14:paraId="00000050" w14:textId="77777777" w:rsidR="00FD1534" w:rsidRDefault="00FD1534">
      <w:pPr>
        <w:pBdr>
          <w:top w:val="nil"/>
          <w:left w:val="nil"/>
          <w:bottom w:val="nil"/>
          <w:right w:val="nil"/>
          <w:between w:val="nil"/>
        </w:pBdr>
        <w:spacing w:after="0" w:line="276" w:lineRule="auto"/>
        <w:ind w:right="-192"/>
        <w:rPr>
          <w:rFonts w:ascii="Montserrat" w:eastAsia="Montserrat" w:hAnsi="Montserrat" w:cs="Montserrat"/>
          <w:b/>
          <w:bCs/>
          <w:color w:val="000000"/>
          <w:sz w:val="20"/>
          <w:szCs w:val="20"/>
        </w:rPr>
      </w:pPr>
    </w:p>
    <w:p w14:paraId="00000051" w14:textId="77777777" w:rsidR="00FD1534" w:rsidRDefault="00FD1534">
      <w:pPr>
        <w:pBdr>
          <w:top w:val="nil"/>
          <w:left w:val="nil"/>
          <w:bottom w:val="nil"/>
          <w:right w:val="nil"/>
          <w:between w:val="nil"/>
        </w:pBdr>
        <w:spacing w:after="0" w:line="276" w:lineRule="auto"/>
        <w:ind w:right="-192"/>
        <w:rPr>
          <w:rFonts w:ascii="Montserrat" w:eastAsia="Montserrat" w:hAnsi="Montserrat" w:cs="Montserrat"/>
          <w:b/>
          <w:bCs/>
          <w:color w:val="000000"/>
          <w:sz w:val="20"/>
          <w:szCs w:val="20"/>
        </w:rPr>
      </w:pPr>
    </w:p>
    <w:p w14:paraId="00000052" w14:textId="77777777" w:rsidR="00FD1534" w:rsidRDefault="00FD1534">
      <w:pPr>
        <w:pBdr>
          <w:top w:val="nil"/>
          <w:left w:val="nil"/>
          <w:bottom w:val="nil"/>
          <w:right w:val="nil"/>
          <w:between w:val="nil"/>
        </w:pBdr>
        <w:spacing w:after="0" w:line="276" w:lineRule="auto"/>
        <w:ind w:right="-192"/>
        <w:rPr>
          <w:rFonts w:ascii="Montserrat" w:eastAsia="Montserrat" w:hAnsi="Montserrat" w:cs="Montserrat"/>
          <w:b/>
          <w:bCs/>
          <w:color w:val="000000"/>
          <w:sz w:val="20"/>
          <w:szCs w:val="20"/>
        </w:rPr>
      </w:pPr>
    </w:p>
    <w:p w14:paraId="00000053" w14:textId="77777777" w:rsidR="00FD1534" w:rsidRDefault="00FD1534">
      <w:pPr>
        <w:spacing w:after="60" w:line="240" w:lineRule="auto"/>
        <w:rPr>
          <w:rFonts w:ascii="Montserrat" w:eastAsia="Montserrat" w:hAnsi="Montserrat" w:cs="Montserrat"/>
          <w:b/>
          <w:bCs/>
          <w:sz w:val="20"/>
          <w:szCs w:val="20"/>
        </w:rPr>
      </w:pPr>
    </w:p>
    <w:p w14:paraId="00000054" w14:textId="77777777" w:rsidR="00FD1534" w:rsidRDefault="00FD1534">
      <w:pPr>
        <w:spacing w:after="60" w:line="240" w:lineRule="auto"/>
        <w:rPr>
          <w:rFonts w:ascii="Montserrat" w:eastAsia="Montserrat" w:hAnsi="Montserrat" w:cs="Montserrat"/>
          <w:b/>
          <w:bCs/>
          <w:sz w:val="20"/>
          <w:szCs w:val="20"/>
        </w:rPr>
      </w:pPr>
    </w:p>
    <w:p w14:paraId="00000055" w14:textId="77777777" w:rsidR="00FD1534" w:rsidRDefault="00FD1534">
      <w:pPr>
        <w:spacing w:after="60" w:line="240" w:lineRule="auto"/>
        <w:rPr>
          <w:rFonts w:ascii="Montserrat" w:eastAsia="Montserrat" w:hAnsi="Montserrat" w:cs="Montserrat"/>
          <w:b/>
          <w:bCs/>
          <w:sz w:val="20"/>
          <w:szCs w:val="20"/>
        </w:rPr>
      </w:pPr>
    </w:p>
    <w:p w14:paraId="00000056" w14:textId="77777777" w:rsidR="00FD1534" w:rsidRDefault="00FD1534">
      <w:pPr>
        <w:spacing w:after="60" w:line="240" w:lineRule="auto"/>
        <w:rPr>
          <w:rFonts w:ascii="Montserrat" w:eastAsia="Montserrat" w:hAnsi="Montserrat" w:cs="Montserrat"/>
          <w:b/>
          <w:bCs/>
          <w:sz w:val="20"/>
          <w:szCs w:val="20"/>
        </w:rPr>
      </w:pPr>
    </w:p>
    <w:p w14:paraId="00000057" w14:textId="77777777" w:rsidR="00FD1534" w:rsidRDefault="00FD1534">
      <w:pPr>
        <w:spacing w:after="60" w:line="240" w:lineRule="auto"/>
        <w:rPr>
          <w:rFonts w:ascii="Montserrat" w:eastAsia="Montserrat" w:hAnsi="Montserrat" w:cs="Montserrat"/>
          <w:b/>
          <w:bCs/>
          <w:sz w:val="20"/>
          <w:szCs w:val="20"/>
        </w:rPr>
      </w:pPr>
    </w:p>
    <w:p w14:paraId="00000058" w14:textId="77777777" w:rsidR="00FD1534" w:rsidRDefault="00FD1534">
      <w:pPr>
        <w:spacing w:after="60" w:line="240" w:lineRule="auto"/>
        <w:rPr>
          <w:rFonts w:ascii="Montserrat" w:eastAsia="Montserrat" w:hAnsi="Montserrat" w:cs="Montserrat"/>
          <w:b/>
          <w:bCs/>
          <w:sz w:val="20"/>
          <w:szCs w:val="20"/>
        </w:rPr>
      </w:pPr>
    </w:p>
    <w:p w14:paraId="00000059" w14:textId="77777777" w:rsidR="00FD1534" w:rsidRDefault="00FD1534">
      <w:pPr>
        <w:spacing w:after="60" w:line="240" w:lineRule="auto"/>
        <w:rPr>
          <w:rFonts w:ascii="Montserrat" w:eastAsia="Montserrat" w:hAnsi="Montserrat" w:cs="Montserrat"/>
          <w:b/>
          <w:bCs/>
          <w:sz w:val="20"/>
          <w:szCs w:val="20"/>
        </w:rPr>
      </w:pPr>
    </w:p>
    <w:p w14:paraId="0000005A" w14:textId="77777777" w:rsidR="00FD1534" w:rsidRDefault="00FD1534">
      <w:pPr>
        <w:spacing w:after="60" w:line="240" w:lineRule="auto"/>
        <w:rPr>
          <w:rFonts w:ascii="Montserrat" w:eastAsia="Montserrat" w:hAnsi="Montserrat" w:cs="Montserrat"/>
          <w:b/>
          <w:bCs/>
          <w:sz w:val="20"/>
          <w:szCs w:val="20"/>
        </w:rPr>
      </w:pPr>
    </w:p>
    <w:p w14:paraId="0000005B" w14:textId="77777777" w:rsidR="00FD1534" w:rsidRDefault="00FD1534">
      <w:pPr>
        <w:spacing w:after="60" w:line="240" w:lineRule="auto"/>
        <w:rPr>
          <w:rFonts w:ascii="Montserrat" w:eastAsia="Montserrat" w:hAnsi="Montserrat" w:cs="Montserrat"/>
          <w:b/>
          <w:bCs/>
          <w:sz w:val="20"/>
          <w:szCs w:val="20"/>
        </w:rPr>
      </w:pPr>
    </w:p>
    <w:p w14:paraId="0000005C" w14:textId="77777777" w:rsidR="00FD1534" w:rsidRDefault="00FD1534">
      <w:pPr>
        <w:spacing w:after="60" w:line="240" w:lineRule="auto"/>
        <w:rPr>
          <w:rFonts w:ascii="Montserrat" w:eastAsia="Montserrat" w:hAnsi="Montserrat" w:cs="Montserrat"/>
          <w:b/>
          <w:bCs/>
          <w:sz w:val="20"/>
          <w:szCs w:val="20"/>
        </w:rPr>
      </w:pPr>
    </w:p>
    <w:p w14:paraId="0000005D" w14:textId="77777777" w:rsidR="00FD1534" w:rsidRDefault="00FD1534">
      <w:pPr>
        <w:spacing w:after="60" w:line="240" w:lineRule="auto"/>
        <w:rPr>
          <w:rFonts w:ascii="Montserrat" w:eastAsia="Montserrat" w:hAnsi="Montserrat" w:cs="Montserrat"/>
          <w:b/>
          <w:bCs/>
          <w:sz w:val="20"/>
          <w:szCs w:val="20"/>
        </w:rPr>
      </w:pPr>
    </w:p>
    <w:p w14:paraId="0000005E" w14:textId="77777777" w:rsidR="00FD1534" w:rsidRDefault="00FD1534">
      <w:pPr>
        <w:spacing w:after="60" w:line="240" w:lineRule="auto"/>
        <w:rPr>
          <w:rFonts w:ascii="Montserrat" w:eastAsia="Montserrat" w:hAnsi="Montserrat" w:cs="Montserrat"/>
          <w:b/>
          <w:bCs/>
          <w:sz w:val="20"/>
          <w:szCs w:val="20"/>
        </w:rPr>
      </w:pPr>
    </w:p>
    <w:p w14:paraId="0000005F" w14:textId="77777777" w:rsidR="00FD1534" w:rsidRDefault="00FD1534">
      <w:pPr>
        <w:spacing w:after="60" w:line="240" w:lineRule="auto"/>
        <w:rPr>
          <w:rFonts w:ascii="Montserrat" w:eastAsia="Montserrat" w:hAnsi="Montserrat" w:cs="Montserrat"/>
          <w:b/>
          <w:bCs/>
          <w:sz w:val="20"/>
          <w:szCs w:val="20"/>
        </w:rPr>
      </w:pPr>
    </w:p>
    <w:p w14:paraId="00000060" w14:textId="77777777" w:rsidR="00FD1534" w:rsidRDefault="00FD1534">
      <w:pPr>
        <w:spacing w:after="60" w:line="240" w:lineRule="auto"/>
        <w:rPr>
          <w:rFonts w:ascii="Montserrat" w:eastAsia="Montserrat" w:hAnsi="Montserrat" w:cs="Montserrat"/>
          <w:b/>
          <w:bCs/>
          <w:sz w:val="20"/>
          <w:szCs w:val="20"/>
        </w:rPr>
      </w:pPr>
    </w:p>
    <w:p w14:paraId="00000061" w14:textId="77777777" w:rsidR="00FD1534" w:rsidRDefault="00FD1534">
      <w:pPr>
        <w:spacing w:after="60" w:line="240" w:lineRule="auto"/>
        <w:rPr>
          <w:rFonts w:ascii="Montserrat" w:eastAsia="Montserrat" w:hAnsi="Montserrat" w:cs="Montserrat"/>
          <w:b/>
          <w:bCs/>
          <w:sz w:val="20"/>
          <w:szCs w:val="20"/>
        </w:rPr>
      </w:pPr>
    </w:p>
    <w:p w14:paraId="00000062" w14:textId="77777777" w:rsidR="00FD1534" w:rsidRDefault="00FD1534">
      <w:pPr>
        <w:spacing w:after="60" w:line="240" w:lineRule="auto"/>
        <w:rPr>
          <w:rFonts w:ascii="Montserrat" w:eastAsia="Montserrat" w:hAnsi="Montserrat" w:cs="Montserrat"/>
          <w:b/>
          <w:bCs/>
          <w:sz w:val="20"/>
          <w:szCs w:val="20"/>
        </w:rPr>
      </w:pPr>
    </w:p>
    <w:p w14:paraId="00000063" w14:textId="77777777" w:rsidR="00FD1534" w:rsidRDefault="00FD1534">
      <w:pPr>
        <w:spacing w:after="60" w:line="240" w:lineRule="auto"/>
        <w:rPr>
          <w:rFonts w:ascii="Montserrat" w:eastAsia="Montserrat" w:hAnsi="Montserrat" w:cs="Montserrat"/>
          <w:b/>
          <w:bCs/>
          <w:sz w:val="20"/>
          <w:szCs w:val="20"/>
        </w:rPr>
      </w:pPr>
    </w:p>
    <w:p w14:paraId="00000064" w14:textId="77777777" w:rsidR="00FD1534" w:rsidRDefault="00FD1534">
      <w:pPr>
        <w:spacing w:after="60" w:line="240" w:lineRule="auto"/>
        <w:rPr>
          <w:rFonts w:ascii="Montserrat" w:eastAsia="Montserrat" w:hAnsi="Montserrat" w:cs="Montserrat"/>
          <w:b/>
          <w:bCs/>
          <w:sz w:val="20"/>
          <w:szCs w:val="20"/>
        </w:rPr>
      </w:pPr>
    </w:p>
    <w:p w14:paraId="00000066" w14:textId="77777777" w:rsidR="00FD1534" w:rsidRDefault="00B744E7">
      <w:pPr>
        <w:spacing w:after="60" w:line="240" w:lineRule="auto"/>
        <w:rPr>
          <w:rFonts w:ascii="Montserrat" w:eastAsia="Montserrat" w:hAnsi="Montserrat" w:cs="Montserrat"/>
          <w:b/>
          <w:bCs/>
          <w:sz w:val="20"/>
          <w:szCs w:val="20"/>
        </w:rPr>
      </w:pPr>
      <w:r>
        <w:rPr>
          <w:rFonts w:ascii="Montserrat" w:eastAsia="Montserrat" w:hAnsi="Montserrat" w:cs="Montserrat"/>
          <w:b/>
          <w:bCs/>
          <w:sz w:val="20"/>
          <w:szCs w:val="20"/>
        </w:rPr>
        <w:t>Förebyggande åtgärder</w:t>
      </w:r>
    </w:p>
    <w:p w14:paraId="00000067" w14:textId="77777777" w:rsidR="00FD1534" w:rsidRDefault="00B744E7">
      <w:pPr>
        <w:spacing w:after="60" w:line="276" w:lineRule="auto"/>
      </w:pPr>
      <w:r>
        <w:t xml:space="preserve">Uppdatera </w:t>
      </w:r>
      <w:r>
        <w:rPr>
          <w:i/>
          <w:iCs/>
        </w:rPr>
        <w:t>Krishanteringsplanen</w:t>
      </w:r>
      <w:r>
        <w:t xml:space="preserve"> för föreningen och lagen samt gå igenom vad organisationsledare, utövare, personal och ledare behöver kunna. Gå igenom relevanta delar av detta dokument vid det första lagledarmötet med alla lagledare, funktionärer och anställda. Se till att samla samma information, men se till att den är lätt hitta och informera återkommande om var den finns. </w:t>
      </w:r>
    </w:p>
    <w:p w14:paraId="2F052774" w14:textId="77777777" w:rsidR="00B744E7" w:rsidRDefault="00B744E7">
      <w:pPr>
        <w:rPr>
          <w:rFonts w:ascii="Montserrat" w:eastAsia="Montserrat" w:hAnsi="Montserrat" w:cs="Montserrat"/>
          <w:b/>
          <w:bCs/>
          <w:color w:val="000000" w:themeColor="text1"/>
          <w:sz w:val="40"/>
          <w:szCs w:val="40"/>
        </w:rPr>
      </w:pPr>
    </w:p>
    <w:p w14:paraId="0000006C" w14:textId="7F064800" w:rsidR="00FD1534" w:rsidRPr="00F44804" w:rsidRDefault="00B744E7">
      <w:pPr>
        <w:rPr>
          <w:rFonts w:ascii="Montserrat" w:eastAsia="Montserrat" w:hAnsi="Montserrat" w:cs="Montserrat"/>
          <w:b/>
          <w:bCs/>
          <w:color w:val="000000" w:themeColor="text1"/>
          <w:sz w:val="40"/>
          <w:szCs w:val="40"/>
        </w:rPr>
      </w:pPr>
      <w:r w:rsidRPr="00F44804">
        <w:rPr>
          <w:rFonts w:ascii="Montserrat" w:eastAsia="Montserrat" w:hAnsi="Montserrat" w:cs="Montserrat"/>
          <w:b/>
          <w:bCs/>
          <w:color w:val="000000" w:themeColor="text1"/>
          <w:sz w:val="40"/>
          <w:szCs w:val="40"/>
        </w:rPr>
        <w:t>Kris och risker i vår verksamhet</w:t>
      </w:r>
    </w:p>
    <w:p w14:paraId="0000006D" w14:textId="77777777" w:rsidR="00FD1534" w:rsidRDefault="00B744E7">
      <w:r>
        <w:t>Detta kapitel beskriver de specifika risker som Rönnby står inför, vilka har identifierats utifrån vår innebandyverksamhet och de anläggningar vi använder i och omkring Västerås. Riskerna omfattar både sådant som är direkt kopplat till sporten, såsom skador under träning och match, och händelser relaterade till våra lokaler, vårt närområde samt tidigare inträffade incidenter. Genom att kontinuerligt kartlägga och analysera dessa risker kan vi arbeta förebyggande och stärka vår beredskap vid krissituationer.</w:t>
      </w:r>
    </w:p>
    <w:p w14:paraId="0000006E" w14:textId="55F99FFA" w:rsidR="00FD1534" w:rsidRDefault="00B744E7">
      <w:r>
        <w:t>Det är viktigt att både föreningens krisplan och varje lags egna krishanteringsplaner tar hänsyn till lagets specifika risker. Det är styrelsens och lagens ansvar att upprätta och uppdatera dessa planer, särskilt inför situationer som cuper, träningsläger eller liknande aktiviteter där riskbilden kan förändras. Exempelvis kan det krävas extra åtgärder vid resor eller övernattningar för att säkerställa att beredskapen är tillräcklig om något oväntat skulle inträffa</w:t>
      </w:r>
      <w:r w:rsidR="00F44804">
        <w:t>;</w:t>
      </w:r>
    </w:p>
    <w:p w14:paraId="0000006F" w14:textId="77777777" w:rsidR="00FD1534" w:rsidRDefault="00B744E7">
      <w:pPr>
        <w:numPr>
          <w:ilvl w:val="0"/>
          <w:numId w:val="4"/>
        </w:numPr>
        <w:pBdr>
          <w:top w:val="nil"/>
          <w:left w:val="nil"/>
          <w:bottom w:val="nil"/>
          <w:right w:val="nil"/>
          <w:between w:val="nil"/>
        </w:pBdr>
        <w:spacing w:after="0"/>
      </w:pPr>
      <w:r>
        <w:rPr>
          <w:color w:val="000000"/>
        </w:rPr>
        <w:t>Cuper och bortamatcher</w:t>
      </w:r>
    </w:p>
    <w:p w14:paraId="00000070" w14:textId="77777777" w:rsidR="00FD1534" w:rsidRDefault="00B744E7">
      <w:pPr>
        <w:numPr>
          <w:ilvl w:val="0"/>
          <w:numId w:val="4"/>
        </w:numPr>
        <w:pBdr>
          <w:top w:val="nil"/>
          <w:left w:val="nil"/>
          <w:bottom w:val="nil"/>
          <w:right w:val="nil"/>
          <w:between w:val="nil"/>
        </w:pBdr>
        <w:spacing w:after="0"/>
      </w:pPr>
      <w:r>
        <w:rPr>
          <w:color w:val="000000"/>
        </w:rPr>
        <w:t>Resor</w:t>
      </w:r>
    </w:p>
    <w:p w14:paraId="00000071" w14:textId="77777777" w:rsidR="00FD1534" w:rsidRDefault="00B744E7">
      <w:pPr>
        <w:numPr>
          <w:ilvl w:val="0"/>
          <w:numId w:val="4"/>
        </w:numPr>
        <w:pBdr>
          <w:top w:val="nil"/>
          <w:left w:val="nil"/>
          <w:bottom w:val="nil"/>
          <w:right w:val="nil"/>
          <w:between w:val="nil"/>
        </w:pBdr>
        <w:spacing w:after="0"/>
      </w:pPr>
      <w:r>
        <w:rPr>
          <w:color w:val="000000"/>
        </w:rPr>
        <w:t>Övernattningar</w:t>
      </w:r>
    </w:p>
    <w:p w14:paraId="00000072" w14:textId="77777777" w:rsidR="00FD1534" w:rsidRDefault="00B744E7">
      <w:pPr>
        <w:numPr>
          <w:ilvl w:val="0"/>
          <w:numId w:val="4"/>
        </w:numPr>
        <w:pBdr>
          <w:top w:val="nil"/>
          <w:left w:val="nil"/>
          <w:bottom w:val="nil"/>
          <w:right w:val="nil"/>
          <w:between w:val="nil"/>
        </w:pBdr>
        <w:spacing w:after="0"/>
      </w:pPr>
      <w:r>
        <w:rPr>
          <w:color w:val="000000"/>
        </w:rPr>
        <w:t xml:space="preserve">Resa till </w:t>
      </w:r>
      <w:r>
        <w:t>m</w:t>
      </w:r>
      <w:r>
        <w:rPr>
          <w:color w:val="000000"/>
        </w:rPr>
        <w:t>atch/träningsanläggningen</w:t>
      </w:r>
    </w:p>
    <w:p w14:paraId="00000073" w14:textId="77777777" w:rsidR="00FD1534" w:rsidRDefault="00B744E7">
      <w:pPr>
        <w:numPr>
          <w:ilvl w:val="0"/>
          <w:numId w:val="4"/>
        </w:numPr>
        <w:pBdr>
          <w:top w:val="nil"/>
          <w:left w:val="nil"/>
          <w:bottom w:val="nil"/>
          <w:right w:val="nil"/>
          <w:between w:val="nil"/>
        </w:pBdr>
        <w:spacing w:after="0"/>
      </w:pPr>
      <w:r>
        <w:rPr>
          <w:color w:val="000000"/>
        </w:rPr>
        <w:t>Allvarlig skada under träning/match</w:t>
      </w:r>
    </w:p>
    <w:p w14:paraId="00000074" w14:textId="77777777" w:rsidR="00FD1534" w:rsidRDefault="00B744E7">
      <w:pPr>
        <w:numPr>
          <w:ilvl w:val="0"/>
          <w:numId w:val="4"/>
        </w:numPr>
        <w:pBdr>
          <w:top w:val="nil"/>
          <w:left w:val="nil"/>
          <w:bottom w:val="nil"/>
          <w:right w:val="nil"/>
          <w:between w:val="nil"/>
        </w:pBdr>
        <w:spacing w:after="0"/>
      </w:pPr>
      <w:r>
        <w:rPr>
          <w:color w:val="000000"/>
        </w:rPr>
        <w:t>Plötsligt sjukdomsfall/dödsfall</w:t>
      </w:r>
    </w:p>
    <w:p w14:paraId="00000075" w14:textId="77777777" w:rsidR="00FD1534" w:rsidRDefault="00B744E7">
      <w:pPr>
        <w:numPr>
          <w:ilvl w:val="0"/>
          <w:numId w:val="4"/>
        </w:numPr>
        <w:pBdr>
          <w:top w:val="nil"/>
          <w:left w:val="nil"/>
          <w:bottom w:val="nil"/>
          <w:right w:val="nil"/>
          <w:between w:val="nil"/>
        </w:pBdr>
        <w:spacing w:after="0"/>
      </w:pPr>
      <w:r>
        <w:rPr>
          <w:color w:val="000000"/>
        </w:rPr>
        <w:t>Trakasserier under match</w:t>
      </w:r>
    </w:p>
    <w:p w14:paraId="00000076" w14:textId="7B0497E7" w:rsidR="00FD1534" w:rsidRDefault="00B744E7">
      <w:pPr>
        <w:numPr>
          <w:ilvl w:val="0"/>
          <w:numId w:val="4"/>
        </w:numPr>
        <w:pBdr>
          <w:top w:val="nil"/>
          <w:left w:val="nil"/>
          <w:bottom w:val="nil"/>
          <w:right w:val="nil"/>
          <w:between w:val="nil"/>
        </w:pBdr>
        <w:spacing w:after="0"/>
      </w:pPr>
      <w:sdt>
        <w:sdtPr>
          <w:tag w:val="goog_rdk_9"/>
          <w:id w:val="-644454213"/>
        </w:sdtPr>
        <w:sdtEndPr/>
        <w:sdtContent/>
      </w:sdt>
      <w:r>
        <w:rPr>
          <w:color w:val="000000"/>
        </w:rPr>
        <w:t>Domar</w:t>
      </w:r>
      <w:r w:rsidR="00F44804">
        <w:rPr>
          <w:color w:val="000000"/>
        </w:rPr>
        <w:t>incident</w:t>
      </w:r>
    </w:p>
    <w:p w14:paraId="00000077" w14:textId="1C226E9F" w:rsidR="00FD1534" w:rsidRDefault="00F44804">
      <w:pPr>
        <w:numPr>
          <w:ilvl w:val="0"/>
          <w:numId w:val="4"/>
        </w:numPr>
        <w:pBdr>
          <w:top w:val="nil"/>
          <w:left w:val="nil"/>
          <w:bottom w:val="nil"/>
          <w:right w:val="nil"/>
          <w:between w:val="nil"/>
        </w:pBdr>
        <w:spacing w:after="0"/>
      </w:pPr>
      <w:r>
        <w:rPr>
          <w:color w:val="000000"/>
        </w:rPr>
        <w:t>Publik/förälder incident</w:t>
      </w:r>
    </w:p>
    <w:p w14:paraId="00000078" w14:textId="77777777" w:rsidR="00FD1534" w:rsidRDefault="00B744E7">
      <w:pPr>
        <w:numPr>
          <w:ilvl w:val="0"/>
          <w:numId w:val="4"/>
        </w:numPr>
        <w:pBdr>
          <w:top w:val="nil"/>
          <w:left w:val="nil"/>
          <w:bottom w:val="nil"/>
          <w:right w:val="nil"/>
          <w:between w:val="nil"/>
        </w:pBdr>
        <w:spacing w:after="0"/>
      </w:pPr>
      <w:r>
        <w:rPr>
          <w:color w:val="000000"/>
        </w:rPr>
        <w:t>Omklädningsrum</w:t>
      </w:r>
    </w:p>
    <w:p w14:paraId="00000079" w14:textId="77777777" w:rsidR="00FD1534" w:rsidRDefault="00B744E7">
      <w:pPr>
        <w:numPr>
          <w:ilvl w:val="0"/>
          <w:numId w:val="4"/>
        </w:numPr>
        <w:pBdr>
          <w:top w:val="nil"/>
          <w:left w:val="nil"/>
          <w:bottom w:val="nil"/>
          <w:right w:val="nil"/>
          <w:between w:val="nil"/>
        </w:pBdr>
        <w:spacing w:after="0"/>
      </w:pPr>
      <w:r>
        <w:rPr>
          <w:color w:val="000000"/>
        </w:rPr>
        <w:t>Trakasserier på sociala medier</w:t>
      </w:r>
    </w:p>
    <w:p w14:paraId="0000007A" w14:textId="77777777" w:rsidR="00FD1534" w:rsidRDefault="00B744E7">
      <w:pPr>
        <w:numPr>
          <w:ilvl w:val="0"/>
          <w:numId w:val="4"/>
        </w:numPr>
        <w:pBdr>
          <w:top w:val="nil"/>
          <w:left w:val="nil"/>
          <w:bottom w:val="nil"/>
          <w:right w:val="nil"/>
          <w:between w:val="nil"/>
        </w:pBdr>
      </w:pPr>
      <w:r>
        <w:rPr>
          <w:color w:val="000000"/>
        </w:rPr>
        <w:t>Sexuella trakasserier</w:t>
      </w:r>
    </w:p>
    <w:p w14:paraId="0000007B" w14:textId="77777777" w:rsidR="00FD1534" w:rsidRDefault="00FD1534">
      <w:pPr>
        <w:rPr>
          <w:rFonts w:ascii="Montserrat" w:eastAsia="Montserrat" w:hAnsi="Montserrat" w:cs="Montserrat"/>
          <w:sz w:val="20"/>
          <w:szCs w:val="20"/>
        </w:rPr>
      </w:pPr>
    </w:p>
    <w:p w14:paraId="0000007C" w14:textId="77777777" w:rsidR="00FD1534" w:rsidRDefault="00FD1534">
      <w:pPr>
        <w:rPr>
          <w:rFonts w:ascii="Montserrat" w:eastAsia="Montserrat" w:hAnsi="Montserrat" w:cs="Montserrat"/>
          <w:b/>
          <w:bCs/>
          <w:sz w:val="24"/>
          <w:szCs w:val="24"/>
        </w:rPr>
      </w:pPr>
    </w:p>
    <w:p w14:paraId="0000007D" w14:textId="77777777" w:rsidR="00FD1534" w:rsidRDefault="00FD1534">
      <w:pPr>
        <w:rPr>
          <w:rFonts w:ascii="Montserrat" w:eastAsia="Montserrat" w:hAnsi="Montserrat" w:cs="Montserrat"/>
          <w:b/>
          <w:bCs/>
          <w:sz w:val="24"/>
          <w:szCs w:val="24"/>
        </w:rPr>
      </w:pPr>
    </w:p>
    <w:p w14:paraId="0000007E" w14:textId="77777777" w:rsidR="00FD1534" w:rsidRDefault="00FD1534">
      <w:pPr>
        <w:rPr>
          <w:rFonts w:ascii="Montserrat" w:eastAsia="Montserrat" w:hAnsi="Montserrat" w:cs="Montserrat"/>
          <w:b/>
          <w:bCs/>
          <w:sz w:val="24"/>
          <w:szCs w:val="24"/>
        </w:rPr>
      </w:pPr>
    </w:p>
    <w:p w14:paraId="0000007F" w14:textId="77777777" w:rsidR="00FD1534" w:rsidRDefault="00FD1534">
      <w:pPr>
        <w:rPr>
          <w:rFonts w:ascii="Montserrat" w:eastAsia="Montserrat" w:hAnsi="Montserrat" w:cs="Montserrat"/>
          <w:b/>
          <w:bCs/>
          <w:sz w:val="24"/>
          <w:szCs w:val="24"/>
        </w:rPr>
      </w:pPr>
    </w:p>
    <w:p w14:paraId="00000080" w14:textId="77777777" w:rsidR="00FD1534" w:rsidRDefault="00FD1534">
      <w:pPr>
        <w:rPr>
          <w:rFonts w:ascii="Montserrat" w:eastAsia="Montserrat" w:hAnsi="Montserrat" w:cs="Montserrat"/>
          <w:b/>
          <w:bCs/>
          <w:sz w:val="24"/>
          <w:szCs w:val="24"/>
        </w:rPr>
      </w:pPr>
    </w:p>
    <w:p w14:paraId="00000081" w14:textId="77777777" w:rsidR="00FD1534" w:rsidRDefault="00FD1534"/>
    <w:sectPr w:rsidR="00FD1534">
      <w:headerReference w:type="default" r:id="rId10"/>
      <w:footerReference w:type="default" r:id="rId11"/>
      <w:pgSz w:w="11906" w:h="16838"/>
      <w:pgMar w:top="1418" w:right="1418" w:bottom="1418"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A3404" w14:textId="77777777" w:rsidR="00631FE1" w:rsidRDefault="00631FE1">
      <w:pPr>
        <w:spacing w:after="0" w:line="240" w:lineRule="auto"/>
      </w:pPr>
      <w:r>
        <w:separator/>
      </w:r>
    </w:p>
  </w:endnote>
  <w:endnote w:type="continuationSeparator" w:id="0">
    <w:p w14:paraId="7AA73C14" w14:textId="77777777" w:rsidR="00631FE1" w:rsidRDefault="00631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2CD9855-14EC-4382-9D9E-5A61BAACC0F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A4F6AF6-92A8-4BF3-8B78-B5363C8005BF}"/>
    <w:embedBold r:id="rId3" w:fontKey="{7E931B76-1AA2-4429-90FA-43A9FD409E59}"/>
    <w:embedItalic r:id="rId4" w:fontKey="{74F9D944-A3A8-4A06-B0E8-34707E563D60}"/>
  </w:font>
  <w:font w:name="Times New Roman">
    <w:panose1 w:val="02020603050405020304"/>
    <w:charset w:val="00"/>
    <w:family w:val="roman"/>
    <w:pitch w:val="variable"/>
    <w:sig w:usb0="E0002EFF" w:usb1="C000785B" w:usb2="00000009" w:usb3="00000000" w:csb0="000001FF" w:csb1="00000000"/>
  </w:font>
  <w:font w:name="Univers Condensed">
    <w:charset w:val="00"/>
    <w:family w:val="swiss"/>
    <w:pitch w:val="variable"/>
    <w:sig w:usb0="80000287" w:usb1="00000000" w:usb2="00000000" w:usb3="00000000" w:csb0="0000000F" w:csb1="00000000"/>
    <w:embedBold r:id="rId5" w:fontKey="{8CA59640-33B3-4238-9546-A8B9E658EE4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C406A29E-0715-46E6-B9F2-3DED88C78961}"/>
  </w:font>
  <w:font w:name="Segoe UI">
    <w:panose1 w:val="020B0502040204020203"/>
    <w:charset w:val="00"/>
    <w:family w:val="swiss"/>
    <w:pitch w:val="variable"/>
    <w:sig w:usb0="E4002EFF" w:usb1="C000E47F" w:usb2="00000009" w:usb3="00000000" w:csb0="000001FF" w:csb1="00000000"/>
    <w:embedRegular r:id="rId7" w:fontKey="{B4B5C5B9-450F-4D1D-AF74-19F8603223B9}"/>
  </w:font>
  <w:font w:name="Montserrat">
    <w:panose1 w:val="00000500000000000000"/>
    <w:charset w:val="00"/>
    <w:family w:val="auto"/>
    <w:pitch w:val="variable"/>
    <w:sig w:usb0="2000020F" w:usb1="00000003" w:usb2="00000000" w:usb3="00000000" w:csb0="00000197" w:csb1="00000000"/>
    <w:embedRegular r:id="rId8" w:fontKey="{F6C5C360-154D-4EAD-9FE3-D45A7ECC0A8A}"/>
    <w:embedBold r:id="rId9" w:fontKey="{6405A35F-9857-4B0A-A61A-584EC4F8AD4C}"/>
  </w:font>
  <w:font w:name="Quattrocento Sans">
    <w:charset w:val="00"/>
    <w:family w:val="swiss"/>
    <w:pitch w:val="variable"/>
    <w:sig w:usb0="800000BF" w:usb1="4000005B" w:usb2="00000000" w:usb3="00000000" w:csb0="00000001" w:csb1="00000000"/>
    <w:embedRegular r:id="rId10" w:fontKey="{94797BC2-CB2F-4E3C-A8B2-2F6A003B42BD}"/>
    <w:embedBold r:id="rId11" w:fontKey="{3C6DC2D8-BCE5-4C33-BFA3-AD137C5A4E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7" w14:textId="77777777" w:rsidR="00FD1534" w:rsidRDefault="00FD153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669CF" w14:textId="77777777" w:rsidR="00631FE1" w:rsidRDefault="00631FE1">
      <w:pPr>
        <w:spacing w:after="0" w:line="240" w:lineRule="auto"/>
      </w:pPr>
      <w:r>
        <w:separator/>
      </w:r>
    </w:p>
  </w:footnote>
  <w:footnote w:type="continuationSeparator" w:id="0">
    <w:p w14:paraId="53FBF705" w14:textId="77777777" w:rsidR="00631FE1" w:rsidRDefault="00631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0" w:type="dxa"/>
      <w:jc w:val="right"/>
      <w:tblLayout w:type="fixed"/>
      <w:tblLook w:val="0400" w:firstRow="0" w:lastRow="0" w:firstColumn="0" w:lastColumn="0" w:noHBand="0" w:noVBand="1"/>
    </w:tblPr>
    <w:tblGrid>
      <w:gridCol w:w="623"/>
      <w:gridCol w:w="8447"/>
    </w:tblGrid>
    <w:tr w:rsidR="0081342F" w14:paraId="65DC161A" w14:textId="77777777" w:rsidTr="00AF0572">
      <w:trPr>
        <w:jc w:val="right"/>
      </w:trPr>
      <w:tc>
        <w:tcPr>
          <w:tcW w:w="623" w:type="dxa"/>
          <w:shd w:val="clear" w:color="auto" w:fill="ED7D31"/>
          <w:vAlign w:val="center"/>
        </w:tcPr>
        <w:p w14:paraId="530E3E5C" w14:textId="77777777" w:rsidR="0081342F" w:rsidRDefault="0081342F" w:rsidP="0081342F">
          <w:pPr>
            <w:pBdr>
              <w:top w:val="nil"/>
              <w:left w:val="nil"/>
              <w:bottom w:val="nil"/>
              <w:right w:val="nil"/>
              <w:between w:val="nil"/>
            </w:pBdr>
            <w:tabs>
              <w:tab w:val="center" w:pos="4536"/>
              <w:tab w:val="right" w:pos="9072"/>
            </w:tabs>
            <w:spacing w:after="0" w:line="240" w:lineRule="auto"/>
            <w:rPr>
              <w:smallCaps/>
              <w:color w:val="FFFFFF"/>
            </w:rPr>
          </w:pPr>
        </w:p>
      </w:tc>
      <w:tc>
        <w:tcPr>
          <w:tcW w:w="8447" w:type="dxa"/>
          <w:shd w:val="clear" w:color="auto" w:fill="ED7D31"/>
          <w:vAlign w:val="center"/>
        </w:tcPr>
        <w:p w14:paraId="647B3639" w14:textId="25AD5E6E" w:rsidR="0081342F" w:rsidRDefault="0081342F" w:rsidP="0081342F">
          <w:pPr>
            <w:pBdr>
              <w:top w:val="nil"/>
              <w:left w:val="nil"/>
              <w:bottom w:val="nil"/>
              <w:right w:val="nil"/>
              <w:between w:val="nil"/>
            </w:pBdr>
            <w:tabs>
              <w:tab w:val="center" w:pos="4536"/>
              <w:tab w:val="right" w:pos="9072"/>
            </w:tabs>
            <w:spacing w:after="0" w:line="240" w:lineRule="auto"/>
            <w:jc w:val="right"/>
            <w:rPr>
              <w:smallCaps/>
              <w:color w:val="FFFFFF"/>
            </w:rPr>
          </w:pPr>
          <w:r>
            <w:rPr>
              <w:smallCaps/>
              <w:color w:val="FFFFFF"/>
            </w:rPr>
            <w:t>RÖNNBY BESKRIVNING VID KRIS</w:t>
          </w:r>
        </w:p>
      </w:tc>
    </w:tr>
  </w:tbl>
  <w:p w14:paraId="00000085" w14:textId="77777777" w:rsidR="00FD1534" w:rsidRDefault="00FD1534" w:rsidP="0081342F">
    <w:pPr>
      <w:pBdr>
        <w:top w:val="nil"/>
        <w:left w:val="nil"/>
        <w:bottom w:val="nil"/>
        <w:right w:val="nil"/>
        <w:between w:val="nil"/>
      </w:pBdr>
      <w:tabs>
        <w:tab w:val="center" w:pos="4536"/>
        <w:tab w:val="right" w:pos="9072"/>
      </w:tabs>
      <w:spacing w:after="0" w:line="240" w:lineRule="auto"/>
      <w:rPr>
        <w:color w:val="000000"/>
      </w:rPr>
    </w:pPr>
    <w:bookmarkStart w:id="1" w:name="_heading=h.f0elznl7vygd" w:colFirst="0" w:colLast="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D1779"/>
    <w:multiLevelType w:val="multilevel"/>
    <w:tmpl w:val="6A2A41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85C118C"/>
    <w:multiLevelType w:val="multilevel"/>
    <w:tmpl w:val="994C94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CB85046"/>
    <w:multiLevelType w:val="multilevel"/>
    <w:tmpl w:val="C818B8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4801DCB"/>
    <w:multiLevelType w:val="multilevel"/>
    <w:tmpl w:val="53F2C8C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01851984">
    <w:abstractNumId w:val="3"/>
  </w:num>
  <w:num w:numId="2" w16cid:durableId="2097748367">
    <w:abstractNumId w:val="0"/>
  </w:num>
  <w:num w:numId="3" w16cid:durableId="213935255">
    <w:abstractNumId w:val="1"/>
  </w:num>
  <w:num w:numId="4" w16cid:durableId="823856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534"/>
    <w:rsid w:val="000B0429"/>
    <w:rsid w:val="002F7A81"/>
    <w:rsid w:val="004720BA"/>
    <w:rsid w:val="004A0C4A"/>
    <w:rsid w:val="00571E9E"/>
    <w:rsid w:val="00631FE1"/>
    <w:rsid w:val="0081342F"/>
    <w:rsid w:val="00A50B8F"/>
    <w:rsid w:val="00A837E8"/>
    <w:rsid w:val="00B744E7"/>
    <w:rsid w:val="00C8617F"/>
    <w:rsid w:val="00ED148C"/>
    <w:rsid w:val="00F44804"/>
    <w:rsid w:val="00F517BB"/>
    <w:rsid w:val="00F71943"/>
    <w:rsid w:val="00FD153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AED7BE"/>
  <w15:docId w15:val="{3FDFF32D-64AA-4864-97F1-AD277A50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v"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pageBreakBefore/>
      <w:spacing w:before="240" w:after="60" w:line="240" w:lineRule="auto"/>
      <w:ind w:left="578" w:hanging="578"/>
      <w:outlineLvl w:val="1"/>
    </w:pPr>
    <w:rPr>
      <w:rFonts w:ascii="Times New Roman" w:eastAsia="Times New Roman" w:hAnsi="Times New Roman" w:cs="Times New Roman"/>
      <w:b/>
      <w:bCs/>
      <w:sz w:val="32"/>
      <w:szCs w:val="32"/>
    </w:rPr>
  </w:style>
  <w:style w:type="paragraph" w:styleId="Heading3">
    <w:name w:val="heading 3"/>
    <w:basedOn w:val="Normal"/>
    <w:next w:val="Normal"/>
    <w:uiPriority w:val="9"/>
    <w:unhideWhenUsed/>
    <w:qFormat/>
    <w:pPr>
      <w:keepNext/>
      <w:tabs>
        <w:tab w:val="right" w:pos="10207"/>
      </w:tabs>
      <w:spacing w:before="360" w:after="0" w:line="240" w:lineRule="auto"/>
      <w:outlineLvl w:val="2"/>
    </w:pPr>
    <w:rPr>
      <w:rFonts w:ascii="Times New Roman" w:eastAsia="Times New Roman" w:hAnsi="Times New Roman" w:cs="Times New Roman"/>
      <w:b/>
      <w:bCs/>
      <w:sz w:val="32"/>
      <w:szCs w:val="32"/>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spacing w:after="0" w:line="240" w:lineRule="auto"/>
      <w:ind w:left="1152" w:hanging="1152"/>
      <w:jc w:val="right"/>
      <w:outlineLvl w:val="5"/>
    </w:pPr>
    <w:rPr>
      <w:rFonts w:ascii="Times New Roman" w:eastAsia="Times New Roman" w:hAnsi="Times New Roman" w:cs="Times New Roman"/>
      <w:b/>
      <w:bCs/>
      <w:sz w:val="52"/>
      <w:szCs w:val="52"/>
    </w:rPr>
  </w:style>
  <w:style w:type="paragraph" w:styleId="Heading7">
    <w:name w:val="heading 7"/>
    <w:basedOn w:val="Normal"/>
    <w:next w:val="Normal"/>
    <w:link w:val="Heading7Char"/>
    <w:uiPriority w:val="99"/>
    <w:semiHidden/>
    <w:unhideWhenUsed/>
    <w:qFormat/>
    <w:rsid w:val="007817CB"/>
    <w:pPr>
      <w:keepNext/>
      <w:tabs>
        <w:tab w:val="num" w:pos="1296"/>
      </w:tabs>
      <w:snapToGrid w:val="0"/>
      <w:spacing w:after="0" w:line="240" w:lineRule="auto"/>
      <w:ind w:left="1296" w:hanging="1296"/>
      <w:jc w:val="right"/>
      <w:outlineLvl w:val="6"/>
    </w:pPr>
    <w:rPr>
      <w:rFonts w:ascii="Univers Condensed" w:eastAsia="Times New Roman" w:hAnsi="Univers Condensed" w:cs="Arial"/>
      <w:b/>
      <w:bCs/>
      <w:color w:val="808080"/>
      <w:sz w:val="16"/>
      <w:szCs w:val="20"/>
      <w:lang w:val="de-DE"/>
    </w:rPr>
  </w:style>
  <w:style w:type="paragraph" w:styleId="Heading8">
    <w:name w:val="heading 8"/>
    <w:basedOn w:val="Normal"/>
    <w:next w:val="Normal"/>
    <w:link w:val="Heading8Char"/>
    <w:uiPriority w:val="99"/>
    <w:semiHidden/>
    <w:unhideWhenUsed/>
    <w:qFormat/>
    <w:rsid w:val="007817CB"/>
    <w:pPr>
      <w:keepNext/>
      <w:tabs>
        <w:tab w:val="num" w:pos="1440"/>
      </w:tabs>
      <w:spacing w:after="0" w:line="240" w:lineRule="auto"/>
      <w:ind w:left="1440" w:hanging="1440"/>
      <w:outlineLvl w:val="7"/>
    </w:pPr>
    <w:rPr>
      <w:rFonts w:ascii="Times New Roman" w:eastAsia="Times New Roman" w:hAnsi="Times New Roman" w:cs="Arial"/>
      <w:sz w:val="44"/>
      <w:szCs w:val="20"/>
    </w:rPr>
  </w:style>
  <w:style w:type="paragraph" w:styleId="Heading9">
    <w:name w:val="heading 9"/>
    <w:basedOn w:val="Normal"/>
    <w:next w:val="Normal"/>
    <w:link w:val="Heading9Char"/>
    <w:uiPriority w:val="99"/>
    <w:semiHidden/>
    <w:unhideWhenUsed/>
    <w:qFormat/>
    <w:rsid w:val="007817CB"/>
    <w:pPr>
      <w:keepNext/>
      <w:tabs>
        <w:tab w:val="num" w:pos="1584"/>
      </w:tabs>
      <w:spacing w:after="0" w:line="240" w:lineRule="auto"/>
      <w:ind w:left="1584" w:hanging="1584"/>
      <w:outlineLvl w:val="8"/>
    </w:pPr>
    <w:rPr>
      <w:rFonts w:ascii="Times New Roman" w:eastAsia="Times New Roman" w:hAnsi="Times New Roman" w:cs="Arial"/>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16" w:lineRule="auto"/>
    </w:pPr>
    <w:rPr>
      <w:color w:val="404040"/>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Header">
    <w:name w:val="header"/>
    <w:basedOn w:val="Normal"/>
    <w:link w:val="HeaderChar"/>
    <w:unhideWhenUsed/>
    <w:rsid w:val="008253FF"/>
    <w:pPr>
      <w:tabs>
        <w:tab w:val="center" w:pos="4536"/>
        <w:tab w:val="right" w:pos="9072"/>
      </w:tabs>
      <w:spacing w:after="0" w:line="240" w:lineRule="auto"/>
    </w:pPr>
  </w:style>
  <w:style w:type="character" w:customStyle="1" w:styleId="HeaderChar">
    <w:name w:val="Header Char"/>
    <w:basedOn w:val="DefaultParagraphFont"/>
    <w:link w:val="Header"/>
    <w:rsid w:val="008253FF"/>
  </w:style>
  <w:style w:type="paragraph" w:styleId="Footer">
    <w:name w:val="footer"/>
    <w:basedOn w:val="Normal"/>
    <w:link w:val="FooterChar"/>
    <w:uiPriority w:val="99"/>
    <w:unhideWhenUsed/>
    <w:rsid w:val="008253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53FF"/>
  </w:style>
  <w:style w:type="paragraph" w:styleId="ListParagraph">
    <w:name w:val="List Paragraph"/>
    <w:basedOn w:val="Normal"/>
    <w:uiPriority w:val="34"/>
    <w:qFormat/>
    <w:rsid w:val="008253FF"/>
    <w:pPr>
      <w:ind w:left="720"/>
      <w:contextualSpacing/>
    </w:pPr>
  </w:style>
  <w:style w:type="character" w:customStyle="1" w:styleId="Rubrik3Char">
    <w:name w:val="Rubrik 3 Char"/>
    <w:basedOn w:val="DefaultParagraphFont"/>
    <w:rsid w:val="002D39EA"/>
    <w:rPr>
      <w:rFonts w:ascii="Times New Roman" w:eastAsia="Times New Roman" w:hAnsi="Times New Roman" w:cs="Arial"/>
      <w:b/>
      <w:bCs/>
      <w:spacing w:val="4"/>
      <w:sz w:val="32"/>
      <w:szCs w:val="24"/>
      <w:lang w:eastAsia="sv-SE"/>
    </w:rPr>
  </w:style>
  <w:style w:type="paragraph" w:styleId="BodyTextIndent">
    <w:name w:val="Body Text Indent"/>
    <w:basedOn w:val="Normal"/>
    <w:link w:val="BodyTextIndentChar"/>
    <w:unhideWhenUsed/>
    <w:rsid w:val="002D39EA"/>
    <w:pPr>
      <w:pBdr>
        <w:top w:val="single" w:sz="4" w:space="1" w:color="auto"/>
        <w:left w:val="single" w:sz="4" w:space="4" w:color="auto"/>
        <w:bottom w:val="single" w:sz="4" w:space="1" w:color="auto"/>
        <w:right w:val="single" w:sz="4" w:space="4" w:color="auto"/>
      </w:pBdr>
      <w:shd w:val="clear" w:color="auto" w:fill="FFB10D"/>
      <w:spacing w:before="120" w:after="120" w:line="288" w:lineRule="auto"/>
    </w:pPr>
    <w:rPr>
      <w:rFonts w:ascii="Times New Roman" w:eastAsia="Times New Roman" w:hAnsi="Times New Roman" w:cs="Arial"/>
      <w:b/>
      <w:bCs/>
      <w:iCs/>
      <w:spacing w:val="4"/>
      <w:sz w:val="28"/>
      <w:szCs w:val="24"/>
    </w:rPr>
  </w:style>
  <w:style w:type="character" w:customStyle="1" w:styleId="BodyTextIndentChar">
    <w:name w:val="Body Text Indent Char"/>
    <w:basedOn w:val="DefaultParagraphFont"/>
    <w:link w:val="BodyTextIndent"/>
    <w:uiPriority w:val="99"/>
    <w:rsid w:val="002D39EA"/>
    <w:rPr>
      <w:rFonts w:ascii="Times New Roman" w:eastAsia="Times New Roman" w:hAnsi="Times New Roman" w:cs="Arial"/>
      <w:b/>
      <w:bCs/>
      <w:iCs/>
      <w:spacing w:val="4"/>
      <w:sz w:val="28"/>
      <w:szCs w:val="24"/>
      <w:shd w:val="clear" w:color="auto" w:fill="FFB10D"/>
      <w:lang w:eastAsia="sv-SE"/>
    </w:rPr>
  </w:style>
  <w:style w:type="paragraph" w:styleId="BodyText2">
    <w:name w:val="Body Text 2"/>
    <w:basedOn w:val="Normal"/>
    <w:link w:val="BodyText2Char"/>
    <w:unhideWhenUsed/>
    <w:rsid w:val="002D39EA"/>
    <w:pPr>
      <w:spacing w:after="0" w:line="240" w:lineRule="auto"/>
      <w:jc w:val="both"/>
    </w:pPr>
    <w:rPr>
      <w:rFonts w:ascii="Times New Roman" w:eastAsia="Times New Roman" w:hAnsi="Times New Roman" w:cs="Arial"/>
      <w:szCs w:val="20"/>
    </w:rPr>
  </w:style>
  <w:style w:type="character" w:customStyle="1" w:styleId="BodyText2Char">
    <w:name w:val="Body Text 2 Char"/>
    <w:basedOn w:val="DefaultParagraphFont"/>
    <w:link w:val="BodyText2"/>
    <w:rsid w:val="002D39EA"/>
    <w:rPr>
      <w:rFonts w:ascii="Times New Roman" w:eastAsia="Times New Roman" w:hAnsi="Times New Roman" w:cs="Arial"/>
      <w:szCs w:val="20"/>
      <w:lang w:eastAsia="sv-SE"/>
    </w:rPr>
  </w:style>
  <w:style w:type="character" w:customStyle="1" w:styleId="Rubrik1Char">
    <w:name w:val="Rubrik 1 Char"/>
    <w:basedOn w:val="DefaultParagraphFont"/>
    <w:rsid w:val="007817CB"/>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DefaultParagraphFont"/>
    <w:rsid w:val="007817CB"/>
    <w:rPr>
      <w:rFonts w:ascii="Times New Roman" w:eastAsia="Times New Roman" w:hAnsi="Times New Roman" w:cs="Arial"/>
      <w:b/>
      <w:bCs/>
      <w:spacing w:val="4"/>
      <w:sz w:val="32"/>
      <w:szCs w:val="24"/>
      <w:lang w:eastAsia="sv-SE"/>
    </w:rPr>
  </w:style>
  <w:style w:type="character" w:customStyle="1" w:styleId="Rubrik6Char">
    <w:name w:val="Rubrik 6 Char"/>
    <w:basedOn w:val="DefaultParagraphFont"/>
    <w:semiHidden/>
    <w:rsid w:val="007817CB"/>
    <w:rPr>
      <w:rFonts w:ascii="Times New Roman" w:eastAsia="Times New Roman" w:hAnsi="Times New Roman" w:cs="Arial"/>
      <w:b/>
      <w:bCs/>
      <w:sz w:val="52"/>
      <w:szCs w:val="20"/>
      <w:lang w:val="en-US" w:eastAsia="sv-SE"/>
    </w:rPr>
  </w:style>
  <w:style w:type="character" w:customStyle="1" w:styleId="Heading7Char">
    <w:name w:val="Heading 7 Char"/>
    <w:basedOn w:val="DefaultParagraphFont"/>
    <w:link w:val="Heading7"/>
    <w:uiPriority w:val="99"/>
    <w:semiHidden/>
    <w:rsid w:val="007817CB"/>
    <w:rPr>
      <w:rFonts w:ascii="Univers Condensed" w:eastAsia="Times New Roman" w:hAnsi="Univers Condensed" w:cs="Arial"/>
      <w:b/>
      <w:bCs/>
      <w:color w:val="808080"/>
      <w:sz w:val="16"/>
      <w:szCs w:val="20"/>
      <w:lang w:val="de-DE" w:eastAsia="sv-SE"/>
    </w:rPr>
  </w:style>
  <w:style w:type="character" w:customStyle="1" w:styleId="Heading8Char">
    <w:name w:val="Heading 8 Char"/>
    <w:basedOn w:val="DefaultParagraphFont"/>
    <w:link w:val="Heading8"/>
    <w:uiPriority w:val="99"/>
    <w:semiHidden/>
    <w:rsid w:val="007817CB"/>
    <w:rPr>
      <w:rFonts w:ascii="Times New Roman" w:eastAsia="Times New Roman" w:hAnsi="Times New Roman" w:cs="Arial"/>
      <w:sz w:val="44"/>
      <w:szCs w:val="20"/>
      <w:lang w:eastAsia="sv-SE"/>
    </w:rPr>
  </w:style>
  <w:style w:type="character" w:customStyle="1" w:styleId="Heading9Char">
    <w:name w:val="Heading 9 Char"/>
    <w:basedOn w:val="DefaultParagraphFont"/>
    <w:link w:val="Heading9"/>
    <w:uiPriority w:val="99"/>
    <w:semiHidden/>
    <w:rsid w:val="007817CB"/>
    <w:rPr>
      <w:rFonts w:ascii="Times New Roman" w:eastAsia="Times New Roman" w:hAnsi="Times New Roman" w:cs="Arial"/>
      <w:sz w:val="36"/>
      <w:szCs w:val="20"/>
      <w:lang w:eastAsia="sv-SE"/>
    </w:rPr>
  </w:style>
  <w:style w:type="table" w:styleId="TableGrid">
    <w:name w:val="Table Grid"/>
    <w:basedOn w:val="TableNormal"/>
    <w:uiPriority w:val="39"/>
    <w:rsid w:val="00781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09437C"/>
    <w:pPr>
      <w:spacing w:after="120"/>
    </w:pPr>
  </w:style>
  <w:style w:type="character" w:customStyle="1" w:styleId="BodyTextChar">
    <w:name w:val="Body Text Char"/>
    <w:basedOn w:val="DefaultParagraphFont"/>
    <w:link w:val="BodyText"/>
    <w:uiPriority w:val="99"/>
    <w:semiHidden/>
    <w:rsid w:val="0009437C"/>
  </w:style>
  <w:style w:type="character" w:styleId="Hyperlink">
    <w:name w:val="Hyperlink"/>
    <w:uiPriority w:val="99"/>
    <w:semiHidden/>
    <w:unhideWhenUsed/>
    <w:rsid w:val="009048BC"/>
    <w:rPr>
      <w:rFonts w:ascii="Times New Roman" w:hAnsi="Times New Roman" w:cs="Times New Roman" w:hint="default"/>
      <w:color w:val="auto"/>
      <w:szCs w:val="32"/>
      <w:u w:val="dotted"/>
    </w:rPr>
  </w:style>
  <w:style w:type="paragraph" w:customStyle="1" w:styleId="TableText">
    <w:name w:val="Table Text"/>
    <w:basedOn w:val="Normal"/>
    <w:uiPriority w:val="99"/>
    <w:semiHidden/>
    <w:rsid w:val="009048BC"/>
    <w:pPr>
      <w:spacing w:before="60" w:after="40" w:line="240" w:lineRule="atLeast"/>
    </w:pPr>
    <w:rPr>
      <w:rFonts w:ascii="Times New Roman" w:eastAsia="Times New Roman" w:hAnsi="Times New Roman" w:cs="Times New Roman"/>
      <w:sz w:val="20"/>
      <w:szCs w:val="24"/>
      <w:lang w:val="en-AU"/>
    </w:rPr>
  </w:style>
  <w:style w:type="paragraph" w:styleId="BalloonText">
    <w:name w:val="Balloon Text"/>
    <w:basedOn w:val="Normal"/>
    <w:link w:val="BalloonTextChar"/>
    <w:uiPriority w:val="99"/>
    <w:semiHidden/>
    <w:unhideWhenUsed/>
    <w:rsid w:val="002451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19A"/>
    <w:rPr>
      <w:rFonts w:ascii="Segoe UI" w:hAnsi="Segoe UI" w:cs="Segoe UI"/>
      <w:sz w:val="18"/>
      <w:szCs w:val="18"/>
    </w:rPr>
  </w:style>
  <w:style w:type="character" w:styleId="CommentReference">
    <w:name w:val="annotation reference"/>
    <w:basedOn w:val="DefaultParagraphFont"/>
    <w:uiPriority w:val="99"/>
    <w:semiHidden/>
    <w:unhideWhenUsed/>
    <w:rsid w:val="0024519A"/>
    <w:rPr>
      <w:sz w:val="16"/>
      <w:szCs w:val="16"/>
    </w:rPr>
  </w:style>
  <w:style w:type="paragraph" w:styleId="CommentText">
    <w:name w:val="annotation text"/>
    <w:basedOn w:val="Normal"/>
    <w:link w:val="CommentTextChar"/>
    <w:uiPriority w:val="99"/>
    <w:unhideWhenUsed/>
    <w:rsid w:val="0024519A"/>
    <w:pPr>
      <w:spacing w:line="240" w:lineRule="auto"/>
    </w:pPr>
    <w:rPr>
      <w:sz w:val="20"/>
      <w:szCs w:val="20"/>
    </w:rPr>
  </w:style>
  <w:style w:type="character" w:customStyle="1" w:styleId="CommentTextChar">
    <w:name w:val="Comment Text Char"/>
    <w:basedOn w:val="DefaultParagraphFont"/>
    <w:link w:val="CommentText"/>
    <w:uiPriority w:val="99"/>
    <w:rsid w:val="0024519A"/>
    <w:rPr>
      <w:sz w:val="20"/>
      <w:szCs w:val="20"/>
    </w:rPr>
  </w:style>
  <w:style w:type="paragraph" w:styleId="CommentSubject">
    <w:name w:val="annotation subject"/>
    <w:basedOn w:val="CommentText"/>
    <w:next w:val="CommentText"/>
    <w:link w:val="CommentSubjectChar"/>
    <w:uiPriority w:val="99"/>
    <w:semiHidden/>
    <w:unhideWhenUsed/>
    <w:rsid w:val="0024519A"/>
    <w:rPr>
      <w:b/>
      <w:bCs/>
    </w:rPr>
  </w:style>
  <w:style w:type="character" w:customStyle="1" w:styleId="CommentSubjectChar">
    <w:name w:val="Comment Subject Char"/>
    <w:basedOn w:val="CommentTextChar"/>
    <w:link w:val="CommentSubject"/>
    <w:uiPriority w:val="99"/>
    <w:semiHidden/>
    <w:rsid w:val="0024519A"/>
    <w:rPr>
      <w:b/>
      <w:bCs/>
      <w:sz w:val="20"/>
      <w:szCs w:val="20"/>
    </w:rPr>
  </w:style>
  <w:style w:type="character" w:customStyle="1" w:styleId="RubrikChar">
    <w:name w:val="Rubrik Char"/>
    <w:basedOn w:val="DefaultParagraphFont"/>
    <w:uiPriority w:val="10"/>
    <w:rsid w:val="00285C1A"/>
    <w:rPr>
      <w:rFonts w:ascii="Calibri Light" w:eastAsia="Times New Roman" w:hAnsi="Calibri Light" w:cs="Times New Roman"/>
      <w:color w:val="404040"/>
      <w:spacing w:val="-10"/>
      <w:kern w:val="28"/>
      <w:sz w:val="56"/>
      <w:szCs w:val="56"/>
      <w:lang w:eastAsia="sv-SE"/>
    </w:rPr>
  </w:style>
  <w:style w:type="character" w:customStyle="1" w:styleId="UnderrubrikChar">
    <w:name w:val="Underrubrik Char"/>
    <w:basedOn w:val="DefaultParagraphFont"/>
    <w:uiPriority w:val="11"/>
    <w:rsid w:val="00285C1A"/>
    <w:rPr>
      <w:rFonts w:ascii="Calibri" w:eastAsia="Times New Roman" w:hAnsi="Calibri" w:cs="Times New Roman"/>
      <w:color w:val="5A5A5A"/>
      <w:spacing w:val="15"/>
      <w:lang w:eastAsia="sv-SE"/>
    </w:rPr>
  </w:style>
  <w:style w:type="character" w:customStyle="1" w:styleId="HeaderChar1">
    <w:name w:val="Header Char1"/>
    <w:basedOn w:val="DefaultParagraphFont"/>
    <w:uiPriority w:val="99"/>
    <w:semiHidden/>
    <w:rsid w:val="0069571C"/>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top w:w="115" w:type="dxa"/>
        <w:left w:w="115" w:type="dxa"/>
        <w:bottom w:w="115" w:type="dxa"/>
        <w:right w:w="115" w:type="dxa"/>
      </w:tblCellMar>
    </w:tblPr>
  </w:style>
  <w:style w:type="paragraph" w:styleId="NormalWeb">
    <w:name w:val="Normal (Web)"/>
    <w:basedOn w:val="Normal"/>
    <w:uiPriority w:val="99"/>
    <w:semiHidden/>
    <w:unhideWhenUsed/>
    <w:rsid w:val="00C4157C"/>
    <w:pPr>
      <w:spacing w:before="100" w:beforeAutospacing="1" w:after="100" w:afterAutospacing="1" w:line="240" w:lineRule="auto"/>
    </w:pPr>
    <w:rPr>
      <w:rFonts w:ascii="Times New Roman" w:eastAsia="Times New Roman" w:hAnsi="Times New Roman" w:cs="Times New Roman"/>
      <w:sz w:val="24"/>
      <w:szCs w:val="24"/>
      <w:lang w:val="sv-SE"/>
    </w:rPr>
  </w:style>
  <w:style w:type="character" w:styleId="Strong">
    <w:name w:val="Strong"/>
    <w:basedOn w:val="DefaultParagraphFont"/>
    <w:uiPriority w:val="22"/>
    <w:qFormat/>
    <w:rsid w:val="00C4157C"/>
    <w:rPr>
      <w:b/>
      <w:bCs/>
    </w:r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top w:w="115" w:type="dxa"/>
        <w:left w:w="115" w:type="dxa"/>
        <w:bottom w:w="115" w:type="dxa"/>
        <w:right w:w="115" w:type="dxa"/>
      </w:tblCellMar>
    </w:tblPr>
  </w:style>
  <w:style w:type="paragraph" w:styleId="Revision">
    <w:name w:val="Revision"/>
    <w:hidden/>
    <w:uiPriority w:val="99"/>
    <w:semiHidden/>
    <w:rsid w:val="00174571"/>
    <w:pPr>
      <w:spacing w:after="0" w:line="240" w:lineRule="auto"/>
    </w:pPr>
  </w:style>
  <w:style w:type="paragraph" w:styleId="Subtitle">
    <w:name w:val="Subtitle"/>
    <w:basedOn w:val="Normal"/>
    <w:next w:val="Normal"/>
    <w:uiPriority w:val="11"/>
    <w:qFormat/>
    <w:rPr>
      <w:color w:val="5A5A5A"/>
    </w:rPr>
  </w:style>
  <w:style w:type="table" w:customStyle="1" w:styleId="a6">
    <w:basedOn w:val="TableNormal1"/>
    <w:tblPr>
      <w:tblStyleRowBandSize w:val="1"/>
      <w:tblStyleColBandSize w:val="1"/>
      <w:tblCellMar>
        <w:top w:w="0" w:type="dxa"/>
        <w:left w:w="70" w:type="dxa"/>
        <w:bottom w:w="0" w:type="dxa"/>
        <w:right w:w="70" w:type="dxa"/>
      </w:tblCellMar>
    </w:tblPr>
  </w:style>
  <w:style w:type="table" w:customStyle="1" w:styleId="a7">
    <w:basedOn w:val="TableNormal1"/>
    <w:tblPr>
      <w:tblStyleRowBandSize w:val="1"/>
      <w:tblStyleColBandSize w:val="1"/>
      <w:tblCellMar>
        <w:top w:w="115" w:type="dxa"/>
        <w:left w:w="115" w:type="dxa"/>
        <w:bottom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HIrsPMqrUVCSYT4YtpqpfrxuDw==">CgMxLjAaJwoBMBIiCiAIBCocCgtBQUFCdnI0RS00bxAIGgtBQUFCdnI0RS00bxonCgExEiIKIAgEKhwKC0FBQUJ2cjRFLTQ4EAgaC0FBQUJ2cjRFLTQ4GicKATISIgogCAQqHAoLQUFBQnZyMU4xbU0QCBoLQUFBQnZyMU4xbU0aJwoBMxIiCiAIBCocCgtBQUFCdnIxTjFtWRAIGgtBQUFCdnIxTjFtWRonCgE0EiIKIAgEKhwKC0FBQUJ2cjFOMW1nEAgaC0FBQUJ2cjFOMW1nGicKATUSIgogCAQqHAoLQUFBQnZyMU4xbkEQCBoLQUFBQnZyMU4xbkEaGgoBNhIVChMIBCoPCgtBQUFCMFlZNW4yWRABGhoKATcSFQoTCAQqDwoLQUFBQjBZWTVuMlkQARoaCgE4EhUKEwgEKg8KC0FBQUIwWVk1bjJZEAEaJwoBORIiCiAIBCocCgtBQUFCdnI0RS00NBAIGgtBQUFCdnI0RS00NCLdBAoLQUFBQnZyMU4xbVkSqwQKC0FBQUJ2cjFOMW1ZEgtBQUFCdnIxTjFtWRqAAQoJdGV4dC9odG1sEnNiw7ZyIHZhcmEgdHlkbGlndCB2ZW0gbWFuIHNrYSByYXBwb3J0ZXJhIHRpbGwgaXN0w6RsbGV0IGbDtnIgdHbDpSBhbHRlcm5hdGl2LiBFbGxlciBmcmFtZ8OlciBkZXQgbsOlZ29uIGFubmFuc3RhbnM/IoEBCgp0ZXh0L3BsYWluEnNiw7ZyIHZhcmEgdHlkbGlndCB2ZW0gbWFuIHNrYSByYXBwb3J0ZXJhIHRpbGwgaXN0w6RsbGV0IGbDtnIgdHbDpSBhbHRlcm5hdGl2LiBFbGxlciBmcmFtZ8OlciBkZXQgbsOlZ29uIGFubmFuc3RhbnM/KhsiFTExNTU4Njk5MjY5Njk0MzgyMjk1NygAOAAw9rWNm80zOPa1jZvNM0o/Cgp0ZXh0L3BsYWluEjFuw6Vnb24gaSBmw7ZyZW5pbmdlbnMga3Jpc2xlZG5pbmdzZ3J1cHAvTGFnbGVkYXJlWgxhZnUxbndodnZ2cWxyAiAAeACaAQYIABAAGACqAXUSc2LDtnIgdmFyYSB0eWRsaWd0IHZlbSBtYW4gc2thIHJhcHBvcnRlcmEgdGlsbCBpc3TDpGxsZXQgZsO2ciB0dsOlIGFsdGVybmF0aXYuIEVsbGVyIGZyYW1nw6VyIGRldCBuw6Vnb24gYW5uYW5zdGFucz+wAQC4AQDIAQAY9rWNm80zIPa1jZvNMzAAQhBraXguNzZubzhodXR3YWhxIrsDCgtBQUFCMFlZNW4yWRLkAgoLQUFBQjBZWTVuMlkSC0FBQUIwWVk1bjJZGg0KCXRleHQvaHRtbBIAIg4KCnRleHQvcGxhaW4SACpICg9Kb25hcyBBbmRlcnNzb24aNS8vc3NsLmdzdGF0aWMuY29tL2RvY3MvY29tbW9uL2JsdWVfc2lsaG91ZXR0ZTk2LTAucG5nMPCejPXMMzjwnoz1zDNKNgokYXBwbGljYXRpb24vdm5kLmdvb2dsZS1hcHBzLmRvY3MubWRzGg7C19rkAQgaBgoCEBMQAXJKCg9Kb25hcyBBbmRlcnNzb24aNwo1Ly9zc2wuZ3N0YXRpYy5jb20vZG9jcy9jb21tb24vYmx1ZV9zaWxob3VldHRlOTYtMC5wbmd4AIIBNXN1Z2dlc3RJZEltcG9ydGY0MzQ2N2Q2LTFlMGMtNDBkNi04MWE3LTdjM2Y2OWZhYTBiYl8yiAEBmgEGCAAQABgAsAEAuAEByAEAGPCejPXMMyDwnoz1zDMwAEI1c3VnZ2VzdElkSW1wb3J0ZjQzNDY3ZDYtMWUwYy00MGQ2LTgxYTctN2MzZjY5ZmFhMGJiXzIiiwQKC0FBQUJ2cjFOMW1nEtkDCgtBQUFCdnIxTjFtZxILQUFBQnZyMU4xbWcadwoJdGV4dC9odG1sEmpIw6RuZ2VyIGRldHRhIGlob3AgbWVkICZxdW90O2JlZMO2bW5pbmcmcXVvdDsgaSBwdW5rdCAzPyBpc2Yga2Fuc2tlIGRldCBza2Egc3TDpSAmcXVvdDtiZXNsdXQgZmF0dGFzJnF1b3Q7ImQKCnRleHQvcGxhaW4SVkjDpG5nZXIgZGV0dGEgaWhvcCBtZWQgImJlZMO2bW5pbmciIGkgcHVua3QgMz8gaXNmIGthbnNrZSBkZXQgc2thIHN0w6UgImJlc2x1dCBmYXR0YXMiKhsiFTExNTU4Njk5MjY5Njk0MzgyMjk1NygAOAAw1ciUm80zONXIlJvNM0oeCgp0ZXh0L3BsYWluEhBCZWTDtm1uaW5nIGfDtnJzWgx5MmZ4M2dybm01ZDByAiAAeACaAQYIABAAGACqAWwSakjDpG5nZXIgZGV0dGEgaWhvcCBtZWQgJnF1b3Q7YmVkw7ZtbmluZyZxdW90OyBpIHB1bmt0IDM/IGlzZiBrYW5za2UgZGV0IHNrYSBzdMOlICZxdW90O2Jlc2x1dCBmYXR0YXMmcXVvdDuwAQC4AQDIAQAY1ciUm80zINXIlJvNMzAAQhBraXguNHQ0bDdmbXZpMWx1IqUDCgtBQUFCdnI0RS00bxL1AgoLQUFBQnZyNEUtNG8SC0FBQUJ2cjRFLTRvGkoKCXRleHQvaHRtbBI9YmxpciBkZXQgc255Z2dhcmUgbWVkIG9yYW5nZWEgcnVicmlrZXIgaXN0w6RsbGV0IGbDtnIgYmzDpXR0PyJLCgp0ZXh0L3BsYWluEj1ibGlyIGRldCBzbnlnZ2FyZSBtZWQgb3JhbmdlYSBydWJyaWtlciBpc3TDpGxsZXQgZsO2ciBibMOldHQ/KhsiFTExNTU4Njk5MjY5Njk0MzgyMjk1NygAOAAwz5qym80zOM+aspvNM0o2Cgp0ZXh0L3BsYWluEihTeWZ0ZSBvY2ggYmVza3Jpdm5pbmcgYXYga3JpcyBkb2t1bWVudGVuWgw2czcxbDJyNGlsdnFyAiAAeACaAQYIABAAGACqAT8SPWJsaXIgZGV0IHNueWdnYXJlIG1lZCBvcmFuZ2VhIHJ1YnJpa2VyIGlzdMOkbGxldCBmw7ZyIGJsw6V0dD8Yz5qym80zIM+aspvNM0IQa2l4Lmk2aGplaWd3cGI3YSK8AwoLQUFBQnZyMU4xbU0SigMKC0FBQUJ2cjFOMW1NEgtBQUFCdnIxTjFtTRpVCgl0ZXh0L2h0bWwSSHZpIGLDtnIgYmVzdMOkbW1hIGV0dCB0eXBzbml0dCBzb20gc2thIHZhcmEgZ2Vub21nw6VlbmRlIGkgYWxsYSBkb2t1bWVudCJWCgp0ZXh0L3BsYWluEkh2aSBiw7ZyIGJlc3TDpG1tYSBldHQgdHlwc25pdHQgc29tIHNrYSB2YXJhIGdlbm9tZ8OlZW5kZSBpIGFsbGEgZG9rdW1lbnQqGyIVMTE1NTg2OTkyNjk2OTQzODIyOTU3KAA4ADDLpoObzTM4y6aDm80zSiEKCnRleHQvcGxhaW4SE0FsbGEgaMOkbmRlbHNlciBzb21aDHJ1amYzbjU5eHdkdHICIAB4AJoBBggAEAAYAKoBShJIdmkgYsO2ciBiZXN0w6RtbWEgZXR0IHR5cHNuaXR0IHNvbSBza2EgdmFyYSBnZW5vbWfDpWVuZGUgaSBhbGxhIGRva3VtZW50sAEAuAEAyAEAGMumg5vNMyDLpoObzTMwAEIQa2l4LnQ3NWowd25sZnEwdSKYAwoLQUFBQnZyNEUtNDQS6AIKC0FBQUJ2cjRFLTQ0EgtBQUFCdnI0RS00NBpJCgl0ZXh0L2h0bWwSPGvDpG5ucyBzb20gYXR0IHZpIGJvcmRlIGJlc2tyaXZhIHR5ZGxpZ2FyZSB2YWQgdmkgbWVuYXIgaMOkciJKCgp0ZXh0L3BsYWluEjxrw6RubnMgc29tIGF0dCB2aSBib3JkZSBiZXNrcml2YSB0eWRsaWdhcmUgdmFkIHZpIG1lbmFyIGjDpHIqGyIVMTE1NTg2OTkyNjk2OTQzODIyOTU3KAA4ADDM2cWbzTM4zNnFm80zSiwKCnRleHQvcGxhaW4SHkRvbWFyZQpGcsOlbiBwdWJsaWsvZsO2csOkbGRlcloMd3UwcWJxNHBqamV0cgIgAHgAmgEGCAAQABgAqgE+Ejxrw6RubnMgc29tIGF0dCB2aSBib3JkZSBiZXNrcml2YSB0eWRsaWdhcmUgdmFkIHZpIG1lbmFyIGjDpHIYzNnFm80zIMzZxZvNM0IQa2l4LmR0am40bWcwam1pbiLNAwoLQUFBQnZyMU4xbkESmwMKC0FBQUJ2cjFOMW5BEgtBQUFCdnIxTjFuQRpfCgl0ZXh0L2h0bWwSUnR5Y2tlciBhdHQgdmkgc2thIGfDtnJhIGVuIHNpZGJyeXRuaW5nIGjDpHIgc8OlIGF0dCBhbGx0IGtvbW1lciBtZWQgcMOlIHNhbW1hIHNpZGEiYAoKdGV4dC9wbGFpbhJSdHlja2VyIGF0dCB2aSBza2EgZ8O2cmEgZW4gc2lkYnJ5dG5pbmcgaMOkciBzw6UgYXR0IGFsbHQga29tbWVyIG1lZCBww6Ugc2FtbWEgc2lkYSobIhUxMTU1ODY5OTI2OTY5NDM4MjI5NTcoADgAMLidm5vNMzi4nZubzTNKFAoKdGV4dC9wbGFpbhIGUm9sbGVyWgx2aXp4ZXQzZG44OG1yAiAAeACaAQYIABAAGACqAVQSUnR5Y2tlciBhdHQgdmkgc2thIGfDtnJhIGVuIHNpZGJyeXRuaW5nIGjDpHIgc8OlIGF0dCBhbGx0IGtvbW1lciBtZWQgcMOlIHNhbW1hIHNpZGGwAQC4AQDIAQAYuJ2bm80zILidm5vNMzAAQhBraXguN2J1Z2tiemF1eXo0IooCCgtBQUFCdnI0RS00OBLaAQoLQUFBQnZyNEUtNDgSC0FBQUJ2cjRFLTQ4GikKCXRleHQvaHRtbBIcc2thIGRldCBpbiBuw6Vnb24gdGV4dCBow6RyPyIqCgp0ZXh0L3BsYWluEhxza2EgZGV0IGluIG7DpWdvbiB0ZXh0IGjDpHI/KhsiFTExNTU4Njk5MjY5Njk0MzgyMjk1NygAOAAwv/7Hm80zOL/+x5vNM1oMa3N4Yjhra2g1cm03cgIgAHgAmgEGCAAQABgAqgEeEhxza2EgZGV0IGluIG7DpWdvbiB0ZXh0IGjDpHI/GL/+x5vNMyC//sebzTNCEGtpeC5rdnc2Zzh4OHljeXIyDmguOHh0bjQ4N28zMmVqMg5oLmYwZWx6bmw3dnlnZDgAakgKNXN1Z2dlc3RJZEltcG9ydGY0MzQ2N2Q2LTFlMGMtNDBkNi04MWE3LTdjM2Y2OWZhYTBiYl8yEg9Kb25hcyBBbmRlcnNzb25qSAo1c3VnZ2VzdElkSW1wb3J0ZjQzNDY3ZDYtMWUwYy00MGQ2LTgxYTctN2MzZjY5ZmFhMGJiXzQSD0pvbmFzIEFuZGVyc3NvbmpICjVzdWdnZXN0SWRJbXBvcnRmNDM0NjdkNi0xZTBjLTQwZDYtODFhNy03YzNmNjlmYWEwYmJfMRIPSm9uYXMgQW5kZXJzc29uakgKNXN1Z2dlc3RJZEltcG9ydGY0MzQ2N2Q2LTFlMGMtNDBkNi04MWE3LTdjM2Y2OWZhYTBiYl8zEg9Kb25hcyBBbmRlcnNzb25yITFhQVpTNzNlVWdyeUs4M2E1NTBidXRVWFVIOGdkRm92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7831e6d9-dc6c-4cd1-9ec6-1dc2b4133195}" enabled="0" method="" siteId="{7831e6d9-dc6c-4cd1-9ec6-1dc2b4133195}"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986</Words>
  <Characters>5586</Characters>
  <Application>Microsoft Office Word</Application>
  <DocSecurity>0</DocSecurity>
  <Lines>121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Josefine Sinclair (SIBF)</dc:creator>
  <cp:lastModifiedBy>Tobias Balsner</cp:lastModifiedBy>
  <cp:revision>6</cp:revision>
  <dcterms:created xsi:type="dcterms:W3CDTF">2026-04-05T07:43:00Z</dcterms:created>
  <dcterms:modified xsi:type="dcterms:W3CDTF">2026-04-05T07:52:00Z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0x010100F7B102924BF99247A7DDCC07DC6C8AF0</vt:lpwstr>
  </property>
</Properties>
</file>