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87" w:rsidRPr="00850D2F" w:rsidRDefault="00B93387" w:rsidP="00B93387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Fika lista för </w:t>
      </w:r>
      <w:r>
        <w:rPr>
          <w:rFonts w:asciiTheme="majorHAnsi" w:hAnsiTheme="majorHAnsi"/>
          <w:b/>
          <w:sz w:val="36"/>
          <w:szCs w:val="36"/>
        </w:rPr>
        <w:t>höste</w:t>
      </w:r>
      <w:r>
        <w:rPr>
          <w:rFonts w:asciiTheme="majorHAnsi" w:hAnsiTheme="majorHAnsi"/>
          <w:b/>
          <w:sz w:val="36"/>
          <w:szCs w:val="36"/>
        </w:rPr>
        <w:t>ns hemmamatcher 2019</w:t>
      </w:r>
    </w:p>
    <w:p w:rsidR="00B93387" w:rsidRPr="009A727D" w:rsidRDefault="00B93387" w:rsidP="00B93387">
      <w:pPr>
        <w:rPr>
          <w:rFonts w:asciiTheme="majorHAnsi" w:hAnsiTheme="majorHAnsi"/>
          <w:b/>
          <w:sz w:val="28"/>
          <w:szCs w:val="28"/>
        </w:rPr>
      </w:pPr>
      <w:r w:rsidRPr="009A727D">
        <w:rPr>
          <w:rFonts w:asciiTheme="majorHAnsi" w:hAnsiTheme="majorHAnsi"/>
          <w:b/>
          <w:sz w:val="28"/>
          <w:szCs w:val="28"/>
        </w:rPr>
        <w:t>Hemma match:</w:t>
      </w:r>
    </w:p>
    <w:p w:rsidR="00B93387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1) 11/8 </w:t>
      </w:r>
      <w:r>
        <w:rPr>
          <w:rFonts w:asciiTheme="majorHAnsi" w:hAnsiTheme="majorHAnsi"/>
          <w:b/>
          <w:sz w:val="28"/>
          <w:szCs w:val="28"/>
        </w:rPr>
        <w:tab/>
        <w:t xml:space="preserve">Alfred, </w:t>
      </w:r>
      <w:proofErr w:type="spellStart"/>
      <w:r>
        <w:rPr>
          <w:rFonts w:asciiTheme="majorHAnsi" w:hAnsiTheme="majorHAnsi"/>
          <w:b/>
          <w:sz w:val="28"/>
          <w:szCs w:val="28"/>
        </w:rPr>
        <w:t>Esrom</w:t>
      </w:r>
      <w:proofErr w:type="spellEnd"/>
      <w:r>
        <w:rPr>
          <w:rFonts w:asciiTheme="majorHAnsi" w:hAnsiTheme="majorHAnsi"/>
          <w:b/>
          <w:sz w:val="28"/>
          <w:szCs w:val="28"/>
        </w:rPr>
        <w:tab/>
        <w:t>(9</w:t>
      </w:r>
      <w:r>
        <w:rPr>
          <w:rFonts w:asciiTheme="majorHAnsi" w:hAnsiTheme="majorHAnsi"/>
          <w:b/>
          <w:sz w:val="28"/>
          <w:szCs w:val="28"/>
        </w:rPr>
        <w:t>-manna)</w:t>
      </w:r>
    </w:p>
    <w:p w:rsidR="00B93387" w:rsidRPr="00C1011A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Pr="00C1011A">
        <w:rPr>
          <w:rFonts w:asciiTheme="majorHAnsi" w:hAnsiTheme="majorHAnsi"/>
          <w:b/>
          <w:sz w:val="28"/>
          <w:szCs w:val="28"/>
        </w:rPr>
        <w:t xml:space="preserve">) </w:t>
      </w:r>
      <w:r>
        <w:rPr>
          <w:rFonts w:asciiTheme="majorHAnsi" w:hAnsiTheme="majorHAnsi"/>
          <w:b/>
          <w:sz w:val="28"/>
          <w:szCs w:val="28"/>
        </w:rPr>
        <w:t xml:space="preserve">18/8  </w:t>
      </w:r>
      <w:r>
        <w:rPr>
          <w:rFonts w:asciiTheme="majorHAnsi" w:hAnsiTheme="majorHAnsi"/>
          <w:b/>
          <w:sz w:val="28"/>
          <w:szCs w:val="28"/>
        </w:rPr>
        <w:tab/>
        <w:t xml:space="preserve">Alvin, </w:t>
      </w:r>
      <w:proofErr w:type="spellStart"/>
      <w:r>
        <w:rPr>
          <w:rFonts w:asciiTheme="majorHAnsi" w:hAnsiTheme="majorHAnsi"/>
          <w:b/>
          <w:sz w:val="28"/>
          <w:szCs w:val="28"/>
        </w:rPr>
        <w:t>Danial</w:t>
      </w:r>
      <w:proofErr w:type="spellEnd"/>
      <w:r>
        <w:rPr>
          <w:rFonts w:asciiTheme="majorHAnsi" w:hAnsiTheme="majorHAnsi"/>
          <w:b/>
          <w:sz w:val="28"/>
          <w:szCs w:val="28"/>
        </w:rPr>
        <w:tab/>
        <w:t>(</w:t>
      </w: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>-manna)</w:t>
      </w:r>
    </w:p>
    <w:p w:rsidR="00B93387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</w:t>
      </w:r>
      <w:r w:rsidRPr="00C1011A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 xml:space="preserve"> 25/8 </w:t>
      </w:r>
      <w:r w:rsidRPr="00C1011A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ab/>
        <w:t>Birk, Erik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(7-manna)</w:t>
      </w:r>
    </w:p>
    <w:p w:rsidR="00B93387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4) 25/8</w:t>
      </w:r>
      <w:r>
        <w:rPr>
          <w:rFonts w:asciiTheme="majorHAnsi" w:hAnsiTheme="majorHAnsi"/>
          <w:b/>
          <w:sz w:val="28"/>
          <w:szCs w:val="28"/>
        </w:rPr>
        <w:tab/>
        <w:t>Carl, Kevin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(9-manna)</w:t>
      </w:r>
    </w:p>
    <w:p w:rsidR="00B93387" w:rsidRPr="00147F53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5) 1/9</w:t>
      </w:r>
      <w:r>
        <w:rPr>
          <w:rFonts w:asciiTheme="majorHAnsi" w:hAnsiTheme="majorHAnsi"/>
          <w:b/>
          <w:sz w:val="28"/>
          <w:szCs w:val="28"/>
        </w:rPr>
        <w:tab/>
        <w:t>Emil, Jim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(9</w:t>
      </w:r>
      <w:r>
        <w:rPr>
          <w:rFonts w:asciiTheme="majorHAnsi" w:hAnsiTheme="majorHAnsi"/>
          <w:b/>
          <w:sz w:val="28"/>
          <w:szCs w:val="28"/>
        </w:rPr>
        <w:t>-manna)</w:t>
      </w:r>
    </w:p>
    <w:p w:rsidR="00B93387" w:rsidRPr="00147F53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6</w:t>
      </w:r>
      <w:r w:rsidRPr="00147F53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8/9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Oskar, Dawit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ab/>
        <w:t>(7</w:t>
      </w:r>
      <w:r>
        <w:rPr>
          <w:rFonts w:asciiTheme="majorHAnsi" w:hAnsiTheme="majorHAnsi"/>
          <w:b/>
          <w:sz w:val="28"/>
          <w:szCs w:val="28"/>
        </w:rPr>
        <w:t>-manna)</w:t>
      </w:r>
    </w:p>
    <w:p w:rsidR="00B93387" w:rsidRPr="00147F53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>
        <w:rPr>
          <w:rFonts w:asciiTheme="majorHAnsi" w:hAnsiTheme="majorHAnsi"/>
          <w:b/>
          <w:sz w:val="28"/>
          <w:szCs w:val="28"/>
        </w:rPr>
        <w:t xml:space="preserve">) </w:t>
      </w:r>
      <w:r>
        <w:rPr>
          <w:rFonts w:asciiTheme="majorHAnsi" w:hAnsiTheme="majorHAnsi"/>
          <w:b/>
          <w:sz w:val="28"/>
          <w:szCs w:val="28"/>
        </w:rPr>
        <w:t>15/9</w:t>
      </w:r>
      <w:r>
        <w:rPr>
          <w:rFonts w:asciiTheme="majorHAnsi" w:hAnsiTheme="majorHAnsi"/>
          <w:b/>
          <w:sz w:val="28"/>
          <w:szCs w:val="28"/>
        </w:rPr>
        <w:t xml:space="preserve">   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Alrik, Lukas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(9-manna)</w:t>
      </w:r>
    </w:p>
    <w:p w:rsidR="00B93387" w:rsidRPr="00147F53" w:rsidRDefault="00B93387" w:rsidP="00B9338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</w:t>
      </w:r>
      <w:r w:rsidRPr="00147F53">
        <w:rPr>
          <w:rFonts w:asciiTheme="majorHAnsi" w:hAnsiTheme="majorHAnsi"/>
          <w:b/>
          <w:sz w:val="28"/>
          <w:szCs w:val="28"/>
        </w:rPr>
        <w:t>)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22/9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Noah, Mohammad</w:t>
      </w:r>
      <w:r>
        <w:rPr>
          <w:rFonts w:asciiTheme="majorHAnsi" w:hAnsiTheme="majorHAnsi"/>
          <w:b/>
          <w:sz w:val="28"/>
          <w:szCs w:val="28"/>
        </w:rPr>
        <w:tab/>
        <w:t>(7-manna)</w:t>
      </w:r>
    </w:p>
    <w:p w:rsidR="00B93387" w:rsidRPr="00147F53" w:rsidRDefault="00B93387" w:rsidP="00B93387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147F53">
        <w:rPr>
          <w:rFonts w:asciiTheme="majorHAnsi" w:hAnsiTheme="majorHAnsi"/>
          <w:sz w:val="28"/>
          <w:szCs w:val="28"/>
        </w:rPr>
        <w:t>Om något matchdatum skulle ändras, så ansvarar man ändå för match 1, 2 osv.</w:t>
      </w:r>
    </w:p>
    <w:p w:rsidR="00B93387" w:rsidRPr="00147F53" w:rsidRDefault="00B93387" w:rsidP="00B93387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Varje förälder tar med sig:</w:t>
      </w:r>
    </w:p>
    <w:p w:rsidR="00B93387" w:rsidRPr="00147F53" w:rsidRDefault="00B93387" w:rsidP="00B93387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 xml:space="preserve">En </w:t>
      </w:r>
      <w:proofErr w:type="spellStart"/>
      <w:r w:rsidRPr="00147F53">
        <w:rPr>
          <w:rFonts w:asciiTheme="majorHAnsi" w:hAnsiTheme="majorHAnsi"/>
          <w:sz w:val="28"/>
          <w:szCs w:val="28"/>
        </w:rPr>
        <w:t>långpannekaka</w:t>
      </w:r>
      <w:proofErr w:type="spellEnd"/>
      <w:r w:rsidRPr="00147F53">
        <w:rPr>
          <w:rFonts w:asciiTheme="majorHAnsi" w:hAnsiTheme="majorHAnsi"/>
          <w:sz w:val="28"/>
          <w:szCs w:val="28"/>
        </w:rPr>
        <w:t xml:space="preserve"> Ca 20 bitar.</w:t>
      </w:r>
    </w:p>
    <w:p w:rsidR="00B93387" w:rsidRPr="00147F53" w:rsidRDefault="00B93387" w:rsidP="00B93387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 xml:space="preserve">En termos med kaffe samt </w:t>
      </w:r>
      <w:proofErr w:type="spellStart"/>
      <w:r w:rsidRPr="00147F53">
        <w:rPr>
          <w:rFonts w:asciiTheme="majorHAnsi" w:hAnsiTheme="majorHAnsi"/>
          <w:sz w:val="28"/>
          <w:szCs w:val="28"/>
        </w:rPr>
        <w:t>ev.mjölk</w:t>
      </w:r>
      <w:proofErr w:type="spellEnd"/>
    </w:p>
    <w:p w:rsidR="00B93387" w:rsidRPr="00147F53" w:rsidRDefault="00B93387" w:rsidP="00B93387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Sköter försäljningen under matchen.</w:t>
      </w:r>
    </w:p>
    <w:p w:rsidR="00B93387" w:rsidRDefault="00B93387" w:rsidP="00B93387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Jag kommer ned med fikalådan innehållande: saft, vatten, muggar, tillbringare, servetter m.m. växelkassan kommer också att finnas där.</w:t>
      </w:r>
      <w:r>
        <w:rPr>
          <w:rFonts w:asciiTheme="majorHAnsi" w:hAnsiTheme="majorHAnsi"/>
          <w:sz w:val="28"/>
          <w:szCs w:val="28"/>
        </w:rPr>
        <w:t xml:space="preserve"> Om jag inte har möjlighet att lämna fikalådan, kontaktar jag er som ska ansvara för fikat så får ni hämta lådan hos mig. </w:t>
      </w:r>
    </w:p>
    <w:p w:rsidR="00B93387" w:rsidRPr="00147F53" w:rsidRDefault="00B93387" w:rsidP="00B9338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/Lars-Göran Halvdansson –</w:t>
      </w:r>
      <w:proofErr w:type="gramStart"/>
      <w:r>
        <w:rPr>
          <w:rFonts w:asciiTheme="majorHAnsi" w:hAnsiTheme="majorHAnsi"/>
          <w:sz w:val="28"/>
          <w:szCs w:val="28"/>
        </w:rPr>
        <w:t xml:space="preserve"> 070/2436308</w:t>
      </w:r>
      <w:proofErr w:type="gramEnd"/>
      <w:r>
        <w:rPr>
          <w:rFonts w:asciiTheme="majorHAnsi" w:hAnsiTheme="majorHAnsi"/>
          <w:sz w:val="28"/>
          <w:szCs w:val="28"/>
        </w:rPr>
        <w:t xml:space="preserve">                                     </w:t>
      </w:r>
    </w:p>
    <w:p w:rsidR="00B93387" w:rsidRPr="00850D2F" w:rsidRDefault="00B93387" w:rsidP="00B9338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7734" wp14:editId="685DC9A0">
                <wp:simplePos x="0" y="0"/>
                <wp:positionH relativeFrom="column">
                  <wp:posOffset>76200</wp:posOffset>
                </wp:positionH>
                <wp:positionV relativeFrom="paragraph">
                  <wp:posOffset>257810</wp:posOffset>
                </wp:positionV>
                <wp:extent cx="5462905" cy="2347595"/>
                <wp:effectExtent l="13970" t="889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387" w:rsidRPr="00147F53" w:rsidRDefault="00B93387" w:rsidP="00B93387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SOM FÖRÄLDER HAR MAN ETT ANSVAR MOT ÖVRIGA FÖRÄLDRAR/BARN/LEDARE I LAGET ATT SE ÖVER VILKA UPPGIFTER MAN HAR BLIVIT TILLDELAT SAMT ATT UTFÖRA DESSA…</w:t>
                            </w:r>
                          </w:p>
                          <w:p w:rsidR="00B93387" w:rsidRPr="00147F53" w:rsidRDefault="00B93387" w:rsidP="00B93387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 MAN INTE HAR MÖJLIGHET ATT GÖRA SITT UPPDRAG ANSVARAR MAN SJÄLV FÖR ATT BYTA ALTERNATIV ORDNA NÅGON ANNAN SOM KAN GÖRA UPPGIFTEN.</w:t>
                            </w:r>
                          </w:p>
                          <w:p w:rsidR="00B93387" w:rsidRPr="00147F53" w:rsidRDefault="00B93387" w:rsidP="00B93387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B93387" w:rsidRDefault="00B93387" w:rsidP="00B93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47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0.3pt;width:430.15pt;height:1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">
                <v:textbox>
                  <w:txbxContent>
                    <w:p w:rsidR="00B93387" w:rsidRPr="00147F53" w:rsidRDefault="00B93387" w:rsidP="00B93387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SOM FÖRÄLDER HAR MAN ETT ANSVAR MOT ÖVRIGA FÖRÄLDRAR/BARN/LEDARE I LAGET ATT SE ÖVER VILKA UPPGIFTER MAN HAR BLIVIT TILLDELAT SAMT ATT UTFÖRA DESSA…</w:t>
                      </w:r>
                    </w:p>
                    <w:p w:rsidR="00B93387" w:rsidRPr="00147F53" w:rsidRDefault="00B93387" w:rsidP="00B93387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 MAN INTE HAR MÖJLIGHET ATT GÖRA SITT UPPDRAG ANSVARAR MAN SJÄLV FÖR ATT BYTA ALTERNATIV ORDNA NÅGON ANNAN SOM KAN GÖRA UPPGIFTEN.</w:t>
                      </w:r>
                    </w:p>
                    <w:p w:rsidR="00B93387" w:rsidRPr="00147F53" w:rsidRDefault="00B93387" w:rsidP="00B93387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B93387" w:rsidRDefault="00B93387" w:rsidP="00B93387"/>
                  </w:txbxContent>
                </v:textbox>
              </v:shape>
            </w:pict>
          </mc:Fallback>
        </mc:AlternateContent>
      </w:r>
    </w:p>
    <w:p w:rsidR="00B93387" w:rsidRPr="00E3099A" w:rsidRDefault="00B93387" w:rsidP="00B93387">
      <w:pPr>
        <w:rPr>
          <w:rFonts w:asciiTheme="majorHAnsi" w:hAnsiTheme="majorHAnsi"/>
          <w:sz w:val="24"/>
          <w:szCs w:val="24"/>
        </w:rPr>
      </w:pPr>
    </w:p>
    <w:p w:rsidR="00B93387" w:rsidRPr="00EE264F" w:rsidRDefault="00B93387" w:rsidP="00B93387">
      <w:pPr>
        <w:rPr>
          <w:sz w:val="36"/>
          <w:szCs w:val="36"/>
        </w:rPr>
      </w:pPr>
      <w:r w:rsidRPr="00EE264F">
        <w:rPr>
          <w:sz w:val="36"/>
          <w:szCs w:val="36"/>
        </w:rPr>
        <w:t xml:space="preserve">           </w:t>
      </w:r>
    </w:p>
    <w:p w:rsidR="002409AD" w:rsidRDefault="002409AD"/>
    <w:sectPr w:rsidR="002409AD" w:rsidSect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249"/>
    <w:multiLevelType w:val="hybridMultilevel"/>
    <w:tmpl w:val="0CB26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87"/>
    <w:rsid w:val="002409AD"/>
    <w:rsid w:val="00B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E0C1"/>
  <w15:chartTrackingRefBased/>
  <w15:docId w15:val="{DE1BA9A5-31C8-4976-A1EA-9A13818B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387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Olofsfors AB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1</cp:revision>
  <dcterms:created xsi:type="dcterms:W3CDTF">2019-08-06T20:07:00Z</dcterms:created>
  <dcterms:modified xsi:type="dcterms:W3CDTF">2019-08-06T20:14:00Z</dcterms:modified>
</cp:coreProperties>
</file>