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jc w:val="center"/>
      </w:pPr>
      <w:r w:rsidDel="00000000" w:rsidR="00000000" w:rsidRPr="00000000">
        <w:rPr>
          <w:sz w:val="24"/>
          <w:szCs w:val="24"/>
          <w:rtl w:val="0"/>
        </w:rPr>
        <w:t xml:space="preserve">Fotbollssektionsmöte ons 17/9 kl 18:30</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Närvarande: Henrik Höök, Johan Malm, Andreas Ahlm, Jeanette Eriksson</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Henrik Höök valdes till ordförande för mötet. Johan Malm valdes till sekreterare för mötet.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Ekonomi: Det ser bra ut med ekonomin för tillfället. Däremot ser det ut som att A-laget återigen gör ett dåligt resultat. Skulle behövas göras en insats på den fronten.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Seniorsidan: Sportsligt går det väldigt bra. Men som det skrevs innan så krävs det en insats i det ekonomiska.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Ungdom: Det har fungerat bra på ungdomssidan förutom att P15/16 har blivit uteslutna ur seriespel efter 2 WO. Henrik har skickat ut mail angående fotbollsgalan till några ledare som ev var intresserade, har ej fått något intresse så här långt.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Kiosken: Har funkat bra under säsongen och Jeanette ska göra sista inköpet för hösten. Inför nästa säsong så behöver vi vara tydligare när det är samandrag så Jeanette kan planera inköpen bättre.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Städdagen: Slutdatumet är ändrat till den 12 oktober istället för 5 oktober.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HS Möte: Det har ej varit några möten egentligen under hela fotbollssäsongen. Detta tycker vi är ett problem. HS måste kolla hur Lelle tänker göra nästa säsong. Måste bli skärpning från deras sida.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FS Styrelsens Poster: Henrik har gjort iordning ett informationsblad med alla posters uppgifter under året.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Årskalendern skall fyllas på löpande. Henrik sammanställer ett dokument.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Övrigt: Ledarfest den 18 Oktober. Bygdegården är bokad. Malin kollar upp med cateringfirman angående mat. Vi bör bjuda in godislunden till festen också. </w:t>
      </w:r>
    </w:p>
    <w:p w:rsidR="00000000" w:rsidDel="00000000" w:rsidP="00000000" w:rsidRDefault="00000000" w:rsidRPr="00000000">
      <w:pPr>
        <w:numPr>
          <w:ilvl w:val="0"/>
          <w:numId w:val="1"/>
        </w:numPr>
        <w:ind w:left="720" w:hanging="360"/>
        <w:contextualSpacing w:val="1"/>
        <w:rPr>
          <w:sz w:val="24"/>
          <w:szCs w:val="24"/>
          <w:u w:val="none"/>
        </w:rPr>
      </w:pPr>
      <w:r w:rsidDel="00000000" w:rsidR="00000000" w:rsidRPr="00000000">
        <w:rPr>
          <w:sz w:val="24"/>
          <w:szCs w:val="24"/>
          <w:rtl w:val="0"/>
        </w:rPr>
        <w:t xml:space="preserve">Nästa Möte: Ons 19 November kl 18:30 Hall 2000. Jeanette bokar konferensrummet.</w:t>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hyperlink r:id="rId5">
        <w:r w:rsidDel="00000000" w:rsidR="00000000" w:rsidRPr="00000000">
          <w:rPr>
            <w:color w:val="1155cc"/>
            <w:sz w:val="24"/>
            <w:szCs w:val="24"/>
            <w:u w:val="single"/>
            <w:rtl w:val="0"/>
          </w:rPr>
          <w:t xml:space="preserve">andreas.ahlm1@gmail.com</w:t>
        </w:r>
      </w:hyperlink>
      <w:r w:rsidDel="00000000" w:rsidR="00000000" w:rsidRPr="00000000">
        <w:rPr>
          <w:sz w:val="24"/>
          <w:szCs w:val="24"/>
          <w:rtl w:val="0"/>
        </w:rPr>
        <w:t xml:space="preserve"> </w:t>
      </w:r>
    </w:p>
    <w:sectPr>
      <w:pgSz w:h="15840" w:w="12240"/>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rebuchet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00" w:lineRule="auto"/>
      <w:contextualSpacing w:val="1"/>
    </w:pPr>
    <w:rPr>
      <w:rFonts w:ascii="Trebuchet MS" w:cs="Trebuchet MS" w:eastAsia="Trebuchet MS" w:hAnsi="Trebuchet MS"/>
      <w:sz w:val="32"/>
      <w:szCs w:val="32"/>
    </w:rPr>
  </w:style>
  <w:style w:type="paragraph" w:styleId="Heading2">
    <w:name w:val="heading 2"/>
    <w:basedOn w:val="Normal"/>
    <w:next w:val="Normal"/>
    <w:pPr>
      <w:keepNext w:val="1"/>
      <w:keepLines w:val="1"/>
      <w:spacing w:after="0" w:before="200" w:lineRule="auto"/>
      <w:contextualSpacing w:val="1"/>
    </w:pPr>
    <w:rPr>
      <w:rFonts w:ascii="Trebuchet MS" w:cs="Trebuchet MS" w:eastAsia="Trebuchet MS" w:hAnsi="Trebuchet MS"/>
      <w:b w:val="1"/>
      <w:sz w:val="26"/>
      <w:szCs w:val="26"/>
    </w:rPr>
  </w:style>
  <w:style w:type="paragraph" w:styleId="Heading3">
    <w:name w:val="heading 3"/>
    <w:basedOn w:val="Normal"/>
    <w:next w:val="Normal"/>
    <w:pPr>
      <w:keepNext w:val="1"/>
      <w:keepLines w:val="1"/>
      <w:spacing w:after="0" w:before="160" w:lineRule="auto"/>
      <w:contextualSpacing w:val="1"/>
    </w:pPr>
    <w:rPr>
      <w:rFonts w:ascii="Trebuchet MS" w:cs="Trebuchet MS" w:eastAsia="Trebuchet MS" w:hAnsi="Trebuchet MS"/>
      <w:b w:val="1"/>
      <w:color w:val="666666"/>
      <w:sz w:val="24"/>
      <w:szCs w:val="24"/>
    </w:rPr>
  </w:style>
  <w:style w:type="paragraph" w:styleId="Heading4">
    <w:name w:val="heading 4"/>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u w:val="single"/>
    </w:rPr>
  </w:style>
  <w:style w:type="paragraph" w:styleId="Heading5">
    <w:name w:val="heading 5"/>
    <w:basedOn w:val="Normal"/>
    <w:next w:val="Normal"/>
    <w:pPr>
      <w:keepNext w:val="1"/>
      <w:keepLines w:val="1"/>
      <w:spacing w:after="0" w:before="160" w:lineRule="auto"/>
      <w:contextualSpacing w:val="1"/>
    </w:pPr>
    <w:rPr>
      <w:rFonts w:ascii="Trebuchet MS" w:cs="Trebuchet MS" w:eastAsia="Trebuchet MS" w:hAnsi="Trebuchet MS"/>
      <w:color w:val="666666"/>
      <w:sz w:val="22"/>
      <w:szCs w:val="22"/>
    </w:rPr>
  </w:style>
  <w:style w:type="paragraph" w:styleId="Heading6">
    <w:name w:val="heading 6"/>
    <w:basedOn w:val="Normal"/>
    <w:next w:val="Normal"/>
    <w:pPr>
      <w:keepNext w:val="1"/>
      <w:keepLines w:val="1"/>
      <w:spacing w:after="0" w:before="160" w:lineRule="auto"/>
      <w:contextualSpacing w:val="1"/>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after="0" w:before="0" w:lineRule="auto"/>
      <w:contextualSpacing w:val="1"/>
    </w:pPr>
    <w:rPr>
      <w:rFonts w:ascii="Trebuchet MS" w:cs="Trebuchet MS" w:eastAsia="Trebuchet MS" w:hAnsi="Trebuchet MS"/>
      <w:sz w:val="42"/>
      <w:szCs w:val="42"/>
    </w:rPr>
  </w:style>
  <w:style w:type="paragraph" w:styleId="Subtitle">
    <w:name w:val="Subtitle"/>
    <w:basedOn w:val="Normal"/>
    <w:next w:val="Normal"/>
    <w:pPr>
      <w:keepNext w:val="1"/>
      <w:keepLines w:val="1"/>
      <w:spacing w:after="200" w:before="0" w:lineRule="auto"/>
      <w:contextualSpacing w:val="1"/>
    </w:pPr>
    <w:rPr>
      <w:rFonts w:ascii="Trebuchet MS" w:cs="Trebuchet MS" w:eastAsia="Trebuchet MS" w:hAnsi="Trebuchet MS"/>
      <w:i w:val="1"/>
      <w:color w:val="666666"/>
      <w:sz w:val="26"/>
      <w:szCs w:val="26"/>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mailto:andreas.ahlm1@gmail.com" TargetMode="External"/></Relationships>
</file>