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FBED" w14:textId="0C64BCB9" w:rsidR="003D38D8" w:rsidRDefault="00000000">
      <w:pPr>
        <w:pStyle w:val="Rubrik"/>
        <w:rPr>
          <w:u w:val="none"/>
        </w:rPr>
      </w:pPr>
      <w:r>
        <w:t>KIOSKEN</w:t>
      </w:r>
      <w:r>
        <w:rPr>
          <w:spacing w:val="31"/>
        </w:rPr>
        <w:t xml:space="preserve"> </w:t>
      </w:r>
      <w:r>
        <w:rPr>
          <w:spacing w:val="-4"/>
        </w:rPr>
        <w:t>202</w:t>
      </w:r>
      <w:r w:rsidR="00771473">
        <w:rPr>
          <w:spacing w:val="-4"/>
        </w:rPr>
        <w:t>5</w:t>
      </w:r>
    </w:p>
    <w:p w14:paraId="58CB800C" w14:textId="77777777" w:rsidR="003D38D8" w:rsidRDefault="00000000">
      <w:pPr>
        <w:pStyle w:val="Brdtext"/>
        <w:spacing w:before="10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87840" behindDoc="1" locked="0" layoutInCell="1" allowOverlap="1" wp14:anchorId="7B3BC6DA" wp14:editId="3F489ABF">
            <wp:simplePos x="0" y="0"/>
            <wp:positionH relativeFrom="page">
              <wp:posOffset>5353811</wp:posOffset>
            </wp:positionH>
            <wp:positionV relativeFrom="paragraph">
              <wp:posOffset>116669</wp:posOffset>
            </wp:positionV>
            <wp:extent cx="883906" cy="100298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06" cy="1002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C3B1B" w14:textId="77777777" w:rsidR="003D38D8" w:rsidRDefault="00000000">
      <w:pPr>
        <w:spacing w:before="21"/>
        <w:ind w:left="50"/>
        <w:rPr>
          <w:b/>
          <w:sz w:val="26"/>
        </w:rPr>
      </w:pPr>
      <w:r>
        <w:rPr>
          <w:b/>
          <w:sz w:val="26"/>
        </w:rPr>
        <w:t>Välkomna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till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en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ny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säsong!</w:t>
      </w:r>
    </w:p>
    <w:p w14:paraId="1474401F" w14:textId="77777777" w:rsidR="003D38D8" w:rsidRDefault="00000000">
      <w:pPr>
        <w:spacing w:before="182" w:line="266" w:lineRule="auto"/>
        <w:ind w:left="50" w:right="163"/>
      </w:pPr>
      <w:r>
        <w:t xml:space="preserve">Det är ungdomslagen som ansvarar för att bemanna kiosken från vecka 15 – 39 med uppehåll vecka 27 – 30. Vi tänker att här är det föräldrar som får ansvaret för att stå i kiosken. Tränare, ledare och administratörerna lägger sin tid på träningar, matcher och planeringen. </w:t>
      </w:r>
      <w:r>
        <w:rPr>
          <w:b/>
        </w:rPr>
        <w:t>Vissa lag kommer</w:t>
      </w:r>
      <w:r>
        <w:rPr>
          <w:b/>
          <w:spacing w:val="19"/>
        </w:rPr>
        <w:t xml:space="preserve"> </w:t>
      </w:r>
      <w:r>
        <w:rPr>
          <w:b/>
        </w:rPr>
        <w:t>att</w:t>
      </w:r>
      <w:r>
        <w:rPr>
          <w:b/>
          <w:spacing w:val="20"/>
        </w:rPr>
        <w:t xml:space="preserve"> </w:t>
      </w:r>
      <w:r>
        <w:rPr>
          <w:b/>
        </w:rPr>
        <w:t>få</w:t>
      </w:r>
      <w:r>
        <w:rPr>
          <w:b/>
          <w:spacing w:val="23"/>
        </w:rPr>
        <w:t xml:space="preserve"> </w:t>
      </w:r>
      <w:r>
        <w:rPr>
          <w:b/>
        </w:rPr>
        <w:t>ansvara</w:t>
      </w:r>
      <w:r>
        <w:rPr>
          <w:b/>
          <w:spacing w:val="29"/>
        </w:rPr>
        <w:t xml:space="preserve"> </w:t>
      </w:r>
      <w:r>
        <w:rPr>
          <w:b/>
        </w:rPr>
        <w:t>för</w:t>
      </w:r>
      <w:r>
        <w:rPr>
          <w:b/>
          <w:spacing w:val="22"/>
        </w:rPr>
        <w:t xml:space="preserve"> </w:t>
      </w:r>
      <w:r>
        <w:rPr>
          <w:b/>
        </w:rPr>
        <w:t>två</w:t>
      </w:r>
      <w:r>
        <w:rPr>
          <w:b/>
          <w:spacing w:val="20"/>
        </w:rPr>
        <w:t xml:space="preserve"> </w:t>
      </w:r>
      <w:r>
        <w:rPr>
          <w:b/>
        </w:rPr>
        <w:t>veckor</w:t>
      </w:r>
      <w:r>
        <w:rPr>
          <w:b/>
          <w:spacing w:val="22"/>
        </w:rPr>
        <w:t xml:space="preserve"> </w:t>
      </w:r>
      <w:r>
        <w:rPr>
          <w:b/>
        </w:rPr>
        <w:t>och</w:t>
      </w:r>
      <w:r>
        <w:rPr>
          <w:b/>
          <w:spacing w:val="25"/>
        </w:rPr>
        <w:t xml:space="preserve"> </w:t>
      </w:r>
      <w:r>
        <w:rPr>
          <w:b/>
        </w:rPr>
        <w:t>det</w:t>
      </w:r>
      <w:r>
        <w:rPr>
          <w:b/>
          <w:spacing w:val="20"/>
        </w:rPr>
        <w:t xml:space="preserve"> </w:t>
      </w:r>
      <w:r>
        <w:rPr>
          <w:b/>
        </w:rPr>
        <w:t>utgår</w:t>
      </w:r>
      <w:r>
        <w:rPr>
          <w:b/>
          <w:spacing w:val="22"/>
        </w:rPr>
        <w:t xml:space="preserve"> </w:t>
      </w:r>
      <w:r>
        <w:rPr>
          <w:b/>
        </w:rPr>
        <w:t>helt</w:t>
      </w:r>
      <w:r>
        <w:rPr>
          <w:b/>
          <w:spacing w:val="23"/>
        </w:rPr>
        <w:t xml:space="preserve"> </w:t>
      </w:r>
      <w:r>
        <w:rPr>
          <w:b/>
        </w:rPr>
        <w:t>enkelt</w:t>
      </w:r>
      <w:r>
        <w:rPr>
          <w:b/>
          <w:spacing w:val="23"/>
        </w:rPr>
        <w:t xml:space="preserve"> </w:t>
      </w:r>
      <w:r>
        <w:rPr>
          <w:b/>
        </w:rPr>
        <w:t>på</w:t>
      </w:r>
      <w:r>
        <w:rPr>
          <w:b/>
          <w:spacing w:val="26"/>
        </w:rPr>
        <w:t xml:space="preserve"> </w:t>
      </w:r>
      <w:r>
        <w:rPr>
          <w:b/>
        </w:rPr>
        <w:t>hur</w:t>
      </w:r>
      <w:r>
        <w:rPr>
          <w:b/>
          <w:spacing w:val="22"/>
        </w:rPr>
        <w:t xml:space="preserve"> </w:t>
      </w:r>
      <w:r>
        <w:rPr>
          <w:b/>
        </w:rPr>
        <w:t>många tillgängliga</w:t>
      </w:r>
      <w:r>
        <w:rPr>
          <w:b/>
          <w:spacing w:val="15"/>
        </w:rPr>
        <w:t xml:space="preserve"> </w:t>
      </w:r>
      <w:r>
        <w:rPr>
          <w:b/>
        </w:rPr>
        <w:t>föräldrar det</w:t>
      </w:r>
      <w:r>
        <w:rPr>
          <w:b/>
          <w:spacing w:val="15"/>
        </w:rPr>
        <w:t xml:space="preserve"> </w:t>
      </w:r>
      <w:r>
        <w:rPr>
          <w:b/>
        </w:rPr>
        <w:t>finns</w:t>
      </w:r>
      <w:r>
        <w:rPr>
          <w:b/>
          <w:spacing w:val="15"/>
        </w:rPr>
        <w:t xml:space="preserve"> </w:t>
      </w:r>
      <w:r>
        <w:rPr>
          <w:b/>
        </w:rPr>
        <w:t>i</w:t>
      </w:r>
      <w:r>
        <w:rPr>
          <w:b/>
          <w:spacing w:val="15"/>
        </w:rPr>
        <w:t xml:space="preserve"> </w:t>
      </w:r>
      <w:r>
        <w:rPr>
          <w:b/>
        </w:rPr>
        <w:t>varje lag.</w:t>
      </w:r>
      <w:r>
        <w:rPr>
          <w:b/>
          <w:spacing w:val="22"/>
        </w:rPr>
        <w:t xml:space="preserve"> </w:t>
      </w:r>
      <w:r>
        <w:t>Antal</w:t>
      </w:r>
      <w:r>
        <w:rPr>
          <w:spacing w:val="15"/>
        </w:rPr>
        <w:t xml:space="preserve"> </w:t>
      </w:r>
      <w:r>
        <w:t>spelare i</w:t>
      </w:r>
      <w:r>
        <w:rPr>
          <w:spacing w:val="19"/>
        </w:rPr>
        <w:t xml:space="preserve"> </w:t>
      </w:r>
      <w:r>
        <w:t>varje</w:t>
      </w:r>
      <w:r>
        <w:rPr>
          <w:spacing w:val="15"/>
        </w:rPr>
        <w:t xml:space="preserve"> </w:t>
      </w:r>
      <w:r>
        <w:t>lag</w:t>
      </w:r>
      <w:r>
        <w:rPr>
          <w:spacing w:val="18"/>
        </w:rPr>
        <w:t xml:space="preserve"> </w:t>
      </w:r>
      <w:r>
        <w:t>minus</w:t>
      </w:r>
      <w:r>
        <w:rPr>
          <w:spacing w:val="15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ledare så</w:t>
      </w:r>
      <w:r>
        <w:rPr>
          <w:spacing w:val="15"/>
        </w:rPr>
        <w:t xml:space="preserve"> </w:t>
      </w:r>
      <w:r>
        <w:t>får vi hur</w:t>
      </w:r>
      <w:r>
        <w:rPr>
          <w:spacing w:val="23"/>
        </w:rPr>
        <w:t xml:space="preserve"> </w:t>
      </w:r>
      <w:r>
        <w:t>många föräldrar som finns tillgängliga i</w:t>
      </w:r>
      <w:r>
        <w:rPr>
          <w:spacing w:val="23"/>
        </w:rPr>
        <w:t xml:space="preserve"> </w:t>
      </w:r>
      <w:r>
        <w:t>varje lag. De sex lag som</w:t>
      </w:r>
      <w:r>
        <w:rPr>
          <w:spacing w:val="23"/>
        </w:rPr>
        <w:t xml:space="preserve"> </w:t>
      </w:r>
      <w:r>
        <w:t>har</w:t>
      </w:r>
      <w:r>
        <w:rPr>
          <w:spacing w:val="26"/>
        </w:rPr>
        <w:t xml:space="preserve"> </w:t>
      </w:r>
      <w:r>
        <w:t>mest</w:t>
      </w:r>
      <w:r>
        <w:rPr>
          <w:spacing w:val="40"/>
        </w:rPr>
        <w:t xml:space="preserve"> </w:t>
      </w:r>
      <w:r>
        <w:t xml:space="preserve">tillgänglighet tilldelas två ansvarsveckor i kiosken. </w:t>
      </w:r>
      <w:r>
        <w:rPr>
          <w:b/>
        </w:rPr>
        <w:t>Planeringen av vilka veckor man blir tilldelade utgår från hur det sett ut tidigare år</w:t>
      </w:r>
      <w:r>
        <w:t>. Har t ex tittat på vilka som stått klassfotbollen, Rådadagen, midsommarveckan och vecka 31 som är en semestervecka för att undvika att få samma tilldelning i år.</w:t>
      </w:r>
    </w:p>
    <w:p w14:paraId="4ACC9969" w14:textId="77777777" w:rsidR="003D38D8" w:rsidRDefault="003D38D8">
      <w:pPr>
        <w:pStyle w:val="Brdtext"/>
      </w:pPr>
    </w:p>
    <w:p w14:paraId="26263B2C" w14:textId="77777777" w:rsidR="003D38D8" w:rsidRDefault="003D38D8">
      <w:pPr>
        <w:pStyle w:val="Brdtext"/>
        <w:spacing w:before="65"/>
      </w:pPr>
    </w:p>
    <w:p w14:paraId="23B8BB49" w14:textId="77777777" w:rsidR="003D38D8" w:rsidRDefault="00000000">
      <w:pPr>
        <w:pStyle w:val="Rubrik1"/>
        <w:rPr>
          <w:u w:val="none"/>
        </w:rPr>
      </w:pPr>
      <w:r>
        <w:rPr>
          <w:spacing w:val="-2"/>
        </w:rPr>
        <w:t>Öppettider:</w:t>
      </w:r>
    </w:p>
    <w:p w14:paraId="00F5B11F" w14:textId="77777777" w:rsidR="003D38D8" w:rsidRDefault="00000000">
      <w:pPr>
        <w:pStyle w:val="Brdtext"/>
        <w:spacing w:before="177" w:line="266" w:lineRule="auto"/>
        <w:ind w:left="50" w:right="344"/>
      </w:pPr>
      <w:r>
        <w:t>Lördag &amp; Söndag 9:30 – ca 17:00. Här är det lite beroende på när matcher slutar på helgen. Vi har öppet tills sista matchen är slut.</w:t>
      </w:r>
    </w:p>
    <w:p w14:paraId="6C989E51" w14:textId="10C4C0BC" w:rsidR="003D38D8" w:rsidRDefault="00000000">
      <w:pPr>
        <w:pStyle w:val="Brdtext"/>
        <w:spacing w:line="251" w:lineRule="exact"/>
        <w:ind w:left="50"/>
      </w:pPr>
      <w:r>
        <w:t>Vardagar</w:t>
      </w:r>
      <w:r>
        <w:rPr>
          <w:spacing w:val="8"/>
        </w:rPr>
        <w:t xml:space="preserve"> </w:t>
      </w:r>
      <w:r>
        <w:t>ska</w:t>
      </w:r>
      <w:r>
        <w:rPr>
          <w:spacing w:val="7"/>
        </w:rPr>
        <w:t xml:space="preserve"> </w:t>
      </w:r>
      <w:r>
        <w:t>det</w:t>
      </w:r>
      <w:r>
        <w:rPr>
          <w:spacing w:val="10"/>
        </w:rPr>
        <w:t xml:space="preserve"> </w:t>
      </w:r>
      <w:r>
        <w:t>vara</w:t>
      </w:r>
      <w:r>
        <w:rPr>
          <w:spacing w:val="10"/>
        </w:rPr>
        <w:t xml:space="preserve"> </w:t>
      </w:r>
      <w:r>
        <w:t>öppet</w:t>
      </w:r>
      <w:r>
        <w:rPr>
          <w:spacing w:val="7"/>
        </w:rPr>
        <w:t xml:space="preserve"> </w:t>
      </w:r>
      <w:r>
        <w:t>om</w:t>
      </w:r>
      <w:r>
        <w:rPr>
          <w:spacing w:val="13"/>
        </w:rPr>
        <w:t xml:space="preserve"> </w:t>
      </w:r>
      <w:r>
        <w:t>det</w:t>
      </w:r>
      <w:r>
        <w:rPr>
          <w:spacing w:val="12"/>
        </w:rPr>
        <w:t xml:space="preserve"> </w:t>
      </w:r>
      <w:r>
        <w:t>är</w:t>
      </w:r>
      <w:r>
        <w:rPr>
          <w:spacing w:val="12"/>
        </w:rPr>
        <w:t xml:space="preserve"> </w:t>
      </w:r>
      <w:r>
        <w:rPr>
          <w:b/>
        </w:rPr>
        <w:t>matcher</w:t>
      </w:r>
    </w:p>
    <w:p w14:paraId="35FE8223" w14:textId="77777777" w:rsidR="003D38D8" w:rsidRDefault="003D38D8">
      <w:pPr>
        <w:pStyle w:val="Brdtext"/>
      </w:pPr>
    </w:p>
    <w:p w14:paraId="7FD34FB4" w14:textId="77777777" w:rsidR="003D38D8" w:rsidRDefault="003D38D8">
      <w:pPr>
        <w:pStyle w:val="Brdtext"/>
        <w:spacing w:before="81"/>
      </w:pPr>
    </w:p>
    <w:p w14:paraId="68A5A82C" w14:textId="77777777" w:rsidR="003D38D8" w:rsidRDefault="00000000">
      <w:pPr>
        <w:pStyle w:val="Rubrik1"/>
        <w:rPr>
          <w:u w:val="none"/>
        </w:rPr>
      </w:pPr>
      <w:r>
        <w:rPr>
          <w:spacing w:val="-2"/>
        </w:rPr>
        <w:t>Bemanning:</w:t>
      </w:r>
    </w:p>
    <w:p w14:paraId="36317C86" w14:textId="77777777" w:rsidR="003D38D8" w:rsidRDefault="00000000">
      <w:pPr>
        <w:pStyle w:val="Brdtext"/>
        <w:spacing w:before="28" w:line="266" w:lineRule="auto"/>
        <w:ind w:left="50"/>
      </w:pPr>
      <w:r>
        <w:t xml:space="preserve">Under försäsongen spelar många lag träningsmatcher på Dinaplanen men då behöver vi INTE bemanna kiosken. Vi ska bemanna resten av alla poolspel och matcher vid Rådavallen/Dina- </w:t>
      </w:r>
      <w:r>
        <w:rPr>
          <w:spacing w:val="-2"/>
        </w:rPr>
        <w:t>planen.</w:t>
      </w:r>
    </w:p>
    <w:p w14:paraId="2382E0AC" w14:textId="77777777" w:rsidR="003D38D8" w:rsidRDefault="003D38D8">
      <w:pPr>
        <w:pStyle w:val="Brdtext"/>
        <w:spacing w:before="25"/>
      </w:pPr>
    </w:p>
    <w:p w14:paraId="6EF1DE9A" w14:textId="77777777" w:rsidR="003D38D8" w:rsidRDefault="00000000">
      <w:pPr>
        <w:pStyle w:val="Brdtext"/>
        <w:spacing w:line="266" w:lineRule="auto"/>
        <w:ind w:left="50"/>
      </w:pPr>
      <w:r>
        <w:t>Minst en vuxen, gärna två ska finnas under öppettid, barn får gärna hjälpa till men står inte ensamma. Titta över hur många poolspel/matcher det är för dagen och anpassa bemanningen utefter det.</w:t>
      </w:r>
    </w:p>
    <w:p w14:paraId="4FF5BC05" w14:textId="77777777" w:rsidR="003D38D8" w:rsidRDefault="003D38D8">
      <w:pPr>
        <w:pStyle w:val="Brdtext"/>
        <w:spacing w:before="23"/>
      </w:pPr>
    </w:p>
    <w:p w14:paraId="213AF23F" w14:textId="77777777" w:rsidR="003D38D8" w:rsidRDefault="00000000">
      <w:pPr>
        <w:pStyle w:val="Brdtext"/>
        <w:spacing w:line="266" w:lineRule="auto"/>
        <w:ind w:left="50" w:right="189"/>
      </w:pPr>
      <w:r>
        <w:rPr>
          <w:b/>
        </w:rPr>
        <w:t xml:space="preserve">Vid A-lagsmatcher för både Herr/Dam </w:t>
      </w:r>
      <w:r>
        <w:t xml:space="preserve">bemannas kiosken med </w:t>
      </w:r>
      <w:r>
        <w:rPr>
          <w:b/>
        </w:rPr>
        <w:t xml:space="preserve">3-4 personer </w:t>
      </w:r>
      <w:r>
        <w:t>och kiosken</w:t>
      </w:r>
      <w:r>
        <w:rPr>
          <w:spacing w:val="80"/>
        </w:rPr>
        <w:t xml:space="preserve"> </w:t>
      </w:r>
      <w:r>
        <w:t>ska vara öppen minst 30 min innan matchstart. Till dessa matcher planerar ni även för att bollkallar/tjejer finns tillgängliga, ett tips är att ta barnen till de föräldrar som ansvarar för kiosken under matchen</w:t>
      </w:r>
      <w:r>
        <w:rPr>
          <w:spacing w:val="15"/>
        </w:rPr>
        <w:t xml:space="preserve"> </w:t>
      </w:r>
      <w:r>
        <w:t>och kalla två stycken</w:t>
      </w:r>
      <w:r>
        <w:rPr>
          <w:spacing w:val="15"/>
        </w:rPr>
        <w:t xml:space="preserve"> </w:t>
      </w:r>
      <w:r>
        <w:t>till.</w:t>
      </w:r>
      <w:r>
        <w:rPr>
          <w:spacing w:val="15"/>
        </w:rPr>
        <w:t xml:space="preserve"> </w:t>
      </w:r>
      <w:r>
        <w:t>Mer om den informationen finns längre ned.</w:t>
      </w:r>
    </w:p>
    <w:p w14:paraId="6D6C19F9" w14:textId="77777777" w:rsidR="003D38D8" w:rsidRDefault="003D38D8">
      <w:pPr>
        <w:pStyle w:val="Brdtext"/>
        <w:spacing w:before="23"/>
      </w:pPr>
    </w:p>
    <w:p w14:paraId="672D6369" w14:textId="77777777" w:rsidR="003D38D8" w:rsidRDefault="00000000">
      <w:pPr>
        <w:pStyle w:val="Brdtext"/>
        <w:spacing w:line="266" w:lineRule="auto"/>
        <w:ind w:left="50" w:right="344"/>
      </w:pPr>
      <w:r>
        <w:t xml:space="preserve">Försäljningen ska ske både i kioskdelen och inne på en bänk i klubblokalen för att försäljningen ska bli smidigare och flyta på bättre. </w:t>
      </w:r>
      <w:r>
        <w:rPr>
          <w:b/>
        </w:rPr>
        <w:t>Vid matcher vid Dina-plan så flyttas kiosken ner till konstgräsplanen</w:t>
      </w:r>
      <w:r>
        <w:t>. Kansliet hjälper till att förbereda genom att ställa fram</w:t>
      </w:r>
      <w:r>
        <w:rPr>
          <w:spacing w:val="80"/>
        </w:rPr>
        <w:t xml:space="preserve"> </w:t>
      </w:r>
      <w:r>
        <w:t>bord</w:t>
      </w:r>
      <w:r>
        <w:rPr>
          <w:spacing w:val="40"/>
        </w:rPr>
        <w:t xml:space="preserve"> </w:t>
      </w:r>
      <w:r>
        <w:t>i anslutning till Dina-planen. De som står i kiosken i samband med det får bära varorna (dryck, godis) ned till fotbollsplanen.</w:t>
      </w:r>
    </w:p>
    <w:p w14:paraId="534B9A05" w14:textId="77777777" w:rsidR="003D38D8" w:rsidRDefault="003D38D8">
      <w:pPr>
        <w:pStyle w:val="Brdtext"/>
        <w:spacing w:line="266" w:lineRule="auto"/>
        <w:sectPr w:rsidR="003D38D8">
          <w:type w:val="continuous"/>
          <w:pgSz w:w="12240" w:h="15840"/>
          <w:pgMar w:top="1260" w:right="1800" w:bottom="280" w:left="1800" w:header="720" w:footer="720" w:gutter="0"/>
          <w:cols w:space="720"/>
        </w:sectPr>
      </w:pPr>
    </w:p>
    <w:p w14:paraId="16609AB8" w14:textId="77777777" w:rsidR="003D38D8" w:rsidRDefault="00000000">
      <w:pPr>
        <w:pStyle w:val="Rubrik1"/>
        <w:spacing w:before="78"/>
        <w:rPr>
          <w:u w:val="none"/>
        </w:rPr>
      </w:pPr>
      <w:r>
        <w:rPr>
          <w:spacing w:val="-2"/>
        </w:rPr>
        <w:lastRenderedPageBreak/>
        <w:t>Kalender:</w:t>
      </w:r>
    </w:p>
    <w:p w14:paraId="131C43B6" w14:textId="77777777" w:rsidR="003D38D8" w:rsidRDefault="00000000">
      <w:pPr>
        <w:pStyle w:val="Brdtext"/>
        <w:spacing w:before="26" w:line="266" w:lineRule="auto"/>
        <w:ind w:left="50" w:right="189"/>
      </w:pPr>
      <w:r>
        <w:t xml:space="preserve">För att ni ska kunna planera kioskschemat så behöver ni se till att det ligger ett aktuellt matchschema i era kalendrar. Glöm inte att gå in och ändra ifall matcher flyttas. För att se när </w:t>
      </w:r>
      <w:r>
        <w:rPr>
          <w:b/>
        </w:rPr>
        <w:t xml:space="preserve">ALLA </w:t>
      </w:r>
      <w:r>
        <w:t xml:space="preserve">matcher spelas på Rådavallen går ni in på </w:t>
      </w:r>
      <w:hyperlink r:id="rId5">
        <w:r w:rsidR="003D38D8">
          <w:rPr>
            <w:color w:val="0000FF"/>
            <w:u w:val="single" w:color="0000FF"/>
          </w:rPr>
          <w:t>www.laget.se/radaBK</w:t>
        </w:r>
        <w:r w:rsidR="003D38D8">
          <w:t>.</w:t>
        </w:r>
      </w:hyperlink>
      <w:r>
        <w:t xml:space="preserve"> När ni kommer in på huvudsidan för Råda BK</w:t>
      </w:r>
      <w:r>
        <w:rPr>
          <w:spacing w:val="21"/>
        </w:rPr>
        <w:t xml:space="preserve"> </w:t>
      </w:r>
      <w:r>
        <w:t>går ni in</w:t>
      </w:r>
      <w:r>
        <w:rPr>
          <w:spacing w:val="21"/>
        </w:rPr>
        <w:t xml:space="preserve"> </w:t>
      </w:r>
      <w:r>
        <w:t>på kalendern</w:t>
      </w:r>
      <w:r>
        <w:rPr>
          <w:spacing w:val="21"/>
        </w:rPr>
        <w:t xml:space="preserve"> </w:t>
      </w:r>
      <w:r>
        <w:t>och klickar er fram</w:t>
      </w:r>
      <w:r>
        <w:rPr>
          <w:spacing w:val="23"/>
        </w:rPr>
        <w:t xml:space="preserve"> </w:t>
      </w:r>
      <w:r>
        <w:t>till</w:t>
      </w:r>
      <w:r>
        <w:rPr>
          <w:spacing w:val="23"/>
        </w:rPr>
        <w:t xml:space="preserve"> </w:t>
      </w:r>
      <w:r>
        <w:t>er</w:t>
      </w:r>
      <w:r>
        <w:rPr>
          <w:spacing w:val="21"/>
        </w:rPr>
        <w:t xml:space="preserve"> </w:t>
      </w:r>
      <w:r>
        <w:t>vecka som ni ansvarar</w:t>
      </w:r>
      <w:r>
        <w:rPr>
          <w:spacing w:val="17"/>
        </w:rPr>
        <w:t xml:space="preserve"> </w:t>
      </w:r>
      <w:r>
        <w:t>för kiosken så</w:t>
      </w:r>
      <w:r>
        <w:rPr>
          <w:spacing w:val="17"/>
        </w:rPr>
        <w:t xml:space="preserve"> </w:t>
      </w:r>
      <w:r>
        <w:t>ser ni</w:t>
      </w:r>
      <w:r>
        <w:rPr>
          <w:spacing w:val="17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t>matcher som</w:t>
      </w:r>
      <w:r>
        <w:rPr>
          <w:spacing w:val="20"/>
        </w:rPr>
        <w:t xml:space="preserve"> </w:t>
      </w:r>
      <w:r>
        <w:t>finns.</w:t>
      </w:r>
      <w:r>
        <w:rPr>
          <w:spacing w:val="17"/>
        </w:rPr>
        <w:t xml:space="preserve"> </w:t>
      </w:r>
      <w:r>
        <w:t>Vill</w:t>
      </w:r>
      <w:r>
        <w:rPr>
          <w:spacing w:val="20"/>
        </w:rPr>
        <w:t xml:space="preserve"> </w:t>
      </w:r>
      <w:r>
        <w:t>ni kolla</w:t>
      </w:r>
      <w:r>
        <w:rPr>
          <w:spacing w:val="17"/>
        </w:rPr>
        <w:t xml:space="preserve"> </w:t>
      </w:r>
      <w:r>
        <w:t>något</w:t>
      </w:r>
      <w:r>
        <w:rPr>
          <w:spacing w:val="17"/>
        </w:rPr>
        <w:t xml:space="preserve"> </w:t>
      </w:r>
      <w:r>
        <w:t>enskilt</w:t>
      </w:r>
      <w:r>
        <w:rPr>
          <w:spacing w:val="20"/>
        </w:rPr>
        <w:t xml:space="preserve"> </w:t>
      </w:r>
      <w:r>
        <w:t>lags</w:t>
      </w:r>
      <w:r>
        <w:rPr>
          <w:spacing w:val="17"/>
        </w:rPr>
        <w:t xml:space="preserve"> </w:t>
      </w:r>
      <w:r>
        <w:t xml:space="preserve">matcher så trycker ni på </w:t>
      </w:r>
      <w:r>
        <w:rPr>
          <w:b/>
        </w:rPr>
        <w:t xml:space="preserve">Välj lag </w:t>
      </w:r>
      <w:r>
        <w:t xml:space="preserve">och klickar er fram till laget som ni söker på. Finns en flik med herr, dam och ungdom. Vid oklarheter om matcher kan vår klubbchef Thomas Hjalmarsson kontaktas; </w:t>
      </w:r>
      <w:hyperlink r:id="rId6">
        <w:r w:rsidR="003D38D8">
          <w:rPr>
            <w:color w:val="0000FF"/>
            <w:u w:val="single" w:color="0000FF"/>
          </w:rPr>
          <w:t>klubbchef@radabk.nu</w:t>
        </w:r>
      </w:hyperlink>
      <w:r>
        <w:rPr>
          <w:color w:val="0000FF"/>
          <w:spacing w:val="40"/>
        </w:rPr>
        <w:t xml:space="preserve"> </w:t>
      </w:r>
      <w:r>
        <w:t>eller vår kanslist Therese Johansson;</w:t>
      </w:r>
      <w:r>
        <w:rPr>
          <w:spacing w:val="40"/>
        </w:rPr>
        <w:t xml:space="preserve"> </w:t>
      </w:r>
      <w:hyperlink r:id="rId7">
        <w:r w:rsidR="003D38D8">
          <w:rPr>
            <w:color w:val="0000FF"/>
            <w:u w:val="single" w:color="0000FF"/>
          </w:rPr>
          <w:t>kansli@radabk.nu</w:t>
        </w:r>
      </w:hyperlink>
    </w:p>
    <w:p w14:paraId="3E5E5FCE" w14:textId="77777777" w:rsidR="003D38D8" w:rsidRDefault="003D38D8">
      <w:pPr>
        <w:pStyle w:val="Brdtext"/>
      </w:pPr>
    </w:p>
    <w:p w14:paraId="458E2EA3" w14:textId="77777777" w:rsidR="003D38D8" w:rsidRDefault="003D38D8">
      <w:pPr>
        <w:pStyle w:val="Brdtext"/>
        <w:spacing w:before="48"/>
      </w:pPr>
    </w:p>
    <w:p w14:paraId="7AA00405" w14:textId="77777777" w:rsidR="003D38D8" w:rsidRDefault="00000000">
      <w:pPr>
        <w:pStyle w:val="Rubrik1"/>
        <w:rPr>
          <w:u w:val="none"/>
        </w:rPr>
      </w:pPr>
      <w:r>
        <w:rPr>
          <w:u w:val="none"/>
        </w:rPr>
        <w:t>Så</w:t>
      </w:r>
      <w:r>
        <w:rPr>
          <w:spacing w:val="10"/>
          <w:u w:val="none"/>
        </w:rPr>
        <w:t xml:space="preserve"> </w:t>
      </w:r>
      <w:r>
        <w:rPr>
          <w:u w:val="none"/>
        </w:rPr>
        <w:t>här</w:t>
      </w:r>
      <w:r>
        <w:rPr>
          <w:spacing w:val="6"/>
          <w:u w:val="none"/>
        </w:rPr>
        <w:t xml:space="preserve"> </w:t>
      </w:r>
      <w:r>
        <w:rPr>
          <w:u w:val="none"/>
        </w:rPr>
        <w:t>hittar</w:t>
      </w:r>
      <w:r>
        <w:rPr>
          <w:spacing w:val="6"/>
          <w:u w:val="none"/>
        </w:rPr>
        <w:t xml:space="preserve"> </w:t>
      </w:r>
      <w:r>
        <w:rPr>
          <w:u w:val="none"/>
        </w:rPr>
        <w:t>ni</w:t>
      </w:r>
      <w:r>
        <w:rPr>
          <w:spacing w:val="8"/>
          <w:u w:val="none"/>
        </w:rPr>
        <w:t xml:space="preserve"> </w:t>
      </w:r>
      <w:r>
        <w:rPr>
          <w:spacing w:val="-2"/>
          <w:u w:val="none"/>
        </w:rPr>
        <w:t>matcherna:</w:t>
      </w:r>
    </w:p>
    <w:p w14:paraId="67C727BA" w14:textId="77777777" w:rsidR="003D38D8" w:rsidRDefault="003D38D8">
      <w:pPr>
        <w:pStyle w:val="Brdtext"/>
        <w:spacing w:before="26"/>
        <w:ind w:left="50"/>
      </w:pPr>
      <w:hyperlink r:id="rId8">
        <w:r>
          <w:rPr>
            <w:color w:val="0000FF"/>
          </w:rPr>
          <w:t>www.laget.se/radabk</w:t>
        </w:r>
      </w:hyperlink>
      <w:r>
        <w:rPr>
          <w:color w:val="0000FF"/>
          <w:spacing w:val="14"/>
        </w:rPr>
        <w:t xml:space="preserve"> </w:t>
      </w:r>
      <w:r>
        <w:t>&gt;</w:t>
      </w:r>
      <w:r>
        <w:rPr>
          <w:spacing w:val="10"/>
        </w:rPr>
        <w:t xml:space="preserve"> </w:t>
      </w:r>
      <w:r>
        <w:t>Välj</w:t>
      </w:r>
      <w:r>
        <w:rPr>
          <w:spacing w:val="12"/>
        </w:rPr>
        <w:t xml:space="preserve"> </w:t>
      </w:r>
      <w:r>
        <w:t>Lag</w:t>
      </w:r>
      <w:r>
        <w:rPr>
          <w:spacing w:val="10"/>
        </w:rPr>
        <w:t xml:space="preserve"> </w:t>
      </w:r>
      <w:r>
        <w:t>&gt;</w:t>
      </w:r>
      <w:r>
        <w:rPr>
          <w:spacing w:val="10"/>
        </w:rPr>
        <w:t xml:space="preserve"> </w:t>
      </w:r>
      <w:r>
        <w:t>Klubbsida</w:t>
      </w:r>
      <w:r>
        <w:rPr>
          <w:spacing w:val="9"/>
        </w:rPr>
        <w:t xml:space="preserve"> </w:t>
      </w:r>
      <w:r>
        <w:t>&gt;</w:t>
      </w:r>
      <w:r>
        <w:rPr>
          <w:spacing w:val="11"/>
        </w:rPr>
        <w:t xml:space="preserve"> </w:t>
      </w:r>
      <w:r>
        <w:t>Kalender</w:t>
      </w:r>
      <w:r>
        <w:rPr>
          <w:spacing w:val="8"/>
        </w:rPr>
        <w:t xml:space="preserve"> </w:t>
      </w:r>
      <w:r>
        <w:t>&gt;</w:t>
      </w:r>
      <w:r>
        <w:rPr>
          <w:spacing w:val="11"/>
        </w:rPr>
        <w:t xml:space="preserve"> </w:t>
      </w:r>
      <w:r>
        <w:t>Klicka</w:t>
      </w:r>
      <w:r>
        <w:rPr>
          <w:spacing w:val="11"/>
        </w:rPr>
        <w:t xml:space="preserve"> </w:t>
      </w:r>
      <w:r>
        <w:t>till</w:t>
      </w:r>
      <w:r>
        <w:rPr>
          <w:spacing w:val="12"/>
        </w:rPr>
        <w:t xml:space="preserve"> </w:t>
      </w:r>
      <w:r>
        <w:t>er</w:t>
      </w:r>
      <w:r>
        <w:rPr>
          <w:spacing w:val="12"/>
        </w:rPr>
        <w:t xml:space="preserve"> </w:t>
      </w:r>
      <w:r>
        <w:t>ansvariga</w:t>
      </w:r>
      <w:r>
        <w:rPr>
          <w:spacing w:val="7"/>
        </w:rPr>
        <w:t xml:space="preserve"> </w:t>
      </w:r>
      <w:r>
        <w:rPr>
          <w:spacing w:val="-2"/>
        </w:rPr>
        <w:t>vecka</w:t>
      </w:r>
    </w:p>
    <w:p w14:paraId="5E4C0AC5" w14:textId="77777777" w:rsidR="003D38D8" w:rsidRDefault="003D38D8">
      <w:pPr>
        <w:pStyle w:val="Brdtext"/>
        <w:rPr>
          <w:sz w:val="20"/>
        </w:rPr>
      </w:pPr>
    </w:p>
    <w:p w14:paraId="26461F9A" w14:textId="77777777" w:rsidR="003D38D8" w:rsidRDefault="00000000">
      <w:pPr>
        <w:pStyle w:val="Brdtext"/>
        <w:spacing w:before="9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5F656D79" wp14:editId="51259DDD">
            <wp:simplePos x="0" y="0"/>
            <wp:positionH relativeFrom="page">
              <wp:posOffset>1175003</wp:posOffset>
            </wp:positionH>
            <wp:positionV relativeFrom="paragraph">
              <wp:posOffset>224458</wp:posOffset>
            </wp:positionV>
            <wp:extent cx="1238541" cy="268224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541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2B25F822" wp14:editId="6AAD09D0">
            <wp:simplePos x="0" y="0"/>
            <wp:positionH relativeFrom="page">
              <wp:posOffset>2525267</wp:posOffset>
            </wp:positionH>
            <wp:positionV relativeFrom="paragraph">
              <wp:posOffset>229030</wp:posOffset>
            </wp:positionV>
            <wp:extent cx="1252974" cy="271272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974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0B5E6C1F" wp14:editId="4066A8E5">
            <wp:simplePos x="0" y="0"/>
            <wp:positionH relativeFrom="page">
              <wp:posOffset>3906011</wp:posOffset>
            </wp:positionH>
            <wp:positionV relativeFrom="paragraph">
              <wp:posOffset>229030</wp:posOffset>
            </wp:positionV>
            <wp:extent cx="1241354" cy="268224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54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3D6A258B" wp14:editId="2C2F22DC">
            <wp:simplePos x="0" y="0"/>
            <wp:positionH relativeFrom="page">
              <wp:posOffset>5219700</wp:posOffset>
            </wp:positionH>
            <wp:positionV relativeFrom="paragraph">
              <wp:posOffset>225982</wp:posOffset>
            </wp:positionV>
            <wp:extent cx="1232202" cy="26670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202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373055" w14:textId="77777777" w:rsidR="003D38D8" w:rsidRDefault="003D38D8">
      <w:pPr>
        <w:pStyle w:val="Brdtext"/>
      </w:pPr>
    </w:p>
    <w:p w14:paraId="3F462178" w14:textId="77777777" w:rsidR="003D38D8" w:rsidRDefault="003D38D8">
      <w:pPr>
        <w:pStyle w:val="Brdtext"/>
        <w:spacing w:before="37"/>
      </w:pPr>
    </w:p>
    <w:p w14:paraId="007EC45A" w14:textId="77777777" w:rsidR="003D38D8" w:rsidRDefault="00000000">
      <w:pPr>
        <w:pStyle w:val="Rubrik1"/>
        <w:rPr>
          <w:u w:val="none"/>
        </w:rPr>
      </w:pPr>
      <w:r>
        <w:rPr>
          <w:spacing w:val="-2"/>
        </w:rPr>
        <w:t>Instruktioner:</w:t>
      </w:r>
    </w:p>
    <w:p w14:paraId="1A3F5650" w14:textId="77777777" w:rsidR="003D38D8" w:rsidRDefault="00000000">
      <w:pPr>
        <w:pStyle w:val="Brdtext"/>
        <w:spacing w:before="26"/>
        <w:ind w:left="50"/>
      </w:pPr>
      <w:r>
        <w:t>Hur</w:t>
      </w:r>
      <w:r>
        <w:rPr>
          <w:spacing w:val="9"/>
        </w:rPr>
        <w:t xml:space="preserve"> </w:t>
      </w:r>
      <w:r>
        <w:t>och</w:t>
      </w:r>
      <w:r>
        <w:rPr>
          <w:spacing w:val="11"/>
        </w:rPr>
        <w:t xml:space="preserve"> </w:t>
      </w:r>
      <w:r>
        <w:t>vad</w:t>
      </w:r>
      <w:r>
        <w:rPr>
          <w:spacing w:val="9"/>
        </w:rPr>
        <w:t xml:space="preserve"> </w:t>
      </w:r>
      <w:r>
        <w:t>som</w:t>
      </w:r>
      <w:r>
        <w:rPr>
          <w:spacing w:val="12"/>
        </w:rPr>
        <w:t xml:space="preserve"> </w:t>
      </w:r>
      <w:r>
        <w:t>gäller</w:t>
      </w:r>
      <w:r>
        <w:rPr>
          <w:spacing w:val="9"/>
        </w:rPr>
        <w:t xml:space="preserve"> </w:t>
      </w:r>
      <w:r>
        <w:t>kring</w:t>
      </w:r>
      <w:r>
        <w:rPr>
          <w:spacing w:val="9"/>
        </w:rPr>
        <w:t xml:space="preserve"> </w:t>
      </w:r>
      <w:r>
        <w:t>försäljningen</w:t>
      </w:r>
      <w:r>
        <w:rPr>
          <w:spacing w:val="9"/>
        </w:rPr>
        <w:t xml:space="preserve"> </w:t>
      </w:r>
      <w:r>
        <w:t>och</w:t>
      </w:r>
      <w:r>
        <w:rPr>
          <w:spacing w:val="7"/>
        </w:rPr>
        <w:t xml:space="preserve"> </w:t>
      </w:r>
      <w:r>
        <w:t>skötsel</w:t>
      </w:r>
      <w:r>
        <w:rPr>
          <w:spacing w:val="13"/>
        </w:rPr>
        <w:t xml:space="preserve"> </w:t>
      </w:r>
      <w:r>
        <w:t>finns</w:t>
      </w:r>
      <w:r>
        <w:rPr>
          <w:spacing w:val="11"/>
        </w:rPr>
        <w:t xml:space="preserve"> </w:t>
      </w:r>
      <w:r>
        <w:t>uppsatt</w:t>
      </w:r>
      <w:r>
        <w:rPr>
          <w:spacing w:val="11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2"/>
        </w:rPr>
        <w:t>kiosken.</w:t>
      </w:r>
    </w:p>
    <w:p w14:paraId="0ADEF596" w14:textId="77777777" w:rsidR="003D38D8" w:rsidRDefault="003D38D8">
      <w:pPr>
        <w:pStyle w:val="Brdtext"/>
      </w:pPr>
    </w:p>
    <w:p w14:paraId="26803527" w14:textId="77777777" w:rsidR="003D38D8" w:rsidRDefault="003D38D8">
      <w:pPr>
        <w:pStyle w:val="Brdtext"/>
        <w:spacing w:before="80"/>
      </w:pPr>
    </w:p>
    <w:p w14:paraId="1F83D719" w14:textId="77777777" w:rsidR="003D38D8" w:rsidRDefault="00000000">
      <w:pPr>
        <w:pStyle w:val="Rubrik1"/>
        <w:spacing w:before="1"/>
        <w:rPr>
          <w:u w:val="none"/>
        </w:rPr>
      </w:pPr>
      <w:r>
        <w:rPr>
          <w:spacing w:val="-2"/>
        </w:rPr>
        <w:t>Bollkallar/Tjejer:</w:t>
      </w:r>
    </w:p>
    <w:p w14:paraId="1FDFA593" w14:textId="77777777" w:rsidR="003D38D8" w:rsidRDefault="00000000">
      <w:pPr>
        <w:pStyle w:val="Brdtext"/>
        <w:spacing w:before="27" w:line="264" w:lineRule="auto"/>
        <w:ind w:left="50" w:right="344"/>
      </w:pPr>
      <w:r>
        <w:rPr>
          <w:b/>
        </w:rPr>
        <w:t>Ca 4 – 6 st/match</w:t>
      </w:r>
      <w:r>
        <w:t>. Kan man få ihop 6 st är det bra, då kan det stå 2 st på varje långsida och en bakom varje mål. Samling vid trappan till klubblokalen 30 min innan matchstart.</w:t>
      </w:r>
    </w:p>
    <w:p w14:paraId="61DFBF2C" w14:textId="77777777" w:rsidR="003D38D8" w:rsidRDefault="00000000">
      <w:pPr>
        <w:pStyle w:val="Brdtext"/>
        <w:spacing w:before="3" w:line="266" w:lineRule="auto"/>
        <w:ind w:left="50" w:right="163"/>
        <w:rPr>
          <w:b/>
        </w:rPr>
      </w:pPr>
      <w:r>
        <w:t>Samverkan sker med aktuell matchledare. Ett</w:t>
      </w:r>
      <w:r>
        <w:rPr>
          <w:spacing w:val="29"/>
        </w:rPr>
        <w:t xml:space="preserve"> </w:t>
      </w:r>
      <w:r>
        <w:t>tips är att ge de</w:t>
      </w:r>
      <w:r>
        <w:rPr>
          <w:spacing w:val="29"/>
        </w:rPr>
        <w:t xml:space="preserve"> </w:t>
      </w:r>
      <w:r>
        <w:t>äldre bollkallarna/tjejerna en</w:t>
      </w:r>
      <w:r>
        <w:rPr>
          <w:spacing w:val="40"/>
        </w:rPr>
        <w:t xml:space="preserve"> </w:t>
      </w:r>
      <w:r>
        <w:t>liten uppgift under uppdraget. De kan observera vad lagen på plan gör bra och vad de behöver utveckla och tänka på. I halvlek/efter matchen kan man sammanfatta detta tillsammans med</w:t>
      </w:r>
      <w:r>
        <w:rPr>
          <w:spacing w:val="40"/>
        </w:rPr>
        <w:t xml:space="preserve"> </w:t>
      </w:r>
      <w:r>
        <w:t>sina spelare</w:t>
      </w:r>
      <w:r>
        <w:rPr>
          <w:b/>
        </w:rPr>
        <w:t>. Korv och Festis till barnen i halvlek.</w:t>
      </w:r>
    </w:p>
    <w:p w14:paraId="5FB5D71B" w14:textId="77777777" w:rsidR="003D38D8" w:rsidRDefault="003D38D8">
      <w:pPr>
        <w:pStyle w:val="Brdtext"/>
        <w:spacing w:line="266" w:lineRule="auto"/>
        <w:rPr>
          <w:b/>
        </w:rPr>
        <w:sectPr w:rsidR="003D38D8">
          <w:pgSz w:w="12240" w:h="15840"/>
          <w:pgMar w:top="1540" w:right="1800" w:bottom="280" w:left="1800" w:header="720" w:footer="720" w:gutter="0"/>
          <w:cols w:space="720"/>
        </w:sectPr>
      </w:pPr>
    </w:p>
    <w:p w14:paraId="5E0A2057" w14:textId="77777777" w:rsidR="003D38D8" w:rsidRDefault="00000000">
      <w:pPr>
        <w:pStyle w:val="Rubrik1"/>
        <w:spacing w:before="78"/>
        <w:rPr>
          <w:u w:val="none"/>
        </w:rPr>
      </w:pPr>
      <w:r>
        <w:rPr>
          <w:spacing w:val="-2"/>
        </w:rPr>
        <w:lastRenderedPageBreak/>
        <w:t>Ledare:</w:t>
      </w:r>
    </w:p>
    <w:p w14:paraId="45879B46" w14:textId="77777777" w:rsidR="003D38D8" w:rsidRDefault="00000000">
      <w:pPr>
        <w:pStyle w:val="Brdtext"/>
        <w:spacing w:before="26" w:line="266" w:lineRule="auto"/>
        <w:ind w:left="50" w:right="344"/>
      </w:pPr>
      <w:r>
        <w:t xml:space="preserve">Ansvarar för att kioskschema upprättas och sätts upp på </w:t>
      </w:r>
      <w:r>
        <w:rPr>
          <w:b/>
        </w:rPr>
        <w:t xml:space="preserve">anslagstavlan utanför kiosken </w:t>
      </w:r>
      <w:r>
        <w:t xml:space="preserve">och lägger även det som </w:t>
      </w:r>
      <w:r>
        <w:rPr>
          <w:b/>
        </w:rPr>
        <w:t xml:space="preserve">en nyhet på ert lags sida </w:t>
      </w:r>
      <w:r>
        <w:t xml:space="preserve">(namnge det gärna till KIOSKVECKA så blir det enkelt att hitta det) På kioskschemat ska det finnas namn och telefonnummer till de som står i kiosken. </w:t>
      </w:r>
      <w:r>
        <w:rPr>
          <w:b/>
        </w:rPr>
        <w:t xml:space="preserve">Senast fredag veckan </w:t>
      </w:r>
      <w:r>
        <w:t>innan sitt lag har ansvar för kiosken ska det finnas ett aktuellt schema uppsatt i kiosken och på laget.</w:t>
      </w:r>
    </w:p>
    <w:p w14:paraId="7E5C94F5" w14:textId="77777777" w:rsidR="003D38D8" w:rsidRDefault="003D38D8">
      <w:pPr>
        <w:pStyle w:val="Brdtext"/>
        <w:spacing w:before="20"/>
      </w:pPr>
    </w:p>
    <w:p w14:paraId="40CB749D" w14:textId="77777777" w:rsidR="003D38D8" w:rsidRDefault="00000000">
      <w:pPr>
        <w:spacing w:line="266" w:lineRule="auto"/>
        <w:ind w:left="50" w:right="344"/>
      </w:pPr>
      <w:r>
        <w:rPr>
          <w:b/>
        </w:rPr>
        <w:t xml:space="preserve">Vill att ni veckan innan kollar igenom Rådas kalender </w:t>
      </w:r>
      <w:r>
        <w:t>och tittar om det har skett några matchändringar under er ansvariga kioskvecka. Skulle det skett förändringar så uppdaterar ni ert kioskschema så det finns en aktuell bemanning för kiosken.</w:t>
      </w:r>
    </w:p>
    <w:p w14:paraId="58457D61" w14:textId="77777777" w:rsidR="003D38D8" w:rsidRDefault="003D38D8">
      <w:pPr>
        <w:pStyle w:val="Brdtext"/>
      </w:pPr>
    </w:p>
    <w:p w14:paraId="7CE7E3FA" w14:textId="77777777" w:rsidR="003D38D8" w:rsidRDefault="003D38D8">
      <w:pPr>
        <w:pStyle w:val="Brdtext"/>
        <w:spacing w:before="53"/>
      </w:pPr>
    </w:p>
    <w:p w14:paraId="6721E3AE" w14:textId="77777777" w:rsidR="003D38D8" w:rsidRDefault="00000000">
      <w:pPr>
        <w:pStyle w:val="Rubrik1"/>
        <w:spacing w:before="1"/>
        <w:rPr>
          <w:u w:val="none"/>
        </w:rPr>
      </w:pPr>
      <w:r>
        <w:rPr>
          <w:spacing w:val="-2"/>
        </w:rPr>
        <w:t>Nyckel:</w:t>
      </w:r>
    </w:p>
    <w:p w14:paraId="1A287FC7" w14:textId="77777777" w:rsidR="003D38D8" w:rsidRDefault="00000000">
      <w:pPr>
        <w:pStyle w:val="Brdtext"/>
        <w:spacing w:before="27" w:line="266" w:lineRule="auto"/>
        <w:ind w:left="50" w:right="189"/>
      </w:pPr>
      <w:r>
        <w:t xml:space="preserve">Det finns </w:t>
      </w:r>
      <w:r>
        <w:rPr>
          <w:b/>
        </w:rPr>
        <w:t xml:space="preserve">en nyckel </w:t>
      </w:r>
      <w:r>
        <w:t>till kiosken som cirkulerar mellan lagen. Den överlämnas mellan de olika lagen och mellan föräldrarna som står i kiosken. Den som har ansvar för kiosken innevarande dag tar kontakt med den som ska stå dagen efter och gör upp hur man löser överlämningen av nyckeln.</w:t>
      </w:r>
      <w:r>
        <w:rPr>
          <w:spacing w:val="24"/>
        </w:rPr>
        <w:t xml:space="preserve"> </w:t>
      </w:r>
      <w:r>
        <w:t>Tag</w:t>
      </w:r>
      <w:r>
        <w:rPr>
          <w:spacing w:val="24"/>
        </w:rPr>
        <w:t xml:space="preserve"> </w:t>
      </w:r>
      <w:r>
        <w:t>gärna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kontakt</w:t>
      </w:r>
      <w:r>
        <w:rPr>
          <w:spacing w:val="24"/>
        </w:rPr>
        <w:t xml:space="preserve"> </w:t>
      </w:r>
      <w:r>
        <w:t>hur</w:t>
      </w:r>
      <w:r>
        <w:rPr>
          <w:spacing w:val="24"/>
        </w:rPr>
        <w:t xml:space="preserve"> </w:t>
      </w:r>
      <w:r>
        <w:t>ni</w:t>
      </w:r>
      <w:r>
        <w:rPr>
          <w:spacing w:val="24"/>
        </w:rPr>
        <w:t xml:space="preserve"> </w:t>
      </w:r>
      <w:r>
        <w:t>ska lösa överlämningen</w:t>
      </w:r>
      <w:r>
        <w:rPr>
          <w:spacing w:val="24"/>
        </w:rPr>
        <w:t xml:space="preserve"> </w:t>
      </w:r>
      <w:r>
        <w:t>av nyckeln</w:t>
      </w:r>
      <w:r>
        <w:rPr>
          <w:spacing w:val="24"/>
        </w:rPr>
        <w:t xml:space="preserve"> </w:t>
      </w:r>
      <w:r>
        <w:t>några dagar</w:t>
      </w:r>
      <w:r>
        <w:rPr>
          <w:spacing w:val="24"/>
        </w:rPr>
        <w:t xml:space="preserve"> </w:t>
      </w:r>
      <w:r>
        <w:t>innan den aktuella kiosktjänsten så finns det en planering för hur ni löser det.</w:t>
      </w:r>
    </w:p>
    <w:p w14:paraId="1EBAA88C" w14:textId="77777777" w:rsidR="003D38D8" w:rsidRDefault="003D38D8">
      <w:pPr>
        <w:pStyle w:val="Brdtext"/>
        <w:rPr>
          <w:sz w:val="20"/>
        </w:rPr>
      </w:pPr>
    </w:p>
    <w:p w14:paraId="79E0BF9F" w14:textId="77777777" w:rsidR="003D38D8" w:rsidRDefault="003D38D8">
      <w:pPr>
        <w:pStyle w:val="Brdtext"/>
        <w:spacing w:before="89"/>
        <w:rPr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1241"/>
        <w:gridCol w:w="1241"/>
        <w:gridCol w:w="1241"/>
      </w:tblGrid>
      <w:tr w:rsidR="003D38D8" w14:paraId="14E0F36E" w14:textId="77777777">
        <w:trPr>
          <w:trHeight w:val="340"/>
        </w:trPr>
        <w:tc>
          <w:tcPr>
            <w:tcW w:w="1390" w:type="dxa"/>
          </w:tcPr>
          <w:p w14:paraId="3E2442E1" w14:textId="77777777" w:rsidR="003D38D8" w:rsidRDefault="00000000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4"/>
              </w:rPr>
              <w:t>Vecka</w:t>
            </w:r>
          </w:p>
        </w:tc>
        <w:tc>
          <w:tcPr>
            <w:tcW w:w="1241" w:type="dxa"/>
          </w:tcPr>
          <w:p w14:paraId="10267EFE" w14:textId="77777777" w:rsidR="003D38D8" w:rsidRDefault="00000000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5"/>
              </w:rPr>
              <w:t>Lag</w:t>
            </w:r>
          </w:p>
        </w:tc>
        <w:tc>
          <w:tcPr>
            <w:tcW w:w="1241" w:type="dxa"/>
          </w:tcPr>
          <w:p w14:paraId="2FE2942A" w14:textId="77777777" w:rsidR="003D38D8" w:rsidRDefault="00000000">
            <w:pPr>
              <w:pStyle w:val="TableParagraph"/>
              <w:spacing w:before="5"/>
              <w:ind w:left="101"/>
              <w:rPr>
                <w:b/>
              </w:rPr>
            </w:pPr>
            <w:r>
              <w:rPr>
                <w:b/>
                <w:spacing w:val="-4"/>
              </w:rPr>
              <w:t>Vecka</w:t>
            </w:r>
          </w:p>
        </w:tc>
        <w:tc>
          <w:tcPr>
            <w:tcW w:w="1241" w:type="dxa"/>
          </w:tcPr>
          <w:p w14:paraId="225AEA73" w14:textId="77777777" w:rsidR="003D38D8" w:rsidRDefault="00000000">
            <w:pPr>
              <w:pStyle w:val="TableParagraph"/>
              <w:spacing w:before="5"/>
              <w:ind w:left="101"/>
              <w:rPr>
                <w:b/>
              </w:rPr>
            </w:pPr>
            <w:r>
              <w:rPr>
                <w:b/>
                <w:spacing w:val="-5"/>
              </w:rPr>
              <w:t>Lag</w:t>
            </w:r>
          </w:p>
        </w:tc>
      </w:tr>
      <w:tr w:rsidR="003D38D8" w14:paraId="118A9E78" w14:textId="77777777">
        <w:trPr>
          <w:trHeight w:val="323"/>
        </w:trPr>
        <w:tc>
          <w:tcPr>
            <w:tcW w:w="1390" w:type="dxa"/>
            <w:shd w:val="clear" w:color="auto" w:fill="33CC33"/>
          </w:tcPr>
          <w:p w14:paraId="14E7788A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241" w:type="dxa"/>
            <w:shd w:val="clear" w:color="auto" w:fill="33CC33"/>
          </w:tcPr>
          <w:p w14:paraId="0F07F4BE" w14:textId="16990B8D" w:rsidR="003D38D8" w:rsidRDefault="00277833" w:rsidP="00277833">
            <w:pPr>
              <w:pStyle w:val="TableParagraph"/>
              <w:jc w:val="center"/>
            </w:pPr>
            <w:r>
              <w:t>F11</w:t>
            </w:r>
          </w:p>
        </w:tc>
        <w:tc>
          <w:tcPr>
            <w:tcW w:w="1241" w:type="dxa"/>
            <w:shd w:val="clear" w:color="auto" w:fill="33CC33"/>
          </w:tcPr>
          <w:p w14:paraId="3F44CFC0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241" w:type="dxa"/>
            <w:shd w:val="clear" w:color="auto" w:fill="33CC33"/>
          </w:tcPr>
          <w:p w14:paraId="4DE2D177" w14:textId="682E16D7" w:rsidR="003D38D8" w:rsidRDefault="00277833" w:rsidP="00277833">
            <w:pPr>
              <w:pStyle w:val="TableParagraph"/>
              <w:jc w:val="center"/>
            </w:pPr>
            <w:r>
              <w:t>F7</w:t>
            </w:r>
          </w:p>
        </w:tc>
      </w:tr>
      <w:tr w:rsidR="003D38D8" w14:paraId="185006AD" w14:textId="77777777">
        <w:trPr>
          <w:trHeight w:val="338"/>
        </w:trPr>
        <w:tc>
          <w:tcPr>
            <w:tcW w:w="1390" w:type="dxa"/>
          </w:tcPr>
          <w:p w14:paraId="0DEE2C13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241" w:type="dxa"/>
          </w:tcPr>
          <w:p w14:paraId="051D9D83" w14:textId="6FE9C0E4" w:rsidR="003D38D8" w:rsidRDefault="00277833" w:rsidP="00277833">
            <w:pPr>
              <w:pStyle w:val="TableParagraph"/>
              <w:jc w:val="center"/>
            </w:pPr>
            <w:r>
              <w:t>P7</w:t>
            </w:r>
          </w:p>
        </w:tc>
        <w:tc>
          <w:tcPr>
            <w:tcW w:w="1241" w:type="dxa"/>
          </w:tcPr>
          <w:p w14:paraId="5C305E70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241" w:type="dxa"/>
          </w:tcPr>
          <w:p w14:paraId="46A3E333" w14:textId="609C006A" w:rsidR="003D38D8" w:rsidRDefault="00277833" w:rsidP="00277833">
            <w:pPr>
              <w:pStyle w:val="TableParagraph"/>
              <w:ind w:left="101"/>
              <w:jc w:val="center"/>
            </w:pPr>
            <w:r>
              <w:t>P14</w:t>
            </w:r>
          </w:p>
        </w:tc>
      </w:tr>
      <w:tr w:rsidR="003D38D8" w14:paraId="0FBD846B" w14:textId="77777777">
        <w:trPr>
          <w:trHeight w:val="323"/>
        </w:trPr>
        <w:tc>
          <w:tcPr>
            <w:tcW w:w="1390" w:type="dxa"/>
            <w:shd w:val="clear" w:color="auto" w:fill="33CC33"/>
          </w:tcPr>
          <w:p w14:paraId="511CEAF2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241" w:type="dxa"/>
            <w:shd w:val="clear" w:color="auto" w:fill="33CC33"/>
          </w:tcPr>
          <w:p w14:paraId="5D6E266C" w14:textId="7720A00B" w:rsidR="003D38D8" w:rsidRDefault="00277833" w:rsidP="00277833">
            <w:pPr>
              <w:pStyle w:val="TableParagraph"/>
              <w:jc w:val="center"/>
            </w:pPr>
            <w:r>
              <w:t>P10</w:t>
            </w:r>
          </w:p>
        </w:tc>
        <w:tc>
          <w:tcPr>
            <w:tcW w:w="1241" w:type="dxa"/>
            <w:shd w:val="clear" w:color="auto" w:fill="33CC33"/>
          </w:tcPr>
          <w:p w14:paraId="65C4D546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241" w:type="dxa"/>
            <w:shd w:val="clear" w:color="auto" w:fill="33CC33"/>
          </w:tcPr>
          <w:p w14:paraId="4B36C8AD" w14:textId="78021112" w:rsidR="003D38D8" w:rsidRDefault="00277833" w:rsidP="00277833">
            <w:pPr>
              <w:pStyle w:val="TableParagraph"/>
              <w:jc w:val="center"/>
            </w:pPr>
            <w:r>
              <w:t>F11</w:t>
            </w:r>
          </w:p>
        </w:tc>
      </w:tr>
      <w:tr w:rsidR="003D38D8" w14:paraId="6AC5C292" w14:textId="77777777">
        <w:trPr>
          <w:trHeight w:val="339"/>
        </w:trPr>
        <w:tc>
          <w:tcPr>
            <w:tcW w:w="1390" w:type="dxa"/>
          </w:tcPr>
          <w:p w14:paraId="748DC21A" w14:textId="77777777" w:rsidR="003D38D8" w:rsidRDefault="00000000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241" w:type="dxa"/>
          </w:tcPr>
          <w:p w14:paraId="7D5C595A" w14:textId="43F86D95" w:rsidR="003D38D8" w:rsidRDefault="00277833" w:rsidP="00277833">
            <w:pPr>
              <w:pStyle w:val="TableParagraph"/>
              <w:spacing w:before="5"/>
              <w:jc w:val="center"/>
            </w:pPr>
            <w:r>
              <w:t>P11</w:t>
            </w:r>
          </w:p>
        </w:tc>
        <w:tc>
          <w:tcPr>
            <w:tcW w:w="1241" w:type="dxa"/>
          </w:tcPr>
          <w:p w14:paraId="5ADCBFEA" w14:textId="77777777" w:rsidR="003D38D8" w:rsidRDefault="00000000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241" w:type="dxa"/>
          </w:tcPr>
          <w:p w14:paraId="61BB5557" w14:textId="5F797492" w:rsidR="003D38D8" w:rsidRDefault="00277833" w:rsidP="00277833">
            <w:pPr>
              <w:pStyle w:val="TableParagraph"/>
              <w:spacing w:before="5"/>
              <w:ind w:left="101"/>
              <w:jc w:val="center"/>
            </w:pPr>
            <w:r>
              <w:t>F13</w:t>
            </w:r>
          </w:p>
        </w:tc>
      </w:tr>
      <w:tr w:rsidR="003D38D8" w14:paraId="5B825216" w14:textId="77777777">
        <w:trPr>
          <w:trHeight w:val="336"/>
        </w:trPr>
        <w:tc>
          <w:tcPr>
            <w:tcW w:w="1390" w:type="dxa"/>
            <w:shd w:val="clear" w:color="auto" w:fill="33CC33"/>
          </w:tcPr>
          <w:p w14:paraId="3FC63E52" w14:textId="77777777" w:rsidR="003D38D8" w:rsidRDefault="00000000" w:rsidP="00277833">
            <w:pPr>
              <w:pStyle w:val="TableParagraph"/>
              <w:spacing w:before="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241" w:type="dxa"/>
            <w:shd w:val="clear" w:color="auto" w:fill="33CC33"/>
          </w:tcPr>
          <w:p w14:paraId="33519D31" w14:textId="47453FC0" w:rsidR="003D38D8" w:rsidRDefault="00277833" w:rsidP="00277833">
            <w:pPr>
              <w:pStyle w:val="TableParagraph"/>
              <w:spacing w:before="4"/>
              <w:jc w:val="center"/>
            </w:pPr>
            <w:r>
              <w:t>F8</w:t>
            </w:r>
          </w:p>
        </w:tc>
        <w:tc>
          <w:tcPr>
            <w:tcW w:w="1241" w:type="dxa"/>
            <w:shd w:val="clear" w:color="auto" w:fill="33CC33"/>
          </w:tcPr>
          <w:p w14:paraId="5D082CA0" w14:textId="77777777" w:rsidR="003D38D8" w:rsidRDefault="00000000" w:rsidP="00277833">
            <w:pPr>
              <w:pStyle w:val="TableParagraph"/>
              <w:spacing w:before="4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241" w:type="dxa"/>
            <w:shd w:val="clear" w:color="auto" w:fill="33CC33"/>
          </w:tcPr>
          <w:p w14:paraId="1DA4EF70" w14:textId="3F215380" w:rsidR="003D38D8" w:rsidRDefault="00277833" w:rsidP="00277833">
            <w:pPr>
              <w:pStyle w:val="TableParagraph"/>
              <w:spacing w:before="4"/>
              <w:jc w:val="center"/>
            </w:pPr>
            <w:r>
              <w:t>P11</w:t>
            </w:r>
          </w:p>
        </w:tc>
      </w:tr>
      <w:tr w:rsidR="003D38D8" w14:paraId="4742483D" w14:textId="77777777">
        <w:trPr>
          <w:trHeight w:val="324"/>
        </w:trPr>
        <w:tc>
          <w:tcPr>
            <w:tcW w:w="1390" w:type="dxa"/>
          </w:tcPr>
          <w:p w14:paraId="3193EAE3" w14:textId="77777777" w:rsidR="003D38D8" w:rsidRDefault="00000000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241" w:type="dxa"/>
          </w:tcPr>
          <w:p w14:paraId="12A6D897" w14:textId="76C5826F" w:rsidR="003D38D8" w:rsidRDefault="00277833" w:rsidP="00277833">
            <w:pPr>
              <w:pStyle w:val="TableParagraph"/>
              <w:spacing w:before="5"/>
              <w:jc w:val="center"/>
            </w:pPr>
            <w:r>
              <w:t>P14</w:t>
            </w:r>
          </w:p>
        </w:tc>
        <w:tc>
          <w:tcPr>
            <w:tcW w:w="1241" w:type="dxa"/>
          </w:tcPr>
          <w:p w14:paraId="25CFCF55" w14:textId="77777777" w:rsidR="003D38D8" w:rsidRDefault="00000000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241" w:type="dxa"/>
          </w:tcPr>
          <w:p w14:paraId="3051A561" w14:textId="5F65D4E7" w:rsidR="003D38D8" w:rsidRDefault="00277833" w:rsidP="00277833">
            <w:pPr>
              <w:pStyle w:val="TableParagraph"/>
              <w:spacing w:before="5"/>
              <w:ind w:left="101"/>
              <w:jc w:val="center"/>
            </w:pPr>
            <w:r>
              <w:t>F10</w:t>
            </w:r>
          </w:p>
        </w:tc>
      </w:tr>
      <w:tr w:rsidR="003D38D8" w14:paraId="15FD304E" w14:textId="77777777">
        <w:trPr>
          <w:trHeight w:val="336"/>
        </w:trPr>
        <w:tc>
          <w:tcPr>
            <w:tcW w:w="1390" w:type="dxa"/>
            <w:shd w:val="clear" w:color="auto" w:fill="33CC33"/>
          </w:tcPr>
          <w:p w14:paraId="54DA295F" w14:textId="77777777" w:rsidR="003D38D8" w:rsidRDefault="00000000" w:rsidP="00277833">
            <w:pPr>
              <w:pStyle w:val="TableParagraph"/>
              <w:spacing w:before="4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241" w:type="dxa"/>
            <w:shd w:val="clear" w:color="auto" w:fill="33CC33"/>
          </w:tcPr>
          <w:p w14:paraId="5071F9DA" w14:textId="3A45B0B5" w:rsidR="003D38D8" w:rsidRDefault="00277833" w:rsidP="00277833">
            <w:pPr>
              <w:pStyle w:val="TableParagraph"/>
              <w:spacing w:before="4"/>
              <w:ind w:left="0"/>
              <w:jc w:val="center"/>
            </w:pPr>
            <w:r>
              <w:t>F14</w:t>
            </w:r>
          </w:p>
        </w:tc>
        <w:tc>
          <w:tcPr>
            <w:tcW w:w="1241" w:type="dxa"/>
            <w:shd w:val="clear" w:color="auto" w:fill="33CC33"/>
          </w:tcPr>
          <w:p w14:paraId="3F8AFFF4" w14:textId="77777777" w:rsidR="003D38D8" w:rsidRDefault="00000000" w:rsidP="00277833">
            <w:pPr>
              <w:pStyle w:val="TableParagraph"/>
              <w:spacing w:before="4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1241" w:type="dxa"/>
            <w:shd w:val="clear" w:color="auto" w:fill="33CC33"/>
          </w:tcPr>
          <w:p w14:paraId="528A12B9" w14:textId="34833DC1" w:rsidR="003D38D8" w:rsidRDefault="00277833" w:rsidP="00277833">
            <w:pPr>
              <w:pStyle w:val="TableParagraph"/>
              <w:spacing w:before="4"/>
              <w:jc w:val="center"/>
            </w:pPr>
            <w:r>
              <w:t>P13</w:t>
            </w:r>
          </w:p>
        </w:tc>
      </w:tr>
      <w:tr w:rsidR="003D38D8" w14:paraId="12D5D413" w14:textId="77777777">
        <w:trPr>
          <w:trHeight w:val="325"/>
        </w:trPr>
        <w:tc>
          <w:tcPr>
            <w:tcW w:w="1390" w:type="dxa"/>
          </w:tcPr>
          <w:p w14:paraId="2D32E5CC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241" w:type="dxa"/>
          </w:tcPr>
          <w:p w14:paraId="14A68533" w14:textId="2009FD43" w:rsidR="003D38D8" w:rsidRDefault="00277833" w:rsidP="00277833">
            <w:pPr>
              <w:pStyle w:val="TableParagraph"/>
              <w:jc w:val="center"/>
            </w:pPr>
            <w:r>
              <w:t>P9</w:t>
            </w:r>
          </w:p>
        </w:tc>
        <w:tc>
          <w:tcPr>
            <w:tcW w:w="1241" w:type="dxa"/>
          </w:tcPr>
          <w:p w14:paraId="5350B0F2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241" w:type="dxa"/>
          </w:tcPr>
          <w:p w14:paraId="59A10F53" w14:textId="53225322" w:rsidR="003D38D8" w:rsidRDefault="00277833" w:rsidP="00277833">
            <w:pPr>
              <w:pStyle w:val="TableParagraph"/>
              <w:ind w:left="101"/>
              <w:jc w:val="center"/>
            </w:pPr>
            <w:r>
              <w:t>P10</w:t>
            </w:r>
          </w:p>
        </w:tc>
      </w:tr>
      <w:tr w:rsidR="003D38D8" w14:paraId="51B2F356" w14:textId="77777777">
        <w:trPr>
          <w:trHeight w:val="338"/>
        </w:trPr>
        <w:tc>
          <w:tcPr>
            <w:tcW w:w="1390" w:type="dxa"/>
            <w:shd w:val="clear" w:color="auto" w:fill="33CC33"/>
          </w:tcPr>
          <w:p w14:paraId="3035861D" w14:textId="77777777" w:rsidR="003D38D8" w:rsidRDefault="00000000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241" w:type="dxa"/>
            <w:shd w:val="clear" w:color="auto" w:fill="33CC33"/>
          </w:tcPr>
          <w:p w14:paraId="1066DCA2" w14:textId="69EA6D89" w:rsidR="003D38D8" w:rsidRDefault="00277833" w:rsidP="00277833">
            <w:pPr>
              <w:pStyle w:val="TableParagraph"/>
              <w:spacing w:before="5"/>
              <w:ind w:left="0"/>
              <w:jc w:val="center"/>
            </w:pPr>
            <w:r>
              <w:t>P8</w:t>
            </w:r>
          </w:p>
        </w:tc>
        <w:tc>
          <w:tcPr>
            <w:tcW w:w="1241" w:type="dxa"/>
            <w:shd w:val="clear" w:color="auto" w:fill="33CC33"/>
          </w:tcPr>
          <w:p w14:paraId="552ADB03" w14:textId="77777777" w:rsidR="003D38D8" w:rsidRDefault="00000000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241" w:type="dxa"/>
            <w:shd w:val="clear" w:color="auto" w:fill="33CC33"/>
          </w:tcPr>
          <w:p w14:paraId="6820E9B7" w14:textId="554A0BBF" w:rsidR="003D38D8" w:rsidRDefault="00277833" w:rsidP="00277833">
            <w:pPr>
              <w:pStyle w:val="TableParagraph"/>
              <w:spacing w:before="5"/>
              <w:jc w:val="center"/>
            </w:pPr>
            <w:r>
              <w:t>P12</w:t>
            </w:r>
          </w:p>
        </w:tc>
      </w:tr>
      <w:tr w:rsidR="003D38D8" w14:paraId="6B49FEE8" w14:textId="77777777">
        <w:trPr>
          <w:trHeight w:val="338"/>
        </w:trPr>
        <w:tc>
          <w:tcPr>
            <w:tcW w:w="1390" w:type="dxa"/>
          </w:tcPr>
          <w:p w14:paraId="592E0C9F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241" w:type="dxa"/>
          </w:tcPr>
          <w:p w14:paraId="56A71C8E" w14:textId="3E216025" w:rsidR="003D38D8" w:rsidRDefault="00277833" w:rsidP="00277833">
            <w:pPr>
              <w:pStyle w:val="TableParagraph"/>
              <w:jc w:val="center"/>
            </w:pPr>
            <w:r>
              <w:t>F10</w:t>
            </w:r>
          </w:p>
        </w:tc>
        <w:tc>
          <w:tcPr>
            <w:tcW w:w="1241" w:type="dxa"/>
          </w:tcPr>
          <w:p w14:paraId="63FF69E5" w14:textId="73E6C9B3" w:rsidR="003D38D8" w:rsidRDefault="00F568FC" w:rsidP="00277833">
            <w:pPr>
              <w:pStyle w:val="TableParagraph"/>
              <w:spacing w:before="0"/>
              <w:ind w:left="0"/>
              <w:jc w:val="center"/>
            </w:pPr>
            <w:r>
              <w:t>40</w:t>
            </w:r>
          </w:p>
        </w:tc>
        <w:tc>
          <w:tcPr>
            <w:tcW w:w="1241" w:type="dxa"/>
          </w:tcPr>
          <w:p w14:paraId="588E6F20" w14:textId="77D4DF32" w:rsidR="003D38D8" w:rsidRDefault="00277833" w:rsidP="00277833">
            <w:pPr>
              <w:pStyle w:val="TableParagraph"/>
              <w:spacing w:before="0"/>
              <w:ind w:left="0"/>
              <w:jc w:val="center"/>
            </w:pPr>
            <w:r>
              <w:t>F12</w:t>
            </w:r>
          </w:p>
        </w:tc>
      </w:tr>
      <w:tr w:rsidR="003D38D8" w14:paraId="6D9098DE" w14:textId="77777777">
        <w:trPr>
          <w:trHeight w:val="323"/>
        </w:trPr>
        <w:tc>
          <w:tcPr>
            <w:tcW w:w="1390" w:type="dxa"/>
            <w:shd w:val="clear" w:color="auto" w:fill="33CC33"/>
          </w:tcPr>
          <w:p w14:paraId="10C4F3C9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241" w:type="dxa"/>
            <w:shd w:val="clear" w:color="auto" w:fill="33CC33"/>
          </w:tcPr>
          <w:p w14:paraId="6EC90FE7" w14:textId="12B556F7" w:rsidR="003D38D8" w:rsidRDefault="00277833" w:rsidP="00277833">
            <w:pPr>
              <w:pStyle w:val="TableParagraph"/>
              <w:jc w:val="center"/>
            </w:pPr>
            <w:r>
              <w:t>P12</w:t>
            </w:r>
          </w:p>
        </w:tc>
        <w:tc>
          <w:tcPr>
            <w:tcW w:w="1241" w:type="dxa"/>
            <w:shd w:val="clear" w:color="auto" w:fill="33CC33"/>
          </w:tcPr>
          <w:p w14:paraId="3273FF5D" w14:textId="77777777" w:rsidR="003D38D8" w:rsidRDefault="003D38D8" w:rsidP="00277833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1241" w:type="dxa"/>
            <w:shd w:val="clear" w:color="auto" w:fill="33CC33"/>
          </w:tcPr>
          <w:p w14:paraId="271862BC" w14:textId="77777777" w:rsidR="003D38D8" w:rsidRDefault="003D38D8" w:rsidP="00277833">
            <w:pPr>
              <w:pStyle w:val="TableParagraph"/>
              <w:spacing w:before="0"/>
              <w:ind w:left="0"/>
              <w:jc w:val="center"/>
            </w:pPr>
          </w:p>
        </w:tc>
      </w:tr>
      <w:tr w:rsidR="003D38D8" w14:paraId="5130F6B0" w14:textId="77777777">
        <w:trPr>
          <w:trHeight w:val="339"/>
        </w:trPr>
        <w:tc>
          <w:tcPr>
            <w:tcW w:w="1390" w:type="dxa"/>
          </w:tcPr>
          <w:p w14:paraId="5F455CEE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41" w:type="dxa"/>
          </w:tcPr>
          <w:p w14:paraId="030B000A" w14:textId="72DDD63F" w:rsidR="003D38D8" w:rsidRDefault="00277833" w:rsidP="00277833">
            <w:pPr>
              <w:pStyle w:val="TableParagraph"/>
              <w:jc w:val="center"/>
            </w:pPr>
            <w:r>
              <w:t>F12</w:t>
            </w:r>
          </w:p>
        </w:tc>
        <w:tc>
          <w:tcPr>
            <w:tcW w:w="1241" w:type="dxa"/>
          </w:tcPr>
          <w:p w14:paraId="580D307C" w14:textId="77777777" w:rsidR="003D38D8" w:rsidRDefault="003D38D8" w:rsidP="00277833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1241" w:type="dxa"/>
          </w:tcPr>
          <w:p w14:paraId="0D09EF60" w14:textId="77777777" w:rsidR="003D38D8" w:rsidRDefault="003D38D8" w:rsidP="00277833">
            <w:pPr>
              <w:pStyle w:val="TableParagraph"/>
              <w:spacing w:before="0"/>
              <w:ind w:left="0"/>
              <w:jc w:val="center"/>
            </w:pPr>
          </w:p>
        </w:tc>
      </w:tr>
    </w:tbl>
    <w:p w14:paraId="5E749C58" w14:textId="77777777" w:rsidR="003D38D8" w:rsidRDefault="003D38D8" w:rsidP="00277833">
      <w:pPr>
        <w:pStyle w:val="Brdtext"/>
        <w:spacing w:before="33"/>
        <w:jc w:val="center"/>
        <w:rPr>
          <w:sz w:val="26"/>
        </w:rPr>
      </w:pPr>
    </w:p>
    <w:p w14:paraId="3A9ED714" w14:textId="77777777" w:rsidR="003D38D8" w:rsidRDefault="00000000">
      <w:pPr>
        <w:spacing w:before="1" w:line="264" w:lineRule="auto"/>
        <w:ind w:left="50" w:right="4648"/>
        <w:rPr>
          <w:b/>
          <w:sz w:val="26"/>
        </w:rPr>
      </w:pPr>
      <w:r>
        <w:rPr>
          <w:b/>
          <w:sz w:val="26"/>
        </w:rPr>
        <w:t>Tack för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era insatser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kiosken Råda BK Ungdomssektion</w:t>
      </w:r>
    </w:p>
    <w:p w14:paraId="7AADDE72" w14:textId="77777777" w:rsidR="003D38D8" w:rsidRDefault="00000000">
      <w:pPr>
        <w:pStyle w:val="Brdtext"/>
        <w:spacing w:before="6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0400" behindDoc="1" locked="0" layoutInCell="1" allowOverlap="1" wp14:anchorId="275911D6" wp14:editId="1F0E1643">
            <wp:simplePos x="0" y="0"/>
            <wp:positionH relativeFrom="page">
              <wp:posOffset>5067300</wp:posOffset>
            </wp:positionH>
            <wp:positionV relativeFrom="paragraph">
              <wp:posOffset>204267</wp:posOffset>
            </wp:positionV>
            <wp:extent cx="971318" cy="92621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318" cy="92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D38D8">
      <w:pgSz w:w="12240" w:h="15840"/>
      <w:pgMar w:top="15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D8"/>
    <w:rsid w:val="00277833"/>
    <w:rsid w:val="003C7A9B"/>
    <w:rsid w:val="003D38D8"/>
    <w:rsid w:val="004B6D1F"/>
    <w:rsid w:val="00637427"/>
    <w:rsid w:val="00656E89"/>
    <w:rsid w:val="00692BCD"/>
    <w:rsid w:val="007269E5"/>
    <w:rsid w:val="00771473"/>
    <w:rsid w:val="008D58EA"/>
    <w:rsid w:val="00B413D3"/>
    <w:rsid w:val="00F5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FEA5"/>
  <w15:docId w15:val="{6766DD79-797E-418C-A349-72047855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50"/>
      <w:outlineLvl w:val="0"/>
    </w:pPr>
    <w:rPr>
      <w:b/>
      <w:bCs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80"/>
      <w:ind w:right="14"/>
      <w:jc w:val="center"/>
    </w:pPr>
    <w:rPr>
      <w:b/>
      <w:bCs/>
      <w:sz w:val="33"/>
      <w:szCs w:val="33"/>
      <w:u w:val="single" w:color="00000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radabk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mailto:kansli@radabk.nu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ubbchef@radabk.nu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laget.se/radaBK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Råda kiosklista 2024.docx</vt:lpstr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Råda kiosklista 2024.docx</dc:title>
  <dc:subject/>
  <dc:creator>Peter Andersson Lindgren</dc:creator>
  <cp:keywords/>
  <dc:description/>
  <cp:lastModifiedBy>Thomas H</cp:lastModifiedBy>
  <cp:revision>2</cp:revision>
  <cp:lastPrinted>2025-03-11T07:44:00Z</cp:lastPrinted>
  <dcterms:created xsi:type="dcterms:W3CDTF">2025-03-12T07:01:00Z</dcterms:created>
  <dcterms:modified xsi:type="dcterms:W3CDTF">2025-03-12T07:01:00Z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LastSaved">
    <vt:filetime>2025-02-28T00:00:00Z</vt:filetime>
  </property>
  <property fmtid="{D5CDD505-2E9C-101B-9397-08002B2CF9AE}" pid="4" name="Producer">
    <vt:lpwstr>3-Heights(TM) PDF Security Shell 4.8.25.2 (http://www.pdf-tools.com)</vt:lpwstr>
  </property>
</Properties>
</file>