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1978" w:rsidRDefault="00BB1978" w:rsidP="00BB1978">
      <w:r>
        <w:rPr>
          <w:rFonts w:ascii="Calibri" w:hAnsi="Calibri"/>
          <w:b/>
          <w:bCs/>
          <w:sz w:val="22"/>
          <w:szCs w:val="22"/>
        </w:rPr>
        <w:t xml:space="preserve">Roslagsbro IF Ungdom- </w:t>
      </w:r>
      <w:r>
        <w:rPr>
          <w:rFonts w:ascii="Calibri" w:hAnsi="Calibri"/>
          <w:b/>
          <w:bCs/>
          <w:sz w:val="22"/>
          <w:szCs w:val="22"/>
        </w:rPr>
        <w:t>Rutin vid uppflyttning (och nedflyttning) 2020-10-26</w:t>
      </w:r>
    </w:p>
    <w:p w:rsidR="00BB1978" w:rsidRDefault="00BB1978" w:rsidP="00BB1978">
      <w:r>
        <w:rPr>
          <w:rFonts w:ascii="Calibri" w:hAnsi="Calibri"/>
          <w:sz w:val="22"/>
          <w:szCs w:val="22"/>
        </w:rPr>
        <w:t> </w:t>
      </w:r>
    </w:p>
    <w:p w:rsidR="00BB1978" w:rsidRDefault="00BB1978" w:rsidP="00BB1978">
      <w:r>
        <w:rPr>
          <w:rFonts w:ascii="Calibri" w:hAnsi="Calibri"/>
          <w:sz w:val="22"/>
          <w:szCs w:val="22"/>
        </w:rPr>
        <w:t xml:space="preserve">Uppflyttning är ett verktyg för att individanpassa spelarutbildning. Spelare utvecklas individuellt i olika takt. De har olika förutsättningar för utveckling. Spelarutveckling kan och bör trots möjlighet till uppflyttning normalt hanteras inom det ordinarie laget. Uppflyttning skall ses som ett undantag. </w:t>
      </w:r>
    </w:p>
    <w:p w:rsidR="00BB1978" w:rsidRDefault="00BB1978" w:rsidP="00BB1978">
      <w:r>
        <w:rPr>
          <w:rFonts w:ascii="Calibri" w:hAnsi="Calibri"/>
          <w:sz w:val="22"/>
          <w:szCs w:val="22"/>
        </w:rPr>
        <w:t> </w:t>
      </w:r>
    </w:p>
    <w:p w:rsidR="00BB1978" w:rsidRDefault="00BB1978" w:rsidP="00BB1978">
      <w:pPr>
        <w:rPr>
          <w:rFonts w:ascii="Calibri" w:hAnsi="Calibri"/>
          <w:sz w:val="22"/>
          <w:szCs w:val="22"/>
        </w:rPr>
      </w:pPr>
      <w:r>
        <w:rPr>
          <w:rFonts w:ascii="Calibri" w:hAnsi="Calibri"/>
          <w:sz w:val="22"/>
          <w:szCs w:val="22"/>
        </w:rPr>
        <w:t xml:space="preserve">Ett riktmärke bör vara att INTE ALLS starta detta innan spelare nått spelformen 9 mot 9 i SvFF Spelarutvecklingsplan, dvs från </w:t>
      </w:r>
      <w:proofErr w:type="gramStart"/>
      <w:r>
        <w:rPr>
          <w:rFonts w:ascii="Calibri" w:hAnsi="Calibri"/>
          <w:sz w:val="22"/>
          <w:szCs w:val="22"/>
        </w:rPr>
        <w:t>12-13</w:t>
      </w:r>
      <w:proofErr w:type="gramEnd"/>
      <w:r>
        <w:rPr>
          <w:rFonts w:ascii="Calibri" w:hAnsi="Calibri"/>
          <w:sz w:val="22"/>
          <w:szCs w:val="22"/>
        </w:rPr>
        <w:t xml:space="preserve"> års ålder där en del ungdomar är redo för att ta större språng i utvecklingen. Huvudregeln är att man ska spela i den årskull som man tillhör. </w:t>
      </w:r>
    </w:p>
    <w:p w:rsidR="00BB1978" w:rsidRDefault="00BB1978" w:rsidP="00BB1978">
      <w:pPr>
        <w:rPr>
          <w:rFonts w:ascii="Calibri" w:hAnsi="Calibri"/>
          <w:sz w:val="22"/>
          <w:szCs w:val="22"/>
        </w:rPr>
      </w:pPr>
    </w:p>
    <w:p w:rsidR="00BB1978" w:rsidRDefault="00BB1978" w:rsidP="00BB1978">
      <w:pPr>
        <w:ind w:right="1440"/>
      </w:pPr>
      <w:r>
        <w:rPr>
          <w:rFonts w:ascii="Calibri" w:hAnsi="Calibri"/>
          <w:sz w:val="22"/>
          <w:szCs w:val="22"/>
        </w:rPr>
        <w:t>Var restriktiv i de tidiga åren efter 12 års ålder. Flexibilitet kan finnas och motiveras där det som utgångspunkt finns få spelare i en åldersgrupp.</w:t>
      </w:r>
      <w:r>
        <w:rPr>
          <w:rFonts w:ascii="MS Mincho" w:eastAsia="MS Mincho" w:hAnsi="MS Mincho"/>
          <w:sz w:val="22"/>
          <w:szCs w:val="22"/>
        </w:rPr>
        <w:t xml:space="preserve"> </w:t>
      </w:r>
    </w:p>
    <w:p w:rsidR="00BB1978" w:rsidRDefault="00BB1978" w:rsidP="00BB1978">
      <w:pPr>
        <w:tabs>
          <w:tab w:val="left" w:pos="5613"/>
        </w:tabs>
      </w:pPr>
      <w:r>
        <w:rPr>
          <w:rFonts w:ascii="Calibri" w:hAnsi="Calibri"/>
          <w:color w:val="1F497D"/>
          <w:sz w:val="22"/>
          <w:szCs w:val="22"/>
        </w:rPr>
        <w:t> </w:t>
      </w:r>
      <w:r>
        <w:rPr>
          <w:rFonts w:ascii="Calibri" w:hAnsi="Calibri"/>
          <w:color w:val="1F497D"/>
          <w:sz w:val="22"/>
          <w:szCs w:val="22"/>
        </w:rPr>
        <w:tab/>
      </w:r>
    </w:p>
    <w:p w:rsidR="00BB1978" w:rsidRDefault="00BB1978" w:rsidP="00BB1978">
      <w:pPr>
        <w:rPr>
          <w:rFonts w:ascii="Calibri" w:hAnsi="Calibri"/>
          <w:sz w:val="22"/>
          <w:szCs w:val="22"/>
        </w:rPr>
      </w:pPr>
      <w:r>
        <w:rPr>
          <w:rFonts w:ascii="Calibri" w:hAnsi="Calibri"/>
          <w:sz w:val="22"/>
          <w:szCs w:val="22"/>
        </w:rPr>
        <w:t>Nedflyttning får aldrig ske på uppmaning av ledare utan skall vara något som initieras av spelare/föräldrar. Om man som yngre spelare har startat i ett äldre lag hör man till det äldre laget (och spelar där med tanke på den sociala aspekten).</w:t>
      </w:r>
    </w:p>
    <w:p w:rsidR="00BB1978" w:rsidRDefault="00BB1978" w:rsidP="00BB1978"/>
    <w:p w:rsidR="00BB1978" w:rsidRDefault="00BB1978" w:rsidP="00BB1978">
      <w:pPr>
        <w:ind w:right="1440"/>
      </w:pPr>
      <w:r>
        <w:rPr>
          <w:rFonts w:ascii="Calibri" w:hAnsi="Calibri"/>
          <w:sz w:val="22"/>
          <w:szCs w:val="22"/>
        </w:rPr>
        <w:t>Vid inlåning av äldre spelare skall man tänka på att de inte ska ta plats på yngre spelares bekostnad vid match (om yngre spelaren har en bra träningsnärvaro). </w:t>
      </w:r>
      <w:r>
        <w:rPr>
          <w:rFonts w:ascii="Calibri" w:hAnsi="Calibri"/>
          <w:color w:val="1F497D"/>
          <w:sz w:val="22"/>
          <w:szCs w:val="22"/>
        </w:rPr>
        <w:t xml:space="preserve"> </w:t>
      </w:r>
    </w:p>
    <w:p w:rsidR="00BB1978" w:rsidRDefault="00BB1978" w:rsidP="00BB1978"/>
    <w:p w:rsidR="00BB1978" w:rsidRDefault="00BB1978" w:rsidP="00BB1978">
      <w:r>
        <w:rPr>
          <w:rFonts w:ascii="Calibri" w:hAnsi="Calibri"/>
          <w:b/>
          <w:bCs/>
          <w:sz w:val="22"/>
          <w:szCs w:val="22"/>
        </w:rPr>
        <w:t>Metoder: (Typer av) uppflyttning</w:t>
      </w:r>
    </w:p>
    <w:p w:rsidR="00BB1978" w:rsidRDefault="00BB1978" w:rsidP="00BB1978">
      <w:pPr>
        <w:rPr>
          <w:rFonts w:ascii="Calibri" w:hAnsi="Calibri"/>
          <w:sz w:val="22"/>
          <w:szCs w:val="22"/>
        </w:rPr>
      </w:pPr>
      <w:r>
        <w:rPr>
          <w:rFonts w:ascii="Calibri" w:hAnsi="Calibri"/>
          <w:sz w:val="22"/>
          <w:szCs w:val="22"/>
        </w:rPr>
        <w:t>Inom Roslagsbro IF Ungdom finns 3 typer (metoder) för uppflyttning:</w:t>
      </w:r>
    </w:p>
    <w:p w:rsidR="00BB1978" w:rsidRDefault="00BB1978" w:rsidP="00BB1978">
      <w:pPr>
        <w:pStyle w:val="Liststycke"/>
        <w:numPr>
          <w:ilvl w:val="0"/>
          <w:numId w:val="1"/>
        </w:numPr>
      </w:pPr>
      <w:r>
        <w:rPr>
          <w:rFonts w:ascii="Calibri" w:hAnsi="Calibri"/>
          <w:b/>
          <w:bCs/>
          <w:sz w:val="22"/>
          <w:szCs w:val="22"/>
        </w:rPr>
        <w:t>Matchuppflyttning och matchnedflyttning (lån)</w:t>
      </w:r>
    </w:p>
    <w:p w:rsidR="00BB1978" w:rsidRDefault="00BB1978" w:rsidP="00BB1978">
      <w:pPr>
        <w:pStyle w:val="Liststycke"/>
        <w:numPr>
          <w:ilvl w:val="0"/>
          <w:numId w:val="1"/>
        </w:numPr>
      </w:pPr>
      <w:r>
        <w:rPr>
          <w:rFonts w:ascii="Calibri" w:hAnsi="Calibri"/>
          <w:b/>
          <w:bCs/>
          <w:sz w:val="22"/>
          <w:szCs w:val="22"/>
        </w:rPr>
        <w:t>Planerad uppflyttning</w:t>
      </w:r>
      <w:r>
        <w:rPr>
          <w:rFonts w:ascii="MS Mincho" w:eastAsia="MS Mincho" w:hAnsi="MS Mincho"/>
          <w:b/>
          <w:bCs/>
          <w:sz w:val="22"/>
          <w:szCs w:val="22"/>
        </w:rPr>
        <w:t> </w:t>
      </w:r>
    </w:p>
    <w:p w:rsidR="00BB1978" w:rsidRDefault="00BB1978" w:rsidP="00BB1978">
      <w:pPr>
        <w:pStyle w:val="Liststycke"/>
        <w:numPr>
          <w:ilvl w:val="0"/>
          <w:numId w:val="1"/>
        </w:numPr>
      </w:pPr>
      <w:r>
        <w:rPr>
          <w:rFonts w:ascii="Calibri" w:hAnsi="Calibri"/>
          <w:b/>
          <w:bCs/>
          <w:sz w:val="22"/>
          <w:szCs w:val="22"/>
        </w:rPr>
        <w:t>Permanent uppflyttning</w:t>
      </w:r>
      <w:r>
        <w:rPr>
          <w:rFonts w:ascii="MS Mincho" w:eastAsia="MS Mincho" w:hAnsi="MS Mincho"/>
          <w:b/>
          <w:bCs/>
          <w:sz w:val="22"/>
          <w:szCs w:val="22"/>
        </w:rPr>
        <w:t> </w:t>
      </w:r>
    </w:p>
    <w:p w:rsidR="00BB1978" w:rsidRDefault="00BB1978" w:rsidP="00BB1978">
      <w:r>
        <w:rPr>
          <w:rFonts w:ascii="Calibri" w:hAnsi="Calibri"/>
          <w:sz w:val="22"/>
          <w:szCs w:val="22"/>
        </w:rPr>
        <w:t> </w:t>
      </w:r>
    </w:p>
    <w:p w:rsidR="00BB1978" w:rsidRDefault="00BB1978" w:rsidP="00BB1978">
      <w:r>
        <w:rPr>
          <w:rFonts w:ascii="Calibri" w:hAnsi="Calibri"/>
          <w:b/>
          <w:bCs/>
          <w:sz w:val="22"/>
          <w:szCs w:val="22"/>
        </w:rPr>
        <w:t>Matchuppflyttning och matchnedflyttning (lån)</w:t>
      </w:r>
    </w:p>
    <w:p w:rsidR="00BB1978" w:rsidRDefault="00BB1978" w:rsidP="00BB1978">
      <w:pPr>
        <w:rPr>
          <w:rFonts w:ascii="Calibri" w:hAnsi="Calibri"/>
          <w:sz w:val="22"/>
          <w:szCs w:val="22"/>
        </w:rPr>
      </w:pPr>
      <w:r>
        <w:rPr>
          <w:rFonts w:ascii="Calibri" w:hAnsi="Calibri"/>
          <w:sz w:val="22"/>
          <w:szCs w:val="22"/>
        </w:rPr>
        <w:t xml:space="preserve">Vid behov kan spelare behöva lånas, dvs flyttas upp eller ned vid matchning om det äldre laget saknar spelare. Vid lån av spelare ska detta gå mellan ledare, inte fråga spelarna direkt. </w:t>
      </w:r>
    </w:p>
    <w:p w:rsidR="00BB1978" w:rsidRDefault="00BB1978" w:rsidP="00BB1978"/>
    <w:p w:rsidR="00BB1978" w:rsidRDefault="00BB1978" w:rsidP="00BB1978">
      <w:pPr>
        <w:rPr>
          <w:rFonts w:ascii="Calibri" w:hAnsi="Calibri"/>
          <w:sz w:val="22"/>
          <w:szCs w:val="22"/>
        </w:rPr>
      </w:pPr>
      <w:r>
        <w:rPr>
          <w:rFonts w:ascii="Calibri" w:hAnsi="Calibri"/>
          <w:sz w:val="22"/>
          <w:szCs w:val="22"/>
        </w:rPr>
        <w:t xml:space="preserve">Speciell hänsyn tas till lag som kan behöva ställa in match på grund av för få spelare (riktlinje: har färre än spelformens antal spelare plus 2 avbytare). </w:t>
      </w:r>
    </w:p>
    <w:p w:rsidR="00BB1978" w:rsidRDefault="00BB1978" w:rsidP="00BB1978">
      <w:pPr>
        <w:rPr>
          <w:rFonts w:ascii="Calibri" w:hAnsi="Calibri"/>
          <w:sz w:val="22"/>
          <w:szCs w:val="22"/>
        </w:rPr>
      </w:pPr>
    </w:p>
    <w:p w:rsidR="00BB1978" w:rsidRDefault="00BB1978" w:rsidP="00BB1978">
      <w:pPr>
        <w:rPr>
          <w:rFonts w:ascii="Calibri" w:hAnsi="Calibri"/>
          <w:sz w:val="22"/>
          <w:szCs w:val="22"/>
        </w:rPr>
      </w:pPr>
      <w:r>
        <w:rPr>
          <w:rFonts w:ascii="Calibri" w:hAnsi="Calibri"/>
          <w:sz w:val="22"/>
          <w:szCs w:val="22"/>
        </w:rPr>
        <w:t>Utlånande lag ansvarar för valet av spelare till mottagande lag. Ett lags DM match prioriteras alltid framför det utlånande lagets seriematch. I detta fall tillåts att mottagande lags ledare välja vem den vill låna.</w:t>
      </w:r>
    </w:p>
    <w:p w:rsidR="00BB1978" w:rsidRDefault="00BB1978" w:rsidP="00BB1978">
      <w:pPr>
        <w:rPr>
          <w:rFonts w:ascii="Calibri" w:hAnsi="Calibri"/>
          <w:sz w:val="22"/>
          <w:szCs w:val="22"/>
        </w:rPr>
      </w:pPr>
    </w:p>
    <w:p w:rsidR="00BB1978" w:rsidRDefault="00BB1978" w:rsidP="00BB1978">
      <w:pPr>
        <w:rPr>
          <w:rFonts w:ascii="Calibri" w:hAnsi="Calibri"/>
          <w:sz w:val="22"/>
          <w:szCs w:val="22"/>
        </w:rPr>
      </w:pPr>
      <w:r>
        <w:rPr>
          <w:rFonts w:ascii="Calibri" w:hAnsi="Calibri"/>
          <w:sz w:val="22"/>
          <w:szCs w:val="22"/>
        </w:rPr>
        <w:t>Föräldrar och spelare måste alltid acceptera matchuppflyttning. Det är viktigt att spelare och föräldrar förstår att en matchuppflyttning är tillfällig.</w:t>
      </w:r>
    </w:p>
    <w:p w:rsidR="00BB1978" w:rsidRDefault="00BB1978" w:rsidP="00BB1978">
      <w:pPr>
        <w:rPr>
          <w:rFonts w:ascii="Calibri" w:hAnsi="Calibri"/>
          <w:sz w:val="22"/>
          <w:szCs w:val="22"/>
        </w:rPr>
      </w:pPr>
    </w:p>
    <w:p w:rsidR="00BB1978" w:rsidRDefault="00BB1978" w:rsidP="00BB1978">
      <w:pPr>
        <w:rPr>
          <w:rFonts w:ascii="Calibri" w:hAnsi="Calibri"/>
          <w:sz w:val="22"/>
          <w:szCs w:val="22"/>
        </w:rPr>
      </w:pPr>
      <w:r>
        <w:rPr>
          <w:rFonts w:ascii="Calibri" w:hAnsi="Calibri"/>
          <w:sz w:val="22"/>
          <w:szCs w:val="22"/>
        </w:rPr>
        <w:t>Vid denna typ av uppflyttning behöver inte Ungdomssektionen meddelas utan ansvariga tränare hanterar uppflyttningen/nedflyttningen.</w:t>
      </w:r>
    </w:p>
    <w:p w:rsidR="00BB1978" w:rsidRDefault="00BB1978" w:rsidP="00BB1978">
      <w:pPr>
        <w:rPr>
          <w:rFonts w:ascii="Calibri" w:hAnsi="Calibri"/>
          <w:sz w:val="22"/>
          <w:szCs w:val="22"/>
        </w:rPr>
      </w:pPr>
    </w:p>
    <w:p w:rsidR="00BB1978" w:rsidRDefault="00BB1978" w:rsidP="00BB1978">
      <w:pPr>
        <w:pageBreakBefore/>
        <w:suppressAutoHyphens w:val="0"/>
        <w:spacing w:after="160" w:line="251" w:lineRule="auto"/>
        <w:rPr>
          <w:rFonts w:ascii="Calibri" w:hAnsi="Calibri"/>
          <w:b/>
          <w:bCs/>
          <w:sz w:val="22"/>
          <w:szCs w:val="22"/>
        </w:rPr>
      </w:pPr>
    </w:p>
    <w:p w:rsidR="00BB1978" w:rsidRDefault="00BB1978" w:rsidP="00BB1978">
      <w:r>
        <w:rPr>
          <w:rFonts w:ascii="Calibri" w:hAnsi="Calibri"/>
          <w:b/>
          <w:bCs/>
          <w:sz w:val="22"/>
          <w:szCs w:val="22"/>
        </w:rPr>
        <w:t>Planerad uppflyttning</w:t>
      </w:r>
      <w:r>
        <w:rPr>
          <w:rFonts w:ascii="MS Mincho" w:eastAsia="MS Mincho" w:hAnsi="MS Mincho"/>
          <w:b/>
          <w:bCs/>
          <w:sz w:val="22"/>
          <w:szCs w:val="22"/>
        </w:rPr>
        <w:t> </w:t>
      </w:r>
    </w:p>
    <w:p w:rsidR="00BB1978" w:rsidRDefault="00BB1978" w:rsidP="00BB1978">
      <w:pPr>
        <w:rPr>
          <w:rFonts w:ascii="Calibri" w:hAnsi="Calibri"/>
          <w:sz w:val="22"/>
          <w:szCs w:val="22"/>
        </w:rPr>
      </w:pPr>
      <w:r>
        <w:rPr>
          <w:rFonts w:ascii="Calibri" w:hAnsi="Calibri"/>
          <w:sz w:val="22"/>
          <w:szCs w:val="22"/>
        </w:rPr>
        <w:t>Planerad uppflyttning innebär att spelare tränar både i sitt ordinarie lag samt det äldre laget. Detta sker stegrande under en längre period. Beroende på antalet träningar som lagen har så kan detta variera.</w:t>
      </w:r>
    </w:p>
    <w:p w:rsidR="00BB1978" w:rsidRDefault="00BB1978" w:rsidP="00BB1978">
      <w:pPr>
        <w:rPr>
          <w:rFonts w:ascii="Calibri" w:hAnsi="Calibri"/>
          <w:b/>
          <w:bCs/>
          <w:sz w:val="22"/>
          <w:szCs w:val="22"/>
        </w:rPr>
      </w:pPr>
    </w:p>
    <w:p w:rsidR="00BB1978" w:rsidRDefault="00BB1978" w:rsidP="00BB1978">
      <w:r>
        <w:rPr>
          <w:rFonts w:ascii="Calibri" w:hAnsi="Calibri"/>
          <w:sz w:val="22"/>
          <w:szCs w:val="22"/>
          <w:u w:val="single"/>
        </w:rPr>
        <w:t>Kriterier för uppflyttning</w:t>
      </w:r>
      <w:r>
        <w:rPr>
          <w:rFonts w:ascii="MS Mincho" w:eastAsia="MS Mincho" w:hAnsi="MS Mincho"/>
          <w:sz w:val="22"/>
          <w:szCs w:val="22"/>
          <w:u w:val="single"/>
        </w:rPr>
        <w:t> </w:t>
      </w:r>
    </w:p>
    <w:p w:rsidR="00BB1978" w:rsidRDefault="00BB1978" w:rsidP="00BB1978">
      <w:r>
        <w:rPr>
          <w:rFonts w:ascii="Calibri" w:hAnsi="Calibri"/>
          <w:sz w:val="22"/>
          <w:szCs w:val="22"/>
        </w:rPr>
        <w:t xml:space="preserve">Spelaren skall ligga långt fram i sin utveckling (fysiskt, mentalt, spelförståelse, teknik) i sitt lag. </w:t>
      </w:r>
    </w:p>
    <w:p w:rsidR="00BB1978" w:rsidRDefault="00BB1978" w:rsidP="00BB1978">
      <w:pPr>
        <w:rPr>
          <w:rFonts w:ascii="Calibri" w:hAnsi="Calibri"/>
          <w:sz w:val="22"/>
          <w:szCs w:val="22"/>
        </w:rPr>
      </w:pPr>
    </w:p>
    <w:p w:rsidR="00BB1978" w:rsidRDefault="00BB1978" w:rsidP="00BB1978">
      <w:pPr>
        <w:rPr>
          <w:rFonts w:ascii="Calibri" w:hAnsi="Calibri"/>
          <w:sz w:val="22"/>
          <w:szCs w:val="22"/>
        </w:rPr>
      </w:pPr>
      <w:r>
        <w:rPr>
          <w:rFonts w:ascii="Calibri" w:hAnsi="Calibri"/>
          <w:sz w:val="22"/>
          <w:szCs w:val="22"/>
        </w:rPr>
        <w:t xml:space="preserve">Spelaren skall även vara både fysiskt och mentalt redo för detta. </w:t>
      </w:r>
    </w:p>
    <w:p w:rsidR="00BB1978" w:rsidRDefault="00BB1978" w:rsidP="00BB1978">
      <w:pPr>
        <w:rPr>
          <w:rFonts w:ascii="Calibri" w:hAnsi="Calibri"/>
          <w:sz w:val="22"/>
          <w:szCs w:val="22"/>
        </w:rPr>
      </w:pPr>
    </w:p>
    <w:p w:rsidR="00BB1978" w:rsidRDefault="00BB1978" w:rsidP="00BB1978">
      <w:r>
        <w:rPr>
          <w:rFonts w:ascii="Calibri" w:hAnsi="Calibri"/>
          <w:sz w:val="22"/>
          <w:szCs w:val="22"/>
        </w:rPr>
        <w:t xml:space="preserve">Försiktighetsprincipen, ”skynda långsamt” skall beaktas. Tänk på: </w:t>
      </w:r>
    </w:p>
    <w:p w:rsidR="00BB1978" w:rsidRDefault="00BB1978" w:rsidP="00BB1978">
      <w:pPr>
        <w:pStyle w:val="Liststycke"/>
        <w:numPr>
          <w:ilvl w:val="0"/>
          <w:numId w:val="2"/>
        </w:numPr>
      </w:pPr>
      <w:r>
        <w:rPr>
          <w:rFonts w:ascii="Calibri" w:hAnsi="Calibri"/>
          <w:sz w:val="22"/>
          <w:szCs w:val="22"/>
        </w:rPr>
        <w:t>Spelarens behov av tillhörighet, att känna sig trygg, omhändertagen och ha betydelse för laget.</w:t>
      </w:r>
    </w:p>
    <w:p w:rsidR="00BB1978" w:rsidRDefault="00BB1978" w:rsidP="00BB1978">
      <w:pPr>
        <w:pStyle w:val="Liststycke"/>
        <w:numPr>
          <w:ilvl w:val="0"/>
          <w:numId w:val="2"/>
        </w:numPr>
      </w:pPr>
      <w:r>
        <w:rPr>
          <w:rFonts w:ascii="Calibri" w:hAnsi="Calibri"/>
          <w:sz w:val="22"/>
          <w:szCs w:val="22"/>
        </w:rPr>
        <w:t xml:space="preserve">Spelarens självständighet, inflytande och egen drivkraft. </w:t>
      </w:r>
    </w:p>
    <w:p w:rsidR="00BB1978" w:rsidRDefault="00BB1978" w:rsidP="00BB1978">
      <w:r>
        <w:rPr>
          <w:rFonts w:ascii="Calibri" w:hAnsi="Calibri"/>
          <w:sz w:val="22"/>
          <w:szCs w:val="22"/>
        </w:rPr>
        <w:t> </w:t>
      </w:r>
    </w:p>
    <w:p w:rsidR="00BB1978" w:rsidRDefault="00BB1978" w:rsidP="00BB1978">
      <w:r>
        <w:rPr>
          <w:rFonts w:ascii="Calibri" w:hAnsi="Calibri"/>
          <w:sz w:val="22"/>
          <w:szCs w:val="22"/>
          <w:u w:val="single"/>
        </w:rPr>
        <w:t>Initiering av uppflyttning</w:t>
      </w:r>
      <w:r>
        <w:rPr>
          <w:rFonts w:ascii="MS Gothic" w:eastAsia="MS Gothic" w:hAnsi="MS Gothic" w:cs="MS Gothic"/>
          <w:sz w:val="22"/>
          <w:szCs w:val="22"/>
          <w:u w:val="single"/>
        </w:rPr>
        <w:t> </w:t>
      </w:r>
    </w:p>
    <w:p w:rsidR="00BB1978" w:rsidRDefault="00BB1978" w:rsidP="00BB1978">
      <w:pPr>
        <w:rPr>
          <w:rFonts w:ascii="Calibri" w:hAnsi="Calibri"/>
          <w:sz w:val="22"/>
          <w:szCs w:val="22"/>
        </w:rPr>
      </w:pPr>
      <w:r>
        <w:rPr>
          <w:rFonts w:ascii="Calibri" w:hAnsi="Calibri"/>
          <w:sz w:val="22"/>
          <w:szCs w:val="22"/>
        </w:rPr>
        <w:t xml:space="preserve">Förslag om uppflyttning sker alltid av ledare eller medlem av Ungdomssektionen. Samtliga inblandade ledare skall informeras innan beslut tas. </w:t>
      </w:r>
    </w:p>
    <w:p w:rsidR="00BB1978" w:rsidRDefault="00BB1978" w:rsidP="00BB1978">
      <w:pPr>
        <w:rPr>
          <w:rFonts w:ascii="Calibri" w:hAnsi="Calibri"/>
          <w:sz w:val="22"/>
          <w:szCs w:val="22"/>
        </w:rPr>
      </w:pPr>
    </w:p>
    <w:p w:rsidR="00BB1978" w:rsidRDefault="00BB1978" w:rsidP="00BB1978">
      <w:pPr>
        <w:rPr>
          <w:rFonts w:ascii="Calibri" w:hAnsi="Calibri"/>
          <w:sz w:val="22"/>
          <w:szCs w:val="22"/>
        </w:rPr>
      </w:pPr>
      <w:r>
        <w:rPr>
          <w:rFonts w:ascii="Calibri" w:hAnsi="Calibri"/>
          <w:sz w:val="22"/>
          <w:szCs w:val="22"/>
        </w:rPr>
        <w:t xml:space="preserve">Först efter överenskommelse kan spelaren och spelarens föräldrar kontaktas. Innan beslut tas lovas inget från någon part. </w:t>
      </w:r>
    </w:p>
    <w:p w:rsidR="00BB1978" w:rsidRDefault="00BB1978" w:rsidP="00BB1978"/>
    <w:p w:rsidR="00BB1978" w:rsidRDefault="00BB1978" w:rsidP="00BB1978">
      <w:pPr>
        <w:rPr>
          <w:rFonts w:ascii="Calibri" w:hAnsi="Calibri"/>
          <w:sz w:val="22"/>
          <w:szCs w:val="22"/>
        </w:rPr>
      </w:pPr>
      <w:r>
        <w:rPr>
          <w:rFonts w:ascii="Calibri" w:hAnsi="Calibri"/>
          <w:sz w:val="22"/>
          <w:szCs w:val="22"/>
        </w:rPr>
        <w:t xml:space="preserve">Vid varje uppflyttning så är den mottagande tränarens ansvar att återrapportera om hur uppflyttningen fortgår till inblandade lag. </w:t>
      </w:r>
    </w:p>
    <w:p w:rsidR="00BB1978" w:rsidRDefault="00BB1978" w:rsidP="00BB1978">
      <w:pPr>
        <w:rPr>
          <w:rFonts w:ascii="Calibri" w:hAnsi="Calibri"/>
          <w:sz w:val="22"/>
          <w:szCs w:val="22"/>
        </w:rPr>
      </w:pPr>
    </w:p>
    <w:p w:rsidR="00BB1978" w:rsidRDefault="00BB1978" w:rsidP="00BB1978">
      <w:pPr>
        <w:rPr>
          <w:rFonts w:ascii="Calibri" w:hAnsi="Calibri"/>
          <w:sz w:val="22"/>
          <w:szCs w:val="22"/>
        </w:rPr>
      </w:pPr>
      <w:r>
        <w:rPr>
          <w:rFonts w:ascii="Calibri" w:hAnsi="Calibri"/>
          <w:sz w:val="22"/>
          <w:szCs w:val="22"/>
        </w:rPr>
        <w:t xml:space="preserve">Ungdomssektionen skall alltid informeras vid ett förslag om uppflyttning. För spelare i spelform </w:t>
      </w:r>
      <w:proofErr w:type="gramStart"/>
      <w:r>
        <w:rPr>
          <w:rFonts w:ascii="Calibri" w:hAnsi="Calibri"/>
          <w:sz w:val="22"/>
          <w:szCs w:val="22"/>
        </w:rPr>
        <w:t>7-7</w:t>
      </w:r>
      <w:proofErr w:type="gramEnd"/>
      <w:r>
        <w:rPr>
          <w:rFonts w:ascii="Calibri" w:hAnsi="Calibri"/>
          <w:sz w:val="22"/>
          <w:szCs w:val="22"/>
        </w:rPr>
        <w:t xml:space="preserve"> och yngre så ska uppflyttnings-undantag ALLTID godkännas av ungdomssektionen.</w:t>
      </w:r>
    </w:p>
    <w:p w:rsidR="00BB1978" w:rsidRDefault="00BB1978" w:rsidP="00BB1978">
      <w:r>
        <w:rPr>
          <w:rFonts w:ascii="Calibri" w:hAnsi="Calibri"/>
          <w:sz w:val="22"/>
          <w:szCs w:val="22"/>
        </w:rPr>
        <w:t> </w:t>
      </w:r>
    </w:p>
    <w:p w:rsidR="00BB1978" w:rsidRDefault="00BB1978" w:rsidP="00BB1978">
      <w:pPr>
        <w:rPr>
          <w:rFonts w:ascii="Calibri" w:hAnsi="Calibri"/>
          <w:sz w:val="22"/>
          <w:szCs w:val="22"/>
        </w:rPr>
      </w:pPr>
      <w:r>
        <w:rPr>
          <w:rFonts w:ascii="Calibri" w:hAnsi="Calibri"/>
          <w:sz w:val="22"/>
          <w:szCs w:val="22"/>
        </w:rPr>
        <w:t xml:space="preserve">Viktigt är att spelare ej förlorar kontakten med sitt ordinarie lag. Spelaren spelar under perioden matcher i sitt ordinarie lag men kan bli uttagen till match i det äldre laget. </w:t>
      </w:r>
    </w:p>
    <w:p w:rsidR="00BB1978" w:rsidRDefault="00BB1978" w:rsidP="00BB1978">
      <w:pPr>
        <w:rPr>
          <w:rFonts w:ascii="Calibri" w:hAnsi="Calibri"/>
          <w:sz w:val="22"/>
          <w:szCs w:val="22"/>
        </w:rPr>
      </w:pPr>
    </w:p>
    <w:p w:rsidR="00BB1978" w:rsidRDefault="00BB1978" w:rsidP="00BB1978">
      <w:r>
        <w:rPr>
          <w:rFonts w:ascii="Calibri" w:hAnsi="Calibri"/>
          <w:sz w:val="22"/>
          <w:szCs w:val="22"/>
        </w:rPr>
        <w:t>Spelaren kan och bör få deltaga i match med mottagande laget först efter en inledande träningsperiod. Deltagande sker i överenskommelse mellan respektive tränare samt spelare.</w:t>
      </w:r>
    </w:p>
    <w:p w:rsidR="00BB1978" w:rsidRDefault="00BB1978" w:rsidP="00BB1978">
      <w:r>
        <w:rPr>
          <w:rFonts w:ascii="Calibri" w:hAnsi="Calibri"/>
          <w:sz w:val="22"/>
          <w:szCs w:val="22"/>
        </w:rPr>
        <w:t> </w:t>
      </w:r>
    </w:p>
    <w:p w:rsidR="00BB1978" w:rsidRDefault="00BB1978" w:rsidP="00BB1978">
      <w:r>
        <w:rPr>
          <w:rFonts w:ascii="Calibri" w:hAnsi="Calibri"/>
          <w:sz w:val="22"/>
          <w:szCs w:val="22"/>
        </w:rPr>
        <w:t>Exempel planerad uppflyttning: 2 dagar i veckan med yngre lag, 1 dag i veckan med äldre lag under vårsäsong och 2 dagar i veckan med äldre lag, 1 dag i veckan med yngre lag under höstsäsong. Normalt ingår matchspel med mottagande lag.</w:t>
      </w:r>
    </w:p>
    <w:p w:rsidR="00BB1978" w:rsidRDefault="00BB1978" w:rsidP="00BB1978">
      <w:r>
        <w:rPr>
          <w:rFonts w:ascii="Calibri" w:hAnsi="Calibri"/>
          <w:sz w:val="22"/>
          <w:szCs w:val="22"/>
        </w:rPr>
        <w:t> </w:t>
      </w:r>
    </w:p>
    <w:p w:rsidR="00BB1978" w:rsidRDefault="00BB1978" w:rsidP="00BB1978">
      <w:r>
        <w:rPr>
          <w:rFonts w:ascii="Calibri" w:hAnsi="Calibri"/>
          <w:sz w:val="22"/>
          <w:szCs w:val="22"/>
        </w:rPr>
        <w:t xml:space="preserve">Exempel, motiverande planerad uppflyttning: </w:t>
      </w:r>
      <w:proofErr w:type="gramStart"/>
      <w:r>
        <w:rPr>
          <w:rFonts w:ascii="Calibri" w:hAnsi="Calibri"/>
          <w:sz w:val="22"/>
          <w:szCs w:val="22"/>
        </w:rPr>
        <w:t>2-3</w:t>
      </w:r>
      <w:proofErr w:type="gramEnd"/>
      <w:r>
        <w:rPr>
          <w:rFonts w:ascii="Calibri" w:hAnsi="Calibri"/>
          <w:sz w:val="22"/>
          <w:szCs w:val="22"/>
        </w:rPr>
        <w:t xml:space="preserve"> spelare i ordinarie laget yngre lag tränar 1 dag varannan vecka med äldre lag under en period som motiverande träning. Matchspel med mottagande lag ingår inte men det kan förekomma.</w:t>
      </w:r>
    </w:p>
    <w:p w:rsidR="00BB1978" w:rsidRDefault="00BB1978" w:rsidP="00BB1978">
      <w:r>
        <w:rPr>
          <w:rFonts w:ascii="Calibri" w:hAnsi="Calibri"/>
          <w:sz w:val="22"/>
          <w:szCs w:val="22"/>
        </w:rPr>
        <w:t> </w:t>
      </w:r>
    </w:p>
    <w:p w:rsidR="00BB1978" w:rsidRDefault="00BB1978" w:rsidP="00BB1978">
      <w:r>
        <w:rPr>
          <w:rFonts w:ascii="Calibri" w:hAnsi="Calibri"/>
          <w:sz w:val="22"/>
          <w:szCs w:val="22"/>
        </w:rPr>
        <w:t xml:space="preserve">Det är viktigt att hålla hög grad av föräldra- och </w:t>
      </w:r>
      <w:proofErr w:type="spellStart"/>
      <w:r>
        <w:rPr>
          <w:rFonts w:ascii="Calibri" w:hAnsi="Calibri"/>
          <w:sz w:val="22"/>
          <w:szCs w:val="22"/>
        </w:rPr>
        <w:t>spelarkontakt</w:t>
      </w:r>
      <w:proofErr w:type="spellEnd"/>
      <w:r>
        <w:rPr>
          <w:rFonts w:ascii="Calibri" w:hAnsi="Calibri"/>
          <w:sz w:val="22"/>
          <w:szCs w:val="22"/>
        </w:rPr>
        <w:t xml:space="preserve"> under denna period. Spelaren vilja utifrån kriterier och kompetens sätts alltid i första rummet och samtal enskilt med spelaren är viktigt för beslutsprocessen. Berörda ledare ansvarar för att likvärdig information ges oavsett från vilket </w:t>
      </w:r>
      <w:proofErr w:type="gramStart"/>
      <w:r>
        <w:rPr>
          <w:rFonts w:ascii="Calibri" w:hAnsi="Calibri"/>
          <w:sz w:val="22"/>
          <w:szCs w:val="22"/>
        </w:rPr>
        <w:t>lag spelaren</w:t>
      </w:r>
      <w:proofErr w:type="gramEnd"/>
      <w:r>
        <w:rPr>
          <w:rFonts w:ascii="Calibri" w:hAnsi="Calibri"/>
          <w:sz w:val="22"/>
          <w:szCs w:val="22"/>
        </w:rPr>
        <w:t xml:space="preserve"> och eller föräldrar informeras ifrån. I detta fall skall även föräldrar informeras om spelarens roll som underlag för beslutsprocessen. Det är viktigt att spelarens utveckling är i fokus samt att föräldrar förstår detta så att inte föräldrars vilja styr spelaren mot dennes vilja.</w:t>
      </w:r>
    </w:p>
    <w:p w:rsidR="00BB1978" w:rsidRDefault="00BB1978" w:rsidP="00BB1978">
      <w:r>
        <w:rPr>
          <w:rFonts w:ascii="Calibri" w:hAnsi="Calibri"/>
          <w:sz w:val="22"/>
          <w:szCs w:val="22"/>
        </w:rPr>
        <w:t> </w:t>
      </w:r>
    </w:p>
    <w:p w:rsidR="00BB1978" w:rsidRDefault="00BB1978" w:rsidP="00BB1978">
      <w:pPr>
        <w:pageBreakBefore/>
        <w:suppressAutoHyphens w:val="0"/>
        <w:spacing w:after="160" w:line="251" w:lineRule="auto"/>
        <w:rPr>
          <w:rFonts w:ascii="Calibri" w:hAnsi="Calibri"/>
          <w:b/>
          <w:bCs/>
          <w:sz w:val="22"/>
          <w:szCs w:val="22"/>
        </w:rPr>
      </w:pPr>
    </w:p>
    <w:p w:rsidR="00BB1978" w:rsidRDefault="00BB1978" w:rsidP="00BB1978">
      <w:r>
        <w:rPr>
          <w:rFonts w:ascii="Calibri" w:hAnsi="Calibri"/>
          <w:b/>
          <w:bCs/>
          <w:sz w:val="22"/>
          <w:szCs w:val="22"/>
        </w:rPr>
        <w:t>Permanent uppflyttning</w:t>
      </w:r>
      <w:r>
        <w:rPr>
          <w:rFonts w:ascii="MS Mincho" w:eastAsia="MS Mincho" w:hAnsi="MS Mincho"/>
          <w:b/>
          <w:bCs/>
          <w:sz w:val="22"/>
          <w:szCs w:val="22"/>
        </w:rPr>
        <w:t> </w:t>
      </w:r>
    </w:p>
    <w:p w:rsidR="00BB1978" w:rsidRDefault="00BB1978" w:rsidP="00BB1978">
      <w:pPr>
        <w:rPr>
          <w:rFonts w:ascii="Calibri" w:hAnsi="Calibri"/>
          <w:sz w:val="22"/>
          <w:szCs w:val="22"/>
        </w:rPr>
      </w:pPr>
      <w:r>
        <w:rPr>
          <w:rFonts w:ascii="Calibri" w:hAnsi="Calibri"/>
          <w:sz w:val="22"/>
          <w:szCs w:val="22"/>
        </w:rPr>
        <w:t xml:space="preserve">Om spelaren ligger så pass långt fram i sin utveckling att spelaren tillhör den främsta gruppen i det äldre laget så bör spelaren permanent flyttas upp. Ingen spelare kan tvingas till uppflyttning Det ska ske i samråd med inblandade ledare, spelare och föräldrar. </w:t>
      </w:r>
    </w:p>
    <w:p w:rsidR="00BB1978" w:rsidRDefault="00BB1978" w:rsidP="00BB1978">
      <w:pPr>
        <w:rPr>
          <w:rFonts w:ascii="Calibri" w:hAnsi="Calibri"/>
          <w:sz w:val="22"/>
          <w:szCs w:val="22"/>
        </w:rPr>
      </w:pPr>
    </w:p>
    <w:p w:rsidR="00BB1978" w:rsidRDefault="00BB1978" w:rsidP="00BB1978">
      <w:pPr>
        <w:rPr>
          <w:rFonts w:ascii="Calibri" w:hAnsi="Calibri"/>
          <w:sz w:val="22"/>
          <w:szCs w:val="22"/>
        </w:rPr>
      </w:pPr>
      <w:r>
        <w:rPr>
          <w:rFonts w:ascii="Calibri" w:hAnsi="Calibri"/>
          <w:sz w:val="22"/>
          <w:szCs w:val="22"/>
        </w:rPr>
        <w:t>Är spelaren permanent uppflyttad så skall spelare matchas precis som vilken annan spelare i aktuellt lag.</w:t>
      </w:r>
    </w:p>
    <w:p w:rsidR="00BB1978" w:rsidRDefault="00BB1978" w:rsidP="00BB1978">
      <w:pPr>
        <w:rPr>
          <w:rFonts w:ascii="Calibri" w:hAnsi="Calibri"/>
          <w:sz w:val="22"/>
          <w:szCs w:val="22"/>
        </w:rPr>
      </w:pPr>
    </w:p>
    <w:p w:rsidR="00BB1978" w:rsidRDefault="00BB1978" w:rsidP="00BB1978">
      <w:pPr>
        <w:rPr>
          <w:rFonts w:ascii="Calibri" w:hAnsi="Calibri"/>
          <w:sz w:val="22"/>
          <w:szCs w:val="22"/>
        </w:rPr>
      </w:pPr>
      <w:r>
        <w:rPr>
          <w:rFonts w:ascii="Calibri" w:hAnsi="Calibri"/>
          <w:sz w:val="22"/>
          <w:szCs w:val="22"/>
        </w:rPr>
        <w:t xml:space="preserve">Ungdomssektionen skall alltid informeras vid ett förslag om uppflyttning. För spelare i spelform </w:t>
      </w:r>
      <w:proofErr w:type="gramStart"/>
      <w:r>
        <w:rPr>
          <w:rFonts w:ascii="Calibri" w:hAnsi="Calibri"/>
          <w:sz w:val="22"/>
          <w:szCs w:val="22"/>
        </w:rPr>
        <w:t>7-7</w:t>
      </w:r>
      <w:proofErr w:type="gramEnd"/>
      <w:r>
        <w:rPr>
          <w:rFonts w:ascii="Calibri" w:hAnsi="Calibri"/>
          <w:sz w:val="22"/>
          <w:szCs w:val="22"/>
        </w:rPr>
        <w:t xml:space="preserve"> och yngre så ska uppflyttnings-undantag ALLTID godkännas av ungdomssektionen.</w:t>
      </w:r>
    </w:p>
    <w:p w:rsidR="00BB1978" w:rsidRDefault="00BB1978" w:rsidP="00BB1978">
      <w:r>
        <w:rPr>
          <w:rFonts w:ascii="Calibri" w:hAnsi="Calibri"/>
          <w:sz w:val="22"/>
          <w:szCs w:val="22"/>
        </w:rPr>
        <w:t> </w:t>
      </w:r>
    </w:p>
    <w:p w:rsidR="00BB1978" w:rsidRDefault="00BB1978" w:rsidP="00BB1978">
      <w:r>
        <w:rPr>
          <w:rFonts w:ascii="Calibri" w:hAnsi="Calibri"/>
          <w:sz w:val="22"/>
          <w:szCs w:val="22"/>
          <w:u w:val="single"/>
        </w:rPr>
        <w:t>Krav på uppflyttade spelare</w:t>
      </w:r>
    </w:p>
    <w:p w:rsidR="00BB1978" w:rsidRDefault="00BB1978" w:rsidP="00BB1978">
      <w:r>
        <w:rPr>
          <w:rFonts w:ascii="Calibri" w:hAnsi="Calibri"/>
          <w:sz w:val="22"/>
          <w:szCs w:val="22"/>
        </w:rPr>
        <w:t>Spelare som blir uppflyttade skall när de tränar eller spelar matcher med sitt ordinarie lag agera som goda förebilder både på och utanför planen. De skall hålla en hög klass och genom sitt sätt att vara lyfta resten av laget. Inga krav kan ställas att en spelare skall dominera i sitt ordinarie lags matcher/träningar men en hög lägsta nivå är ett krav. En hög närvaro är också ett krav vid Planerad uppflyttning.</w:t>
      </w:r>
    </w:p>
    <w:p w:rsidR="00BB1978" w:rsidRDefault="00BB1978" w:rsidP="00BB1978">
      <w:r>
        <w:rPr>
          <w:rFonts w:ascii="Calibri" w:hAnsi="Calibri"/>
          <w:sz w:val="22"/>
          <w:szCs w:val="22"/>
        </w:rPr>
        <w:t> </w:t>
      </w:r>
    </w:p>
    <w:p w:rsidR="00BB1978" w:rsidRDefault="00BB1978" w:rsidP="00BB1978">
      <w:r>
        <w:rPr>
          <w:rFonts w:ascii="Calibri" w:hAnsi="Calibri"/>
          <w:sz w:val="22"/>
          <w:szCs w:val="22"/>
        </w:rPr>
        <w:t>Spelaren skall vara medveten om att uppflyttning innebär ett något större ansvar gentemot det lag som lämnas. Om en matchnedflyttning sker till lag som lämnats bör spelaren ses som prioriterad, då omgivningen för spelaren och ålder matchar laget i behov av matchnedflyttning.  Har spelaren lämnat av personliga skäl, tas hänsyn till detta.</w:t>
      </w:r>
    </w:p>
    <w:p w:rsidR="00BB1978" w:rsidRDefault="00BB1978" w:rsidP="00BB1978">
      <w:r>
        <w:rPr>
          <w:rFonts w:ascii="Calibri" w:hAnsi="Calibri"/>
          <w:sz w:val="22"/>
          <w:szCs w:val="22"/>
        </w:rPr>
        <w:t> </w:t>
      </w:r>
    </w:p>
    <w:p w:rsidR="00BB1978" w:rsidRDefault="00BB1978" w:rsidP="00BB1978">
      <w:r>
        <w:rPr>
          <w:rFonts w:ascii="Calibri" w:hAnsi="Calibri"/>
          <w:sz w:val="22"/>
          <w:szCs w:val="22"/>
        </w:rPr>
        <w:t>Det är viktigt att ledare, spelare och föräldrar förstår vilken typ av uppflyttning som spelaren genomgår. Beslut om förändring av en uppflyttningsmetod skall alltid vara tydlig för inblandade lagens ledare, spelare och föräldrar.</w:t>
      </w:r>
    </w:p>
    <w:p w:rsidR="00BB1978" w:rsidRDefault="00BB1978" w:rsidP="00BB1978">
      <w:r>
        <w:rPr>
          <w:rFonts w:ascii="Calibri" w:hAnsi="Calibri"/>
          <w:sz w:val="22"/>
          <w:szCs w:val="22"/>
        </w:rPr>
        <w:t> </w:t>
      </w:r>
    </w:p>
    <w:p w:rsidR="00BB1978" w:rsidRDefault="00BB1978" w:rsidP="00BB1978">
      <w:r>
        <w:rPr>
          <w:rFonts w:ascii="Calibri" w:hAnsi="Calibri"/>
          <w:sz w:val="22"/>
          <w:szCs w:val="22"/>
          <w:u w:val="single"/>
        </w:rPr>
        <w:t>Övrig uppflyttning</w:t>
      </w:r>
    </w:p>
    <w:p w:rsidR="00BB1978" w:rsidRDefault="00BB1978" w:rsidP="00BB1978">
      <w:r>
        <w:rPr>
          <w:rFonts w:ascii="Calibri" w:hAnsi="Calibri"/>
          <w:sz w:val="22"/>
          <w:szCs w:val="22"/>
        </w:rPr>
        <w:t> </w:t>
      </w:r>
    </w:p>
    <w:p w:rsidR="00BB1978" w:rsidRDefault="00BB1978" w:rsidP="00BB1978">
      <w:r>
        <w:rPr>
          <w:rFonts w:ascii="Calibri" w:hAnsi="Calibri"/>
          <w:b/>
          <w:bCs/>
          <w:sz w:val="22"/>
          <w:szCs w:val="22"/>
        </w:rPr>
        <w:t>Uppflyttning av spelare till Ungdomslag U16- eller seniorlag</w:t>
      </w:r>
      <w:r>
        <w:rPr>
          <w:rFonts w:ascii="MS Mincho" w:eastAsia="MS Mincho" w:hAnsi="MS Mincho"/>
          <w:sz w:val="22"/>
          <w:szCs w:val="22"/>
        </w:rPr>
        <w:t> </w:t>
      </w:r>
    </w:p>
    <w:p w:rsidR="00BB1978" w:rsidRDefault="00BB1978" w:rsidP="00BB1978">
      <w:r>
        <w:rPr>
          <w:rFonts w:ascii="Calibri" w:hAnsi="Calibri"/>
          <w:sz w:val="22"/>
          <w:szCs w:val="22"/>
        </w:rPr>
        <w:t xml:space="preserve">Vad gäller uppflyttning till Herrsektionen så gäller samma förfarande som vid uppflyttning inom Ungdomslagen. Utsedd medlem i Ungdomssektionen och eller spelares ledare tar beslut med Dam-eller Herrlaget om uppflyttning och motivet för uppflyttning. Ungdomssektionen bör alltid informeras eftersom miljön i Seniorlaget är tävlingsorienterat. Spelarens mognadsgrad och vilja måste tillvaratas. </w:t>
      </w:r>
    </w:p>
    <w:p w:rsidR="00BB1978" w:rsidRDefault="00BB1978" w:rsidP="00BB1978">
      <w:r>
        <w:rPr>
          <w:rFonts w:ascii="Calibri" w:hAnsi="Calibri"/>
          <w:sz w:val="22"/>
          <w:szCs w:val="22"/>
        </w:rPr>
        <w:t>Det äldre lagets match prioriteras framför det yngre lagets seriematcher om matchen är av avgörande karaktär, exempelvis max tre avslutande matcherna på en säsong där chans för uppflyttning eller nedflyttning är föreliggande.</w:t>
      </w:r>
    </w:p>
    <w:p w:rsidR="00BB1978" w:rsidRDefault="00BB1978" w:rsidP="00BB1978">
      <w:r>
        <w:rPr>
          <w:rFonts w:ascii="Calibri" w:hAnsi="Calibri"/>
          <w:sz w:val="22"/>
          <w:szCs w:val="22"/>
        </w:rPr>
        <w:t> </w:t>
      </w:r>
    </w:p>
    <w:p w:rsidR="00BB1978" w:rsidRDefault="00BB1978" w:rsidP="00BB1978">
      <w:r>
        <w:rPr>
          <w:rFonts w:ascii="Calibri" w:hAnsi="Calibri"/>
          <w:b/>
          <w:bCs/>
          <w:sz w:val="22"/>
          <w:szCs w:val="22"/>
        </w:rPr>
        <w:t>Oplanerad uppflyttning/nedflyttning</w:t>
      </w:r>
      <w:r>
        <w:rPr>
          <w:rFonts w:ascii="MS Mincho" w:eastAsia="MS Mincho" w:hAnsi="MS Mincho"/>
          <w:b/>
          <w:bCs/>
          <w:sz w:val="22"/>
          <w:szCs w:val="22"/>
        </w:rPr>
        <w:t> </w:t>
      </w:r>
    </w:p>
    <w:p w:rsidR="00BB1978" w:rsidRDefault="00BB1978" w:rsidP="00BB1978">
      <w:pPr>
        <w:rPr>
          <w:rFonts w:ascii="Calibri" w:hAnsi="Calibri"/>
          <w:sz w:val="22"/>
          <w:szCs w:val="22"/>
        </w:rPr>
      </w:pPr>
      <w:r>
        <w:rPr>
          <w:rFonts w:ascii="Calibri" w:hAnsi="Calibri"/>
          <w:sz w:val="22"/>
          <w:szCs w:val="22"/>
        </w:rPr>
        <w:t>Oplanerad uppflyttning bör i högsta grad undvikas. Exempelvis om en spelare dyker upp oplanerat till äldre eller yngre lag skall motivet klargöras och ledare i ordinarie lag informeras. Det kan röra sig om syskon eller ett oinformerat föräldrainitiativ. Föräldrar och spelare skall alltid informeras om att det rör sig om en oplanerad aktivitet oavsett om spelaren får delta eller inte. En ledare har då även rätt att anpassa deltagandegraden för spelaren så att denne inte påverkar utbildningsmöjligheterna för berört lag. Denna typ av uppflyttning skall ses som högst temporär och ger generellt ingen möjlighet till matcher med mottagande lag. Medveten oplanerad uppflyttning från Roslagsbro Ifs ledare är inte tillåtet.</w:t>
      </w:r>
    </w:p>
    <w:p w:rsidR="00BB1978" w:rsidRDefault="00BB1978" w:rsidP="00BB1978">
      <w:pPr>
        <w:rPr>
          <w:rFonts w:ascii="Calibri" w:hAnsi="Calibri"/>
          <w:sz w:val="22"/>
          <w:szCs w:val="22"/>
        </w:rPr>
      </w:pPr>
    </w:p>
    <w:p w:rsidR="00BB1978" w:rsidRDefault="00BB1978" w:rsidP="00BB1978">
      <w:r>
        <w:rPr>
          <w:rFonts w:ascii="Calibri" w:hAnsi="Calibri"/>
          <w:sz w:val="22"/>
          <w:szCs w:val="22"/>
        </w:rPr>
        <w:lastRenderedPageBreak/>
        <w:t xml:space="preserve">Det skall även påpekas att ledare </w:t>
      </w:r>
      <w:proofErr w:type="gramStart"/>
      <w:r>
        <w:rPr>
          <w:rFonts w:ascii="Calibri" w:hAnsi="Calibri"/>
          <w:sz w:val="22"/>
          <w:szCs w:val="22"/>
        </w:rPr>
        <w:t>skall ALLTID</w:t>
      </w:r>
      <w:proofErr w:type="gramEnd"/>
      <w:r>
        <w:rPr>
          <w:rFonts w:ascii="Calibri" w:hAnsi="Calibri"/>
          <w:sz w:val="22"/>
          <w:szCs w:val="22"/>
        </w:rPr>
        <w:t xml:space="preserve"> upprätthålla en kommunikation med inblandade lag och vid stor oenighet så har det mottagande lags ledare ett mycket större ansvar i att kommunikationen blir korrekt och tydlig. Man kan inte lova eller ge falska förhoppningar till spelare eller föräldrar som önskar byta tränings och matchmiljöer utan att kriterierna ovan uppfylls. Det skadar klubben och förtroendet från omgivningen. </w:t>
      </w:r>
    </w:p>
    <w:p w:rsidR="00BB1978" w:rsidRDefault="00BB1978" w:rsidP="00BB1978">
      <w:r>
        <w:rPr>
          <w:rFonts w:ascii="Calibri" w:hAnsi="Calibri"/>
          <w:sz w:val="22"/>
          <w:szCs w:val="22"/>
          <w:lang w:eastAsia="en-US"/>
        </w:rPr>
        <w:t> </w:t>
      </w:r>
    </w:p>
    <w:p w:rsidR="00BB1978" w:rsidRDefault="00BB1978" w:rsidP="00BB1978"/>
    <w:p w:rsidR="003E6720" w:rsidRDefault="003E6720"/>
    <w:sectPr w:rsidR="003E6720">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22E57"/>
    <w:multiLevelType w:val="multilevel"/>
    <w:tmpl w:val="16B214A0"/>
    <w:lvl w:ilvl="0">
      <w:numFmt w:val="bullet"/>
      <w:lvlText w:val="•"/>
      <w:lvlJc w:val="left"/>
      <w:pPr>
        <w:ind w:left="504" w:hanging="456"/>
      </w:pPr>
      <w:rPr>
        <w:rFonts w:ascii="Calibri" w:eastAsia="Calibri" w:hAnsi="Calibri"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EAF4850"/>
    <w:multiLevelType w:val="multilevel"/>
    <w:tmpl w:val="F6466ED8"/>
    <w:lvl w:ilvl="0">
      <w:numFmt w:val="bullet"/>
      <w:lvlText w:val="•"/>
      <w:lvlJc w:val="left"/>
      <w:pPr>
        <w:ind w:left="504" w:hanging="456"/>
      </w:pPr>
      <w:rPr>
        <w:rFonts w:ascii="Calibri" w:eastAsia="Calibri" w:hAnsi="Calibri" w:cs="Times New Roman"/>
        <w:sz w:val="22"/>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rPr>
    </w:lvl>
    <w:lvl w:ilvl="3">
      <w:numFmt w:val="bullet"/>
      <w:lvlText w:val=""/>
      <w:lvlJc w:val="left"/>
      <w:pPr>
        <w:ind w:left="2568" w:hanging="360"/>
      </w:pPr>
      <w:rPr>
        <w:rFonts w:ascii="Symbol" w:hAnsi="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rPr>
    </w:lvl>
    <w:lvl w:ilvl="6">
      <w:numFmt w:val="bullet"/>
      <w:lvlText w:val=""/>
      <w:lvlJc w:val="left"/>
      <w:pPr>
        <w:ind w:left="4728" w:hanging="360"/>
      </w:pPr>
      <w:rPr>
        <w:rFonts w:ascii="Symbol" w:hAnsi="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78"/>
    <w:rsid w:val="003E6720"/>
    <w:rsid w:val="004F3837"/>
    <w:rsid w:val="005B37BD"/>
    <w:rsid w:val="0079712F"/>
    <w:rsid w:val="00BB1978"/>
    <w:rsid w:val="00F54E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353A3E7"/>
  <w15:chartTrackingRefBased/>
  <w15:docId w15:val="{3D11B38D-8220-424D-A609-329541B7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78"/>
    <w:pPr>
      <w:suppressAutoHyphens/>
      <w:autoSpaceDN w:val="0"/>
      <w:textAlignment w:val="baseline"/>
    </w:pPr>
    <w:rPr>
      <w:rFonts w:ascii="Times New Roman" w:eastAsia="Calibri"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rsid w:val="00BB197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1351</Words>
  <Characters>7165</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Södergren</dc:creator>
  <cp:keywords/>
  <dc:description/>
  <cp:lastModifiedBy>Malin Södergren</cp:lastModifiedBy>
  <cp:revision>2</cp:revision>
  <dcterms:created xsi:type="dcterms:W3CDTF">2020-11-25T19:32:00Z</dcterms:created>
  <dcterms:modified xsi:type="dcterms:W3CDTF">2020-11-25T19:56:00Z</dcterms:modified>
</cp:coreProperties>
</file>