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AA2" w:rsidRDefault="007C0AA2" w:rsidP="007C0AA2">
      <w:pPr>
        <w:pStyle w:val="Normalwebb"/>
        <w:spacing w:before="0" w:beforeAutospacing="0" w:after="0" w:afterAutospacing="0"/>
      </w:pPr>
      <w:r>
        <w:rPr>
          <w:rFonts w:ascii="Arial" w:hAnsi="Arial" w:cs="Arial"/>
          <w:b/>
          <w:bCs/>
          <w:color w:val="000000"/>
          <w:sz w:val="28"/>
          <w:szCs w:val="28"/>
        </w:rPr>
        <w:t>Verksamhetsberättelse Norrköping Panthers 2021</w:t>
      </w:r>
    </w:p>
    <w:p w:rsidR="007C0AA2" w:rsidRDefault="007C0AA2" w:rsidP="007C0AA2">
      <w:pPr>
        <w:spacing w:after="240"/>
      </w:pPr>
    </w:p>
    <w:p w:rsidR="007C0AA2" w:rsidRDefault="007C0AA2" w:rsidP="007C0AA2">
      <w:pPr>
        <w:pStyle w:val="Normalwebb"/>
        <w:spacing w:before="0" w:beforeAutospacing="0" w:after="0" w:afterAutospacing="0"/>
      </w:pPr>
      <w:r>
        <w:rPr>
          <w:rFonts w:ascii="Arial" w:hAnsi="Arial" w:cs="Arial"/>
          <w:color w:val="000000"/>
          <w:sz w:val="22"/>
          <w:szCs w:val="22"/>
        </w:rPr>
        <w:t>2021 blev inte det år som Norrköping Panthers hade hoppats på. Efter några års framsteg och tillväxt blev det gångna året en utmaning för hela samhället. Så också för Panthers. Pandemins inverkan på verksamheten har varit omfattande. Men trots detta har föreningen drivit på verksamheten och utvecklat den.</w:t>
      </w:r>
    </w:p>
    <w:p w:rsidR="007C0AA2" w:rsidRDefault="007C0AA2" w:rsidP="007C0AA2"/>
    <w:p w:rsidR="007C0AA2" w:rsidRDefault="007C0AA2" w:rsidP="007C0AA2">
      <w:pPr>
        <w:pStyle w:val="Normalwebb"/>
        <w:spacing w:before="0" w:beforeAutospacing="0" w:after="0" w:afterAutospacing="0"/>
      </w:pPr>
      <w:r>
        <w:rPr>
          <w:rFonts w:ascii="Arial" w:hAnsi="Arial" w:cs="Arial"/>
          <w:color w:val="000000"/>
          <w:sz w:val="22"/>
          <w:szCs w:val="22"/>
        </w:rPr>
        <w:t>Damlaget genomförde under 2021 sin andra säsong i seriespel och har visat att man utvecklats rejält. Både som lag och spelare. Det är en fantastisk insats av alla inblandade och framgångsresan fortsätter in i 2022.</w:t>
      </w:r>
    </w:p>
    <w:p w:rsidR="007C0AA2" w:rsidRDefault="007C0AA2" w:rsidP="007C0AA2"/>
    <w:p w:rsidR="007C0AA2" w:rsidRDefault="007C0AA2" w:rsidP="007C0AA2">
      <w:pPr>
        <w:pStyle w:val="Normalwebb"/>
        <w:spacing w:before="0" w:beforeAutospacing="0" w:after="0" w:afterAutospacing="0"/>
      </w:pPr>
      <w:r>
        <w:rPr>
          <w:rFonts w:ascii="Arial" w:hAnsi="Arial" w:cs="Arial"/>
          <w:color w:val="000000"/>
          <w:sz w:val="22"/>
          <w:szCs w:val="22"/>
        </w:rPr>
        <w:t>Herrlaget tog steget upp i division ett och mötte riktigt hårt motstånd. Precis som förväntat var säsongen tuff för laget men man visade på planen att vi inte var ett lag som man enkelt kör över. Herrlaget visade verkligen framfötterna och markerade att vi är en förening med ambitioner.</w:t>
      </w:r>
    </w:p>
    <w:p w:rsidR="007C0AA2" w:rsidRDefault="007C0AA2" w:rsidP="007C0AA2"/>
    <w:p w:rsidR="007C0AA2" w:rsidRDefault="007C0AA2" w:rsidP="007C0AA2">
      <w:pPr>
        <w:pStyle w:val="Normalwebb"/>
        <w:spacing w:before="0" w:beforeAutospacing="0" w:after="0" w:afterAutospacing="0"/>
      </w:pPr>
      <w:r>
        <w:rPr>
          <w:rFonts w:ascii="Arial" w:hAnsi="Arial" w:cs="Arial"/>
          <w:color w:val="000000"/>
          <w:sz w:val="22"/>
          <w:szCs w:val="22"/>
        </w:rPr>
        <w:t xml:space="preserve">På juniorsidan har vi spelat seriespel med både U17 och U15. U17 spelade tillsammans med Örebro Black </w:t>
      </w:r>
      <w:proofErr w:type="spellStart"/>
      <w:r>
        <w:rPr>
          <w:rFonts w:ascii="Arial" w:hAnsi="Arial" w:cs="Arial"/>
          <w:color w:val="000000"/>
          <w:sz w:val="22"/>
          <w:szCs w:val="22"/>
        </w:rPr>
        <w:t>knights</w:t>
      </w:r>
      <w:proofErr w:type="spellEnd"/>
      <w:r>
        <w:rPr>
          <w:rFonts w:ascii="Arial" w:hAnsi="Arial" w:cs="Arial"/>
          <w:color w:val="000000"/>
          <w:sz w:val="22"/>
          <w:szCs w:val="22"/>
        </w:rPr>
        <w:t xml:space="preserve"> och U15 samarbetade med Jönköping spartans. Samtidigt ser vi att intresset hos de yngre spelarna i U13 åldern är ganska högt. Någonting som måste förvaltas för framtiden.</w:t>
      </w:r>
    </w:p>
    <w:p w:rsidR="007C0AA2" w:rsidRDefault="007C0AA2" w:rsidP="007C0AA2"/>
    <w:p w:rsidR="007C0AA2" w:rsidRDefault="007C0AA2" w:rsidP="007C0AA2">
      <w:pPr>
        <w:pStyle w:val="Normalwebb"/>
        <w:spacing w:before="0" w:beforeAutospacing="0" w:after="0" w:afterAutospacing="0"/>
      </w:pPr>
      <w:r>
        <w:rPr>
          <w:rFonts w:ascii="Arial" w:hAnsi="Arial" w:cs="Arial"/>
          <w:color w:val="000000"/>
          <w:sz w:val="22"/>
          <w:szCs w:val="22"/>
        </w:rPr>
        <w:t>Vid sidan av det som hänt på fotbollsplanen kan året sammanfattas med att väldigt mycket blev inställt. Planerade läger och aktiviteter av alla slag ställdes in vilket har tagit mycket tid och kraft vilket givetvis påverkat föreningen som helhet.</w:t>
      </w:r>
    </w:p>
    <w:p w:rsidR="007C0AA2" w:rsidRDefault="007C0AA2" w:rsidP="007C0AA2"/>
    <w:p w:rsidR="007C0AA2" w:rsidRDefault="007C0AA2" w:rsidP="007C0AA2">
      <w:pPr>
        <w:pStyle w:val="Normalwebb"/>
        <w:spacing w:before="0" w:beforeAutospacing="0" w:after="0" w:afterAutospacing="0"/>
      </w:pPr>
      <w:r>
        <w:rPr>
          <w:rFonts w:ascii="Arial" w:hAnsi="Arial" w:cs="Arial"/>
          <w:color w:val="000000"/>
          <w:sz w:val="22"/>
          <w:szCs w:val="22"/>
        </w:rPr>
        <w:t>Andra positiva händelser är att Panthers för första gången på länge hade en herrspelare i landslaget och en U19 spelare som fick vinna guld i Nordiska mästerskapen.</w:t>
      </w:r>
    </w:p>
    <w:p w:rsidR="007C0AA2" w:rsidRDefault="007C0AA2" w:rsidP="007C0AA2"/>
    <w:p w:rsidR="007C0AA2" w:rsidRDefault="007C0AA2" w:rsidP="007C0AA2">
      <w:pPr>
        <w:pStyle w:val="Normalwebb"/>
        <w:spacing w:before="0" w:beforeAutospacing="0" w:after="0" w:afterAutospacing="0"/>
      </w:pPr>
      <w:r>
        <w:rPr>
          <w:rFonts w:ascii="Arial" w:hAnsi="Arial" w:cs="Arial"/>
          <w:color w:val="000000"/>
          <w:sz w:val="22"/>
          <w:szCs w:val="22"/>
        </w:rPr>
        <w:t>I slutet på året meddelade herrarnas HC att han avsäger sig uppdraget kommande säsong och styrelsen har inlett arbetet med att rekrytera en ny.</w:t>
      </w:r>
    </w:p>
    <w:p w:rsidR="007C0AA2" w:rsidRDefault="007C0AA2" w:rsidP="007C0AA2"/>
    <w:p w:rsidR="007C0AA2" w:rsidRDefault="007C0AA2" w:rsidP="007C0AA2">
      <w:pPr>
        <w:pStyle w:val="Normalwebb"/>
        <w:spacing w:before="0" w:beforeAutospacing="0" w:after="0" w:afterAutospacing="0"/>
      </w:pPr>
      <w:r>
        <w:rPr>
          <w:rFonts w:ascii="Arial" w:hAnsi="Arial" w:cs="Arial"/>
          <w:color w:val="000000"/>
          <w:sz w:val="22"/>
          <w:szCs w:val="22"/>
        </w:rPr>
        <w:t>Under året har föreningen också bytt logotyp och uppgraderat den grafiska profilen.</w:t>
      </w:r>
    </w:p>
    <w:p w:rsidR="007C0AA2" w:rsidRDefault="007C0AA2" w:rsidP="007C0AA2"/>
    <w:p w:rsidR="007C0AA2" w:rsidRDefault="007C0AA2" w:rsidP="007C0AA2">
      <w:pPr>
        <w:pStyle w:val="Normalwebb"/>
        <w:spacing w:before="0" w:beforeAutospacing="0" w:after="0" w:afterAutospacing="0"/>
      </w:pPr>
      <w:r>
        <w:rPr>
          <w:rFonts w:ascii="Arial" w:hAnsi="Arial" w:cs="Arial"/>
          <w:color w:val="000000"/>
          <w:sz w:val="22"/>
          <w:szCs w:val="22"/>
        </w:rPr>
        <w:t>Styrelsearbetet har under året till stora delar hållits digitalt. Dock har närvaron och deltagandet varit stort.</w:t>
      </w:r>
    </w:p>
    <w:p w:rsidR="008D5037" w:rsidRDefault="007C0AA2">
      <w:bookmarkStart w:id="0" w:name="_GoBack"/>
      <w:bookmarkEnd w:id="0"/>
    </w:p>
    <w:sectPr w:rsidR="008D50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A2"/>
    <w:rsid w:val="003D4019"/>
    <w:rsid w:val="007C0AA2"/>
    <w:rsid w:val="00E30D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C09F1-6CA3-4AFE-A4A6-8A878039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AA2"/>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C0A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7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1600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Region Östergötland</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Broberg Emil</dc:creator>
  <cp:keywords/>
  <dc:description/>
  <cp:lastModifiedBy>Broberg Emil</cp:lastModifiedBy>
  <cp:revision>1</cp:revision>
  <dcterms:created xsi:type="dcterms:W3CDTF">2022-02-02T15:38:00Z</dcterms:created>
  <dcterms:modified xsi:type="dcterms:W3CDTF">2022-02-02T15:39:00Z</dcterms:modified>
</cp:coreProperties>
</file>