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BF04" w14:textId="7094C863" w:rsidR="00555DA8" w:rsidRDefault="00555DA8" w:rsidP="008819CD">
      <w:pPr>
        <w:pStyle w:val="Rubrik"/>
      </w:pPr>
      <w:r w:rsidRPr="00555DA8">
        <w:rPr>
          <w:noProof/>
          <w:lang w:val="en-US"/>
        </w:rPr>
        <w:drawing>
          <wp:anchor distT="0" distB="0" distL="114300" distR="114300" simplePos="0" relativeHeight="251658240" behindDoc="0" locked="0" layoutInCell="1" allowOverlap="1" wp14:anchorId="22CDD90C" wp14:editId="4E0C773A">
            <wp:simplePos x="0" y="0"/>
            <wp:positionH relativeFrom="column">
              <wp:posOffset>4126230</wp:posOffset>
            </wp:positionH>
            <wp:positionV relativeFrom="page">
              <wp:posOffset>442595</wp:posOffset>
            </wp:positionV>
            <wp:extent cx="1854000" cy="2062800"/>
            <wp:effectExtent l="0" t="0" r="0" b="0"/>
            <wp:wrapNone/>
            <wp:docPr id="2" name="Picture 2" descr="C:\kai\Private\Innebandy\Media\SIBS_logga_lj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ai\Private\Innebandy\Media\SIBS_logga_ljus.png"/>
                    <pic:cNvPicPr>
                      <a:picLocks noChangeAspect="1" noChangeArrowheads="1"/>
                    </pic:cNvPicPr>
                  </pic:nvPicPr>
                  <pic:blipFill rotWithShape="1">
                    <a:blip r:embed="rId8">
                      <a:extLst>
                        <a:ext uri="{28A0092B-C50C-407E-A947-70E740481C1C}">
                          <a14:useLocalDpi xmlns:a14="http://schemas.microsoft.com/office/drawing/2010/main" val="0"/>
                        </a:ext>
                      </a:extLst>
                    </a:blip>
                    <a:srcRect b="9334"/>
                    <a:stretch/>
                  </pic:blipFill>
                  <pic:spPr bwMode="auto">
                    <a:xfrm>
                      <a:off x="0" y="0"/>
                      <a:ext cx="1854000" cy="206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190A">
        <w:t xml:space="preserve">Sandareds IBS </w:t>
      </w:r>
      <w:r w:rsidR="00BF5A37">
        <w:t>V</w:t>
      </w:r>
      <w:r>
        <w:t>ärdegrund</w:t>
      </w:r>
    </w:p>
    <w:p w14:paraId="234BC85C" w14:textId="77777777" w:rsidR="008819CD" w:rsidRPr="00BF5A37" w:rsidRDefault="006B1C40" w:rsidP="008819CD">
      <w:pPr>
        <w:pStyle w:val="Rubrik"/>
      </w:pPr>
      <w:r>
        <w:t>2020-11-21</w:t>
      </w:r>
      <w:r w:rsidR="00555DA8" w:rsidRPr="00555DA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D5224F9" w14:textId="77777777" w:rsidR="00962263" w:rsidRDefault="00962263" w:rsidP="00962263">
      <w:pPr>
        <w:pStyle w:val="Rubrik1"/>
      </w:pPr>
      <w:r>
        <w:t>Inledning</w:t>
      </w:r>
    </w:p>
    <w:p w14:paraId="43613D19" w14:textId="20AEAC45" w:rsidR="00344542" w:rsidRDefault="00271DE0" w:rsidP="00962263">
      <w:r>
        <w:t>Riksidrottsf</w:t>
      </w:r>
      <w:r w:rsidR="00BF5A37">
        <w:t>örb</w:t>
      </w:r>
      <w:r>
        <w:t xml:space="preserve">undets </w:t>
      </w:r>
      <w:r w:rsidR="00344542">
        <w:t>idéprogram defin</w:t>
      </w:r>
      <w:r w:rsidR="00BF5A37">
        <w:t>i</w:t>
      </w:r>
      <w:r w:rsidR="00344542">
        <w:t>erar idrottsrörelsen</w:t>
      </w:r>
      <w:r w:rsidR="00BF5A37">
        <w:t>s</w:t>
      </w:r>
      <w:r w:rsidR="00344542">
        <w:t xml:space="preserve"> värdegrund i fyra principer:</w:t>
      </w:r>
    </w:p>
    <w:p w14:paraId="0471BD5B" w14:textId="77777777" w:rsidR="00344542" w:rsidRDefault="00344542" w:rsidP="00344542">
      <w:pPr>
        <w:pStyle w:val="Liststycke"/>
        <w:numPr>
          <w:ilvl w:val="0"/>
          <w:numId w:val="9"/>
        </w:numPr>
      </w:pPr>
      <w:r>
        <w:t>Glädje och gemenskap</w:t>
      </w:r>
    </w:p>
    <w:p w14:paraId="1A79F44C" w14:textId="77777777" w:rsidR="00344542" w:rsidRDefault="00344542" w:rsidP="00344542">
      <w:pPr>
        <w:pStyle w:val="Liststycke"/>
        <w:numPr>
          <w:ilvl w:val="0"/>
          <w:numId w:val="9"/>
        </w:numPr>
      </w:pPr>
      <w:r>
        <w:t>Demokrati och delaktighet</w:t>
      </w:r>
    </w:p>
    <w:p w14:paraId="539DCFD7" w14:textId="77777777" w:rsidR="00344542" w:rsidRDefault="00344542" w:rsidP="00344542">
      <w:pPr>
        <w:pStyle w:val="Liststycke"/>
        <w:numPr>
          <w:ilvl w:val="0"/>
          <w:numId w:val="9"/>
        </w:numPr>
      </w:pPr>
      <w:r>
        <w:t>Allas rätt att vara med</w:t>
      </w:r>
    </w:p>
    <w:p w14:paraId="683B48D7" w14:textId="77777777" w:rsidR="00344542" w:rsidRDefault="00344542" w:rsidP="00344542">
      <w:pPr>
        <w:pStyle w:val="Liststycke"/>
        <w:numPr>
          <w:ilvl w:val="0"/>
          <w:numId w:val="9"/>
        </w:numPr>
      </w:pPr>
      <w:r>
        <w:t>Rent spel</w:t>
      </w:r>
    </w:p>
    <w:p w14:paraId="7F1FDB31" w14:textId="61791C3C" w:rsidR="006B1C40" w:rsidRDefault="00344542" w:rsidP="00962263">
      <w:r>
        <w:t xml:space="preserve">Hjärta, Fart och Glädje är Sandareds IBS kärnvärden och värdegrund. </w:t>
      </w:r>
      <w:r w:rsidR="00435FBC">
        <w:t>De</w:t>
      </w:r>
      <w:r w:rsidR="00BF5A37">
        <w:t>tt</w:t>
      </w:r>
      <w:r w:rsidR="00435FBC">
        <w:t xml:space="preserve">a är föreningens tolkning av Riksidrottsförbundets idéprogram. </w:t>
      </w:r>
    </w:p>
    <w:p w14:paraId="0428EEE0" w14:textId="77777777" w:rsidR="0004033C" w:rsidRDefault="0004033C" w:rsidP="0004033C">
      <w:pPr>
        <w:pStyle w:val="Rubrik1"/>
      </w:pPr>
      <w:bookmarkStart w:id="0" w:name="_Toc465012370"/>
      <w:r>
        <w:t>Hjärta</w:t>
      </w:r>
      <w:bookmarkEnd w:id="0"/>
    </w:p>
    <w:p w14:paraId="3160B575" w14:textId="77777777" w:rsidR="0004033C" w:rsidRDefault="0004033C" w:rsidP="0004033C">
      <w:pPr>
        <w:autoSpaceDE w:val="0"/>
        <w:autoSpaceDN w:val="0"/>
        <w:adjustRightInd w:val="0"/>
        <w:spacing w:after="0" w:line="240" w:lineRule="auto"/>
        <w:rPr>
          <w:rFonts w:cstheme="minorHAnsi"/>
          <w:color w:val="000000"/>
          <w:szCs w:val="24"/>
        </w:rPr>
      </w:pPr>
      <w:r>
        <w:rPr>
          <w:rFonts w:cstheme="minorHAnsi"/>
          <w:color w:val="000000"/>
          <w:szCs w:val="24"/>
        </w:rPr>
        <w:t>Hjärta innebär att skapa gemenskap g</w:t>
      </w:r>
      <w:r>
        <w:t>enom att visa hänsyn och ödmjukhet för varandra.</w:t>
      </w:r>
      <w:r>
        <w:rPr>
          <w:rFonts w:cstheme="minorHAnsi"/>
          <w:color w:val="000000"/>
          <w:szCs w:val="24"/>
        </w:rPr>
        <w:t xml:space="preserve"> Medlemmar i Sandareds IBS känner en samhörighet över åldersgränser och finner en glädje i att gemensamt utvecklas som människor och innebandyspelare. Hjärta innebär engagemang. </w:t>
      </w:r>
      <w:r>
        <w:t>I Sandareds IBS hjälper vi varandra att utvecklas. Vi brinner för innebandy och har ett stort hjärta för föreningen.</w:t>
      </w:r>
    </w:p>
    <w:p w14:paraId="661E182D" w14:textId="77777777" w:rsidR="0004033C" w:rsidRDefault="0004033C" w:rsidP="0004033C">
      <w:pPr>
        <w:pStyle w:val="Rubrik1"/>
      </w:pPr>
      <w:bookmarkStart w:id="1" w:name="_Toc465012371"/>
      <w:r>
        <w:t>Fart</w:t>
      </w:r>
      <w:bookmarkEnd w:id="1"/>
      <w:r>
        <w:br/>
      </w:r>
      <w:r w:rsidRPr="0004033C">
        <w:rPr>
          <w:rFonts w:asciiTheme="minorHAnsi" w:eastAsiaTheme="minorHAnsi" w:hAnsiTheme="minorHAnsi" w:cstheme="minorBidi"/>
          <w:b w:val="0"/>
          <w:bCs w:val="0"/>
          <w:color w:val="auto"/>
          <w:sz w:val="22"/>
          <w:szCs w:val="22"/>
        </w:rPr>
        <w:t>I Sandareds IBS är vi stolta över vår idrott. Vi har fullt fokus på gemensamma mål och det som krävs för att nå dessa gemensamma mål. Vi visar att vi finns och att vi vill utveckla innebandyn. Sandareds IBS är professionella.</w:t>
      </w:r>
    </w:p>
    <w:p w14:paraId="2B926BE9" w14:textId="77777777" w:rsidR="0004033C" w:rsidRPr="0004033C" w:rsidRDefault="0004033C" w:rsidP="0004033C">
      <w:pPr>
        <w:pStyle w:val="Rubrik1"/>
      </w:pPr>
      <w:bookmarkStart w:id="2" w:name="_Toc465012372"/>
      <w:r w:rsidRPr="0004033C">
        <w:t>Glädje</w:t>
      </w:r>
      <w:bookmarkEnd w:id="2"/>
      <w:r>
        <w:br/>
      </w:r>
      <w:r w:rsidRPr="0004033C">
        <w:rPr>
          <w:rFonts w:asciiTheme="minorHAnsi" w:eastAsiaTheme="minorHAnsi" w:hAnsiTheme="minorHAnsi" w:cstheme="minorBidi"/>
          <w:b w:val="0"/>
          <w:bCs w:val="0"/>
          <w:color w:val="auto"/>
          <w:sz w:val="22"/>
          <w:szCs w:val="22"/>
        </w:rPr>
        <w:t xml:space="preserve">Medlemmar i Sandareds IBS känner en glädje i att delta i föreningens aktiviteter. Vår verksamhet skall skapa glädje genom föreningsaktiviteter i samhället. Genom att vi </w:t>
      </w:r>
      <w:proofErr w:type="gramStart"/>
      <w:r w:rsidRPr="0004033C">
        <w:rPr>
          <w:rFonts w:asciiTheme="minorHAnsi" w:eastAsiaTheme="minorHAnsi" w:hAnsiTheme="minorHAnsi" w:cstheme="minorBidi"/>
          <w:b w:val="0"/>
          <w:bCs w:val="0"/>
          <w:color w:val="auto"/>
          <w:sz w:val="22"/>
          <w:szCs w:val="22"/>
        </w:rPr>
        <w:t>skapar glädje</w:t>
      </w:r>
      <w:proofErr w:type="gramEnd"/>
      <w:r w:rsidRPr="0004033C">
        <w:rPr>
          <w:rFonts w:asciiTheme="minorHAnsi" w:eastAsiaTheme="minorHAnsi" w:hAnsiTheme="minorHAnsi" w:cstheme="minorBidi"/>
          <w:b w:val="0"/>
          <w:bCs w:val="0"/>
          <w:color w:val="auto"/>
          <w:sz w:val="22"/>
          <w:szCs w:val="22"/>
        </w:rPr>
        <w:t xml:space="preserve"> och känner glädje bidrar vi positivt till utvecklingen av samhället samtidigt som våra medlemmar längtar till nästa träning, tävling eller aktivitet.</w:t>
      </w:r>
    </w:p>
    <w:p w14:paraId="2B42A343" w14:textId="77777777" w:rsidR="00962263" w:rsidRDefault="00962263" w:rsidP="00962263">
      <w:pPr>
        <w:pStyle w:val="Rubrik1"/>
      </w:pPr>
      <w:r>
        <w:t>Ledare, aktiva, funktionärer och föräldrar</w:t>
      </w:r>
    </w:p>
    <w:p w14:paraId="6E1E796E" w14:textId="1484DFA8" w:rsidR="00BF5A37" w:rsidRDefault="00BF5A37" w:rsidP="00BF5A37">
      <w:r>
        <w:t>Värdegrunden genomsyrar och formar föreningens verksamhet genom att:</w:t>
      </w:r>
    </w:p>
    <w:p w14:paraId="43825C6A" w14:textId="0CF092DD" w:rsidR="00271DE0" w:rsidRDefault="0004033C" w:rsidP="00BF5A37">
      <w:pPr>
        <w:pStyle w:val="Liststycke"/>
        <w:numPr>
          <w:ilvl w:val="0"/>
          <w:numId w:val="12"/>
        </w:numPr>
      </w:pPr>
      <w:r>
        <w:t>Alla ledare, aktiva, funktionärer och föräldrar känn</w:t>
      </w:r>
      <w:r w:rsidR="00BF5A37">
        <w:t>er</w:t>
      </w:r>
      <w:r>
        <w:t xml:space="preserve"> till föreningens kärnvärden och värdegrund.</w:t>
      </w:r>
      <w:r w:rsidR="00BF5A37">
        <w:t xml:space="preserve"> </w:t>
      </w:r>
      <w:r>
        <w:t>Värd</w:t>
      </w:r>
      <w:r w:rsidR="00BF5A37">
        <w:t>e</w:t>
      </w:r>
      <w:r>
        <w:t xml:space="preserve">grunden ska presenteras </w:t>
      </w:r>
      <w:r w:rsidR="00271DE0">
        <w:t xml:space="preserve">och diskuteras </w:t>
      </w:r>
      <w:r>
        <w:t xml:space="preserve">i början på </w:t>
      </w:r>
      <w:r w:rsidR="00271DE0">
        <w:t xml:space="preserve">varje </w:t>
      </w:r>
      <w:r>
        <w:t>säsong vid ledar</w:t>
      </w:r>
      <w:r w:rsidR="00BF5A37">
        <w:t>möten</w:t>
      </w:r>
      <w:r>
        <w:t xml:space="preserve"> och</w:t>
      </w:r>
      <w:r w:rsidR="00271DE0">
        <w:t xml:space="preserve"> </w:t>
      </w:r>
      <w:r>
        <w:t>föräldramöten.</w:t>
      </w:r>
    </w:p>
    <w:p w14:paraId="5872F9F0" w14:textId="77777777" w:rsidR="00BF5A37" w:rsidRDefault="00BF5A37" w:rsidP="000E313C">
      <w:pPr>
        <w:pStyle w:val="Liststycke"/>
        <w:numPr>
          <w:ilvl w:val="0"/>
          <w:numId w:val="9"/>
        </w:numPr>
      </w:pPr>
      <w:r>
        <w:t xml:space="preserve">Ansvariga </w:t>
      </w:r>
      <w:r w:rsidR="00271DE0">
        <w:t xml:space="preserve">ledare ska </w:t>
      </w:r>
      <w:r w:rsidR="00344542">
        <w:t xml:space="preserve">tillsammans med de aktiva </w:t>
      </w:r>
      <w:r w:rsidR="00271DE0">
        <w:t>regelbundet säkerställa att värdegrunderna följs på träningar och matcher.</w:t>
      </w:r>
      <w:r>
        <w:t xml:space="preserve"> </w:t>
      </w:r>
    </w:p>
    <w:p w14:paraId="7B2024D2" w14:textId="52065836" w:rsidR="007D4817" w:rsidRDefault="00BF5A37" w:rsidP="000E313C">
      <w:pPr>
        <w:pStyle w:val="Liststycke"/>
        <w:numPr>
          <w:ilvl w:val="0"/>
          <w:numId w:val="9"/>
        </w:numPr>
      </w:pPr>
      <w:r>
        <w:t xml:space="preserve">De beslut man tar i verksamheten ska vara i enlighet med föreningens värdegrund.  </w:t>
      </w:r>
    </w:p>
    <w:p w14:paraId="1B319616" w14:textId="483080F1" w:rsidR="00344542" w:rsidRDefault="00344542" w:rsidP="000E313C">
      <w:pPr>
        <w:pStyle w:val="Liststycke"/>
        <w:numPr>
          <w:ilvl w:val="0"/>
          <w:numId w:val="9"/>
        </w:numPr>
      </w:pPr>
      <w:r>
        <w:lastRenderedPageBreak/>
        <w:t>Ansvariga ledare ska säkerställa en kontinuerlig dialog med de aktiva, funktionärer samt föräldrar genom geme</w:t>
      </w:r>
      <w:r w:rsidR="00BF5A37">
        <w:t>n</w:t>
      </w:r>
      <w:r>
        <w:t xml:space="preserve">samma </w:t>
      </w:r>
      <w:r w:rsidR="00BF5A37">
        <w:t xml:space="preserve">samtal, </w:t>
      </w:r>
      <w:r>
        <w:t>individuella samtal, funktionärsutbildning och föräldramöten.</w:t>
      </w:r>
    </w:p>
    <w:p w14:paraId="58577EF7" w14:textId="182BDCFC" w:rsidR="00344542" w:rsidRDefault="00BF5A37" w:rsidP="000E313C">
      <w:pPr>
        <w:pStyle w:val="Liststycke"/>
        <w:numPr>
          <w:ilvl w:val="0"/>
          <w:numId w:val="9"/>
        </w:numPr>
      </w:pPr>
      <w:r>
        <w:t>Styrelsen ska med e</w:t>
      </w:r>
      <w:r w:rsidR="00344542">
        <w:t>nkäter eller andra utvärderingar mäta hur föreningen mår</w:t>
      </w:r>
      <w:r w:rsidR="00953B73">
        <w:t xml:space="preserve"> och att värdegrunden genomsyrar verksamheten</w:t>
      </w:r>
      <w:r>
        <w:t>.</w:t>
      </w:r>
    </w:p>
    <w:p w14:paraId="2FAEB3AE" w14:textId="77777777" w:rsidR="00851116" w:rsidRDefault="00851116" w:rsidP="00851116">
      <w:pPr>
        <w:pStyle w:val="Rubrik1"/>
      </w:pPr>
      <w:r>
        <w:t>Uppföljning och utvärdering</w:t>
      </w:r>
    </w:p>
    <w:p w14:paraId="35C6B300" w14:textId="7259DF0E" w:rsidR="00FD545B" w:rsidRDefault="00BF5A37">
      <w:r>
        <w:t xml:space="preserve">Föreningens värdegrund </w:t>
      </w:r>
      <w:r w:rsidR="00953B73">
        <w:t xml:space="preserve">är en del av föreningens verksamhetsplan och utvärderas och </w:t>
      </w:r>
      <w:r>
        <w:t xml:space="preserve">revideras </w:t>
      </w:r>
      <w:r w:rsidR="00953B73">
        <w:t xml:space="preserve">vid behov </w:t>
      </w:r>
      <w:r>
        <w:t>i samband med revidering av föreningens verksamhetsplan.</w:t>
      </w:r>
      <w:r w:rsidR="00953B73">
        <w:t xml:space="preserve"> </w:t>
      </w:r>
    </w:p>
    <w:sectPr w:rsidR="00FD545B" w:rsidSect="00C703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7D35" w14:textId="77777777" w:rsidR="00977EBD" w:rsidRDefault="00977EBD" w:rsidP="0060759F">
      <w:pPr>
        <w:spacing w:after="0" w:line="240" w:lineRule="auto"/>
      </w:pPr>
      <w:r>
        <w:separator/>
      </w:r>
    </w:p>
  </w:endnote>
  <w:endnote w:type="continuationSeparator" w:id="0">
    <w:p w14:paraId="6D857AE0" w14:textId="77777777" w:rsidR="00977EBD" w:rsidRDefault="00977EBD" w:rsidP="0060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812B" w14:textId="77777777" w:rsidR="00977EBD" w:rsidRDefault="00977EBD" w:rsidP="0060759F">
      <w:pPr>
        <w:spacing w:after="0" w:line="240" w:lineRule="auto"/>
      </w:pPr>
      <w:r>
        <w:separator/>
      </w:r>
    </w:p>
  </w:footnote>
  <w:footnote w:type="continuationSeparator" w:id="0">
    <w:p w14:paraId="39BC83E2" w14:textId="77777777" w:rsidR="00977EBD" w:rsidRDefault="00977EBD" w:rsidP="0060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8CE"/>
    <w:multiLevelType w:val="hybridMultilevel"/>
    <w:tmpl w:val="0A6AC136"/>
    <w:lvl w:ilvl="0" w:tplc="041D0001">
      <w:start w:val="1"/>
      <w:numFmt w:val="bullet"/>
      <w:lvlText w:val=""/>
      <w:lvlJc w:val="left"/>
      <w:pPr>
        <w:ind w:left="772" w:hanging="360"/>
      </w:pPr>
      <w:rPr>
        <w:rFonts w:ascii="Symbol" w:hAnsi="Symbol" w:hint="default"/>
      </w:rPr>
    </w:lvl>
    <w:lvl w:ilvl="1" w:tplc="041D0003" w:tentative="1">
      <w:start w:val="1"/>
      <w:numFmt w:val="bullet"/>
      <w:lvlText w:val="o"/>
      <w:lvlJc w:val="left"/>
      <w:pPr>
        <w:ind w:left="1492" w:hanging="360"/>
      </w:pPr>
      <w:rPr>
        <w:rFonts w:ascii="Courier New" w:hAnsi="Courier New" w:cs="Courier New" w:hint="default"/>
      </w:rPr>
    </w:lvl>
    <w:lvl w:ilvl="2" w:tplc="041D0005" w:tentative="1">
      <w:start w:val="1"/>
      <w:numFmt w:val="bullet"/>
      <w:lvlText w:val=""/>
      <w:lvlJc w:val="left"/>
      <w:pPr>
        <w:ind w:left="2212" w:hanging="360"/>
      </w:pPr>
      <w:rPr>
        <w:rFonts w:ascii="Wingdings" w:hAnsi="Wingdings" w:hint="default"/>
      </w:rPr>
    </w:lvl>
    <w:lvl w:ilvl="3" w:tplc="041D0001" w:tentative="1">
      <w:start w:val="1"/>
      <w:numFmt w:val="bullet"/>
      <w:lvlText w:val=""/>
      <w:lvlJc w:val="left"/>
      <w:pPr>
        <w:ind w:left="2932" w:hanging="360"/>
      </w:pPr>
      <w:rPr>
        <w:rFonts w:ascii="Symbol" w:hAnsi="Symbol" w:hint="default"/>
      </w:rPr>
    </w:lvl>
    <w:lvl w:ilvl="4" w:tplc="041D0003" w:tentative="1">
      <w:start w:val="1"/>
      <w:numFmt w:val="bullet"/>
      <w:lvlText w:val="o"/>
      <w:lvlJc w:val="left"/>
      <w:pPr>
        <w:ind w:left="3652" w:hanging="360"/>
      </w:pPr>
      <w:rPr>
        <w:rFonts w:ascii="Courier New" w:hAnsi="Courier New" w:cs="Courier New" w:hint="default"/>
      </w:rPr>
    </w:lvl>
    <w:lvl w:ilvl="5" w:tplc="041D0005" w:tentative="1">
      <w:start w:val="1"/>
      <w:numFmt w:val="bullet"/>
      <w:lvlText w:val=""/>
      <w:lvlJc w:val="left"/>
      <w:pPr>
        <w:ind w:left="4372" w:hanging="360"/>
      </w:pPr>
      <w:rPr>
        <w:rFonts w:ascii="Wingdings" w:hAnsi="Wingdings" w:hint="default"/>
      </w:rPr>
    </w:lvl>
    <w:lvl w:ilvl="6" w:tplc="041D0001" w:tentative="1">
      <w:start w:val="1"/>
      <w:numFmt w:val="bullet"/>
      <w:lvlText w:val=""/>
      <w:lvlJc w:val="left"/>
      <w:pPr>
        <w:ind w:left="5092" w:hanging="360"/>
      </w:pPr>
      <w:rPr>
        <w:rFonts w:ascii="Symbol" w:hAnsi="Symbol" w:hint="default"/>
      </w:rPr>
    </w:lvl>
    <w:lvl w:ilvl="7" w:tplc="041D0003" w:tentative="1">
      <w:start w:val="1"/>
      <w:numFmt w:val="bullet"/>
      <w:lvlText w:val="o"/>
      <w:lvlJc w:val="left"/>
      <w:pPr>
        <w:ind w:left="5812" w:hanging="360"/>
      </w:pPr>
      <w:rPr>
        <w:rFonts w:ascii="Courier New" w:hAnsi="Courier New" w:cs="Courier New" w:hint="default"/>
      </w:rPr>
    </w:lvl>
    <w:lvl w:ilvl="8" w:tplc="041D0005" w:tentative="1">
      <w:start w:val="1"/>
      <w:numFmt w:val="bullet"/>
      <w:lvlText w:val=""/>
      <w:lvlJc w:val="left"/>
      <w:pPr>
        <w:ind w:left="6532" w:hanging="360"/>
      </w:pPr>
      <w:rPr>
        <w:rFonts w:ascii="Wingdings" w:hAnsi="Wingdings" w:hint="default"/>
      </w:rPr>
    </w:lvl>
  </w:abstractNum>
  <w:abstractNum w:abstractNumId="1" w15:restartNumberingAfterBreak="0">
    <w:nsid w:val="0ECE2DFA"/>
    <w:multiLevelType w:val="hybridMultilevel"/>
    <w:tmpl w:val="259ACC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0971AC"/>
    <w:multiLevelType w:val="hybridMultilevel"/>
    <w:tmpl w:val="67CA3AA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 w15:restartNumberingAfterBreak="0">
    <w:nsid w:val="161F5364"/>
    <w:multiLevelType w:val="hybridMultilevel"/>
    <w:tmpl w:val="EF60B3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090222"/>
    <w:multiLevelType w:val="hybridMultilevel"/>
    <w:tmpl w:val="0D1666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0349F9"/>
    <w:multiLevelType w:val="hybridMultilevel"/>
    <w:tmpl w:val="14763A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24224C"/>
    <w:multiLevelType w:val="hybridMultilevel"/>
    <w:tmpl w:val="FCCCA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250CE"/>
    <w:multiLevelType w:val="hybridMultilevel"/>
    <w:tmpl w:val="78781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5630401"/>
    <w:multiLevelType w:val="hybridMultilevel"/>
    <w:tmpl w:val="95B603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FFE6AAC"/>
    <w:multiLevelType w:val="hybridMultilevel"/>
    <w:tmpl w:val="47F266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102FB"/>
    <w:multiLevelType w:val="hybridMultilevel"/>
    <w:tmpl w:val="15D0122C"/>
    <w:lvl w:ilvl="0" w:tplc="6FEE5FF6">
      <w:start w:val="1"/>
      <w:numFmt w:val="decimal"/>
      <w:lvlText w:val="§ %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78CC05AE"/>
    <w:multiLevelType w:val="hybridMultilevel"/>
    <w:tmpl w:val="0E0E81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14306755">
    <w:abstractNumId w:val="10"/>
  </w:num>
  <w:num w:numId="2" w16cid:durableId="1243561114">
    <w:abstractNumId w:val="0"/>
  </w:num>
  <w:num w:numId="3" w16cid:durableId="1034424626">
    <w:abstractNumId w:val="5"/>
  </w:num>
  <w:num w:numId="4" w16cid:durableId="1731535645">
    <w:abstractNumId w:val="3"/>
  </w:num>
  <w:num w:numId="5" w16cid:durableId="1521360295">
    <w:abstractNumId w:val="4"/>
  </w:num>
  <w:num w:numId="6" w16cid:durableId="1807969503">
    <w:abstractNumId w:val="7"/>
  </w:num>
  <w:num w:numId="7" w16cid:durableId="32967414">
    <w:abstractNumId w:val="9"/>
  </w:num>
  <w:num w:numId="8" w16cid:durableId="1641105316">
    <w:abstractNumId w:val="1"/>
  </w:num>
  <w:num w:numId="9" w16cid:durableId="831410444">
    <w:abstractNumId w:val="11"/>
  </w:num>
  <w:num w:numId="10" w16cid:durableId="1516924437">
    <w:abstractNumId w:val="2"/>
  </w:num>
  <w:num w:numId="11" w16cid:durableId="1184444749">
    <w:abstractNumId w:val="8"/>
  </w:num>
  <w:num w:numId="12" w16cid:durableId="876356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CD"/>
    <w:rsid w:val="0003092C"/>
    <w:rsid w:val="0003743F"/>
    <w:rsid w:val="0004033C"/>
    <w:rsid w:val="000448CA"/>
    <w:rsid w:val="0004714C"/>
    <w:rsid w:val="00055C2E"/>
    <w:rsid w:val="00071693"/>
    <w:rsid w:val="0007542A"/>
    <w:rsid w:val="000E2863"/>
    <w:rsid w:val="000E313C"/>
    <w:rsid w:val="000F796F"/>
    <w:rsid w:val="00135DB7"/>
    <w:rsid w:val="0014707A"/>
    <w:rsid w:val="00152134"/>
    <w:rsid w:val="00155E4E"/>
    <w:rsid w:val="00171C5B"/>
    <w:rsid w:val="001828DC"/>
    <w:rsid w:val="0018620B"/>
    <w:rsid w:val="0019297F"/>
    <w:rsid w:val="0019461C"/>
    <w:rsid w:val="00195A62"/>
    <w:rsid w:val="001B6E8A"/>
    <w:rsid w:val="001C526B"/>
    <w:rsid w:val="001D6DDD"/>
    <w:rsid w:val="00227A18"/>
    <w:rsid w:val="00262061"/>
    <w:rsid w:val="00271DE0"/>
    <w:rsid w:val="002E11FA"/>
    <w:rsid w:val="00320FC3"/>
    <w:rsid w:val="00344542"/>
    <w:rsid w:val="00354800"/>
    <w:rsid w:val="0039137E"/>
    <w:rsid w:val="003A4464"/>
    <w:rsid w:val="003E5498"/>
    <w:rsid w:val="00435FBC"/>
    <w:rsid w:val="00456FF3"/>
    <w:rsid w:val="00476633"/>
    <w:rsid w:val="004A4917"/>
    <w:rsid w:val="0050554A"/>
    <w:rsid w:val="00513213"/>
    <w:rsid w:val="00523496"/>
    <w:rsid w:val="00555DA8"/>
    <w:rsid w:val="00587758"/>
    <w:rsid w:val="005C09F7"/>
    <w:rsid w:val="005C0E2C"/>
    <w:rsid w:val="005D7CB0"/>
    <w:rsid w:val="005F6EAF"/>
    <w:rsid w:val="00606A80"/>
    <w:rsid w:val="0060759F"/>
    <w:rsid w:val="006302E2"/>
    <w:rsid w:val="0063653E"/>
    <w:rsid w:val="00645FEB"/>
    <w:rsid w:val="00654828"/>
    <w:rsid w:val="0066149A"/>
    <w:rsid w:val="00666C21"/>
    <w:rsid w:val="006830C4"/>
    <w:rsid w:val="00695481"/>
    <w:rsid w:val="006B1C40"/>
    <w:rsid w:val="006C61F2"/>
    <w:rsid w:val="006F0B63"/>
    <w:rsid w:val="006F2FF4"/>
    <w:rsid w:val="006F3F69"/>
    <w:rsid w:val="007006C0"/>
    <w:rsid w:val="00737F6D"/>
    <w:rsid w:val="007C3894"/>
    <w:rsid w:val="007D032C"/>
    <w:rsid w:val="007D3BC5"/>
    <w:rsid w:val="007D4817"/>
    <w:rsid w:val="007F4368"/>
    <w:rsid w:val="00803D1B"/>
    <w:rsid w:val="00851116"/>
    <w:rsid w:val="00861121"/>
    <w:rsid w:val="008819CD"/>
    <w:rsid w:val="00884C9D"/>
    <w:rsid w:val="00897DE1"/>
    <w:rsid w:val="008B3E30"/>
    <w:rsid w:val="008C7297"/>
    <w:rsid w:val="008E3C92"/>
    <w:rsid w:val="008E479C"/>
    <w:rsid w:val="008F24DD"/>
    <w:rsid w:val="009019D9"/>
    <w:rsid w:val="00930D79"/>
    <w:rsid w:val="00953B73"/>
    <w:rsid w:val="00962263"/>
    <w:rsid w:val="00977E68"/>
    <w:rsid w:val="00977EBD"/>
    <w:rsid w:val="009A4C6A"/>
    <w:rsid w:val="009D266A"/>
    <w:rsid w:val="009D6ED5"/>
    <w:rsid w:val="00A031EA"/>
    <w:rsid w:val="00A15D59"/>
    <w:rsid w:val="00AC75D6"/>
    <w:rsid w:val="00AD607D"/>
    <w:rsid w:val="00AF2735"/>
    <w:rsid w:val="00B06B30"/>
    <w:rsid w:val="00B13DB4"/>
    <w:rsid w:val="00B5578F"/>
    <w:rsid w:val="00BB63C4"/>
    <w:rsid w:val="00BE12A9"/>
    <w:rsid w:val="00BF5A37"/>
    <w:rsid w:val="00C1644C"/>
    <w:rsid w:val="00C40014"/>
    <w:rsid w:val="00C70343"/>
    <w:rsid w:val="00C755DC"/>
    <w:rsid w:val="00C878A1"/>
    <w:rsid w:val="00CB0F30"/>
    <w:rsid w:val="00CC52AD"/>
    <w:rsid w:val="00CD190A"/>
    <w:rsid w:val="00CF16D8"/>
    <w:rsid w:val="00D5123F"/>
    <w:rsid w:val="00D67214"/>
    <w:rsid w:val="00DB624B"/>
    <w:rsid w:val="00DC3595"/>
    <w:rsid w:val="00DC514B"/>
    <w:rsid w:val="00E01D55"/>
    <w:rsid w:val="00E10F66"/>
    <w:rsid w:val="00E76306"/>
    <w:rsid w:val="00EC3B72"/>
    <w:rsid w:val="00EC4C8B"/>
    <w:rsid w:val="00F16F4B"/>
    <w:rsid w:val="00F22D68"/>
    <w:rsid w:val="00F33ADD"/>
    <w:rsid w:val="00F53441"/>
    <w:rsid w:val="00F53F30"/>
    <w:rsid w:val="00F77FE5"/>
    <w:rsid w:val="00F862C7"/>
    <w:rsid w:val="00F9663E"/>
    <w:rsid w:val="00FD54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3BE9"/>
  <w15:docId w15:val="{5A746CEB-6246-4417-87D9-8ACD8A3A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81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819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88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819CD"/>
    <w:rPr>
      <w:rFonts w:asciiTheme="majorHAnsi" w:eastAsiaTheme="majorEastAsia" w:hAnsiTheme="majorHAnsi" w:cstheme="majorBidi"/>
      <w:color w:val="17365D" w:themeColor="text2" w:themeShade="BF"/>
      <w:spacing w:val="5"/>
      <w:kern w:val="28"/>
      <w:sz w:val="52"/>
      <w:szCs w:val="52"/>
    </w:rPr>
  </w:style>
  <w:style w:type="paragraph" w:styleId="Ballongtext">
    <w:name w:val="Balloon Text"/>
    <w:basedOn w:val="Normal"/>
    <w:link w:val="BallongtextChar"/>
    <w:uiPriority w:val="99"/>
    <w:semiHidden/>
    <w:unhideWhenUsed/>
    <w:rsid w:val="008819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819CD"/>
    <w:rPr>
      <w:rFonts w:ascii="Tahoma" w:hAnsi="Tahoma" w:cs="Tahoma"/>
      <w:sz w:val="16"/>
      <w:szCs w:val="16"/>
    </w:rPr>
  </w:style>
  <w:style w:type="character" w:customStyle="1" w:styleId="Rubrik1Char">
    <w:name w:val="Rubrik 1 Char"/>
    <w:basedOn w:val="Standardstycketeckensnitt"/>
    <w:link w:val="Rubrik1"/>
    <w:uiPriority w:val="9"/>
    <w:rsid w:val="008819CD"/>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8819CD"/>
    <w:rPr>
      <w:rFonts w:asciiTheme="majorHAnsi" w:eastAsiaTheme="majorEastAsia" w:hAnsiTheme="majorHAnsi" w:cstheme="majorBidi"/>
      <w:b/>
      <w:bCs/>
      <w:color w:val="4F81BD" w:themeColor="accent1"/>
      <w:sz w:val="26"/>
      <w:szCs w:val="26"/>
    </w:rPr>
  </w:style>
  <w:style w:type="table" w:styleId="Tabellrutnt">
    <w:name w:val="Table Grid"/>
    <w:basedOn w:val="Normaltabell"/>
    <w:uiPriority w:val="59"/>
    <w:rsid w:val="00B0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7F4368"/>
    <w:pPr>
      <w:ind w:left="720"/>
      <w:contextualSpacing/>
    </w:pPr>
  </w:style>
  <w:style w:type="character" w:styleId="Kommentarsreferens">
    <w:name w:val="annotation reference"/>
    <w:basedOn w:val="Standardstycketeckensnitt"/>
    <w:uiPriority w:val="99"/>
    <w:semiHidden/>
    <w:unhideWhenUsed/>
    <w:rsid w:val="00513213"/>
    <w:rPr>
      <w:sz w:val="16"/>
      <w:szCs w:val="16"/>
    </w:rPr>
  </w:style>
  <w:style w:type="paragraph" w:styleId="Kommentarer">
    <w:name w:val="annotation text"/>
    <w:basedOn w:val="Normal"/>
    <w:link w:val="KommentarerChar"/>
    <w:uiPriority w:val="99"/>
    <w:semiHidden/>
    <w:unhideWhenUsed/>
    <w:rsid w:val="00513213"/>
    <w:pPr>
      <w:spacing w:line="240" w:lineRule="auto"/>
    </w:pPr>
    <w:rPr>
      <w:sz w:val="20"/>
      <w:szCs w:val="20"/>
    </w:rPr>
  </w:style>
  <w:style w:type="character" w:customStyle="1" w:styleId="KommentarerChar">
    <w:name w:val="Kommentarer Char"/>
    <w:basedOn w:val="Standardstycketeckensnitt"/>
    <w:link w:val="Kommentarer"/>
    <w:uiPriority w:val="99"/>
    <w:semiHidden/>
    <w:rsid w:val="00513213"/>
    <w:rPr>
      <w:sz w:val="20"/>
      <w:szCs w:val="20"/>
    </w:rPr>
  </w:style>
  <w:style w:type="paragraph" w:styleId="Kommentarsmne">
    <w:name w:val="annotation subject"/>
    <w:basedOn w:val="Kommentarer"/>
    <w:next w:val="Kommentarer"/>
    <w:link w:val="KommentarsmneChar"/>
    <w:uiPriority w:val="99"/>
    <w:semiHidden/>
    <w:unhideWhenUsed/>
    <w:rsid w:val="00513213"/>
    <w:rPr>
      <w:b/>
      <w:bCs/>
    </w:rPr>
  </w:style>
  <w:style w:type="character" w:customStyle="1" w:styleId="KommentarsmneChar">
    <w:name w:val="Kommentarsämne Char"/>
    <w:basedOn w:val="KommentarerChar"/>
    <w:link w:val="Kommentarsmne"/>
    <w:uiPriority w:val="99"/>
    <w:semiHidden/>
    <w:rsid w:val="00513213"/>
    <w:rPr>
      <w:b/>
      <w:bCs/>
      <w:sz w:val="20"/>
      <w:szCs w:val="20"/>
    </w:rPr>
  </w:style>
  <w:style w:type="character" w:styleId="Hyperlnk">
    <w:name w:val="Hyperlink"/>
    <w:basedOn w:val="Standardstycketeckensnitt"/>
    <w:uiPriority w:val="99"/>
    <w:unhideWhenUsed/>
    <w:rsid w:val="00D67214"/>
    <w:rPr>
      <w:color w:val="0000FF" w:themeColor="hyperlink"/>
      <w:u w:val="single"/>
    </w:rPr>
  </w:style>
  <w:style w:type="paragraph" w:styleId="Sidhuvud">
    <w:name w:val="header"/>
    <w:basedOn w:val="Normal"/>
    <w:link w:val="SidhuvudChar"/>
    <w:uiPriority w:val="99"/>
    <w:unhideWhenUsed/>
    <w:rsid w:val="0060759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759F"/>
  </w:style>
  <w:style w:type="paragraph" w:styleId="Sidfot">
    <w:name w:val="footer"/>
    <w:basedOn w:val="Normal"/>
    <w:link w:val="SidfotChar"/>
    <w:uiPriority w:val="99"/>
    <w:unhideWhenUsed/>
    <w:rsid w:val="0060759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1720">
      <w:bodyDiv w:val="1"/>
      <w:marLeft w:val="0"/>
      <w:marRight w:val="0"/>
      <w:marTop w:val="0"/>
      <w:marBottom w:val="0"/>
      <w:divBdr>
        <w:top w:val="none" w:sz="0" w:space="0" w:color="auto"/>
        <w:left w:val="none" w:sz="0" w:space="0" w:color="auto"/>
        <w:bottom w:val="none" w:sz="0" w:space="0" w:color="auto"/>
        <w:right w:val="none" w:sz="0" w:space="0" w:color="auto"/>
      </w:divBdr>
    </w:div>
    <w:div w:id="602806829">
      <w:bodyDiv w:val="1"/>
      <w:marLeft w:val="0"/>
      <w:marRight w:val="0"/>
      <w:marTop w:val="0"/>
      <w:marBottom w:val="0"/>
      <w:divBdr>
        <w:top w:val="none" w:sz="0" w:space="0" w:color="auto"/>
        <w:left w:val="none" w:sz="0" w:space="0" w:color="auto"/>
        <w:bottom w:val="none" w:sz="0" w:space="0" w:color="auto"/>
        <w:right w:val="none" w:sz="0" w:space="0" w:color="auto"/>
      </w:divBdr>
    </w:div>
    <w:div w:id="617178073">
      <w:bodyDiv w:val="1"/>
      <w:marLeft w:val="0"/>
      <w:marRight w:val="0"/>
      <w:marTop w:val="0"/>
      <w:marBottom w:val="0"/>
      <w:divBdr>
        <w:top w:val="none" w:sz="0" w:space="0" w:color="auto"/>
        <w:left w:val="none" w:sz="0" w:space="0" w:color="auto"/>
        <w:bottom w:val="none" w:sz="0" w:space="0" w:color="auto"/>
        <w:right w:val="none" w:sz="0" w:space="0" w:color="auto"/>
      </w:divBdr>
    </w:div>
    <w:div w:id="819494451">
      <w:bodyDiv w:val="1"/>
      <w:marLeft w:val="0"/>
      <w:marRight w:val="0"/>
      <w:marTop w:val="0"/>
      <w:marBottom w:val="0"/>
      <w:divBdr>
        <w:top w:val="none" w:sz="0" w:space="0" w:color="auto"/>
        <w:left w:val="none" w:sz="0" w:space="0" w:color="auto"/>
        <w:bottom w:val="none" w:sz="0" w:space="0" w:color="auto"/>
        <w:right w:val="none" w:sz="0" w:space="0" w:color="auto"/>
      </w:divBdr>
    </w:div>
    <w:div w:id="1957786909">
      <w:bodyDiv w:val="1"/>
      <w:marLeft w:val="0"/>
      <w:marRight w:val="0"/>
      <w:marTop w:val="0"/>
      <w:marBottom w:val="0"/>
      <w:divBdr>
        <w:top w:val="none" w:sz="0" w:space="0" w:color="auto"/>
        <w:left w:val="none" w:sz="0" w:space="0" w:color="auto"/>
        <w:bottom w:val="none" w:sz="0" w:space="0" w:color="auto"/>
        <w:right w:val="none" w:sz="0" w:space="0" w:color="auto"/>
      </w:divBdr>
    </w:div>
    <w:div w:id="21362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677F-CC13-43B3-B1BE-0A21177A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1960</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Pasi Moisander</dc:creator>
  <cp:lastModifiedBy>Monica Schrewelius</cp:lastModifiedBy>
  <cp:revision>2</cp:revision>
  <cp:lastPrinted>2012-09-16T18:13:00Z</cp:lastPrinted>
  <dcterms:created xsi:type="dcterms:W3CDTF">2023-10-29T11:47:00Z</dcterms:created>
  <dcterms:modified xsi:type="dcterms:W3CDTF">2023-10-29T11:47:00Z</dcterms:modified>
</cp:coreProperties>
</file>