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F9BC" w14:textId="645CDB27" w:rsidR="008B51E2" w:rsidRDefault="008B51E2" w:rsidP="008B51E2">
      <w:r>
        <w:t>ANSÖKAN BIDRAG OPE IF: SOCIALA FOND</w:t>
      </w:r>
    </w:p>
    <w:p w14:paraId="6B9D7810" w14:textId="77777777" w:rsidR="008B51E2" w:rsidRDefault="008B51E2" w:rsidP="008B51E2"/>
    <w:p w14:paraId="1313E4B1" w14:textId="07D3B0CE" w:rsidR="008B51E2" w:rsidRDefault="008B51E2" w:rsidP="008B51E2">
      <w:r>
        <w:t>Namn</w:t>
      </w:r>
      <w:r w:rsidR="00970786">
        <w:t xml:space="preserve"> på medlem</w:t>
      </w:r>
      <w:r>
        <w:t>:</w:t>
      </w:r>
      <w:r>
        <w:tab/>
      </w:r>
    </w:p>
    <w:p w14:paraId="7D391CE9" w14:textId="77777777" w:rsidR="008B51E2" w:rsidRDefault="008B51E2" w:rsidP="008B51E2"/>
    <w:p w14:paraId="131702D8" w14:textId="77777777" w:rsidR="008B51E2" w:rsidRDefault="008B51E2" w:rsidP="008B51E2">
      <w:r>
        <w:t>Adress:</w:t>
      </w:r>
    </w:p>
    <w:p w14:paraId="74D4D708" w14:textId="77777777" w:rsidR="008B51E2" w:rsidRDefault="008B51E2" w:rsidP="008B51E2"/>
    <w:p w14:paraId="244A4173" w14:textId="77777777" w:rsidR="008B51E2" w:rsidRDefault="008B51E2" w:rsidP="008B51E2">
      <w:r>
        <w:t>Personnummer:</w:t>
      </w:r>
    </w:p>
    <w:p w14:paraId="4FBD8FD9" w14:textId="77777777" w:rsidR="008B51E2" w:rsidRDefault="008B51E2" w:rsidP="008B51E2"/>
    <w:p w14:paraId="36446514" w14:textId="77777777" w:rsidR="008B51E2" w:rsidRDefault="008B51E2" w:rsidP="008B51E2">
      <w:r>
        <w:t>Ansökningsdatum:</w:t>
      </w:r>
    </w:p>
    <w:p w14:paraId="78E683A8" w14:textId="77777777" w:rsidR="008B51E2" w:rsidRDefault="008B51E2" w:rsidP="008B51E2"/>
    <w:p w14:paraId="3E55CA9A" w14:textId="77777777" w:rsidR="008B51E2" w:rsidRDefault="008B51E2" w:rsidP="008B51E2"/>
    <w:p w14:paraId="7C4A5879" w14:textId="10FB186B" w:rsidR="008B51E2" w:rsidRDefault="008B51E2" w:rsidP="008B51E2">
      <w:r>
        <w:t xml:space="preserve">Sökt belopp: </w:t>
      </w:r>
    </w:p>
    <w:p w14:paraId="4B3114B0" w14:textId="77777777" w:rsidR="008B51E2" w:rsidRDefault="008B51E2" w:rsidP="008B51E2"/>
    <w:p w14:paraId="34F39228" w14:textId="77777777" w:rsidR="008B51E2" w:rsidRDefault="008B51E2" w:rsidP="008B51E2"/>
    <w:p w14:paraId="7F3AE9C9" w14:textId="46E4BDBF" w:rsidR="008B51E2" w:rsidRDefault="008B51E2" w:rsidP="008B51E2">
      <w:r>
        <w:t>Beskrivning av hur pengarna är tänkta att användas, specificera om möjligt kostnader (ex cupavgift 800kr):</w:t>
      </w:r>
    </w:p>
    <w:p w14:paraId="1227BB62" w14:textId="77777777" w:rsidR="008B51E2" w:rsidRDefault="008B51E2" w:rsidP="008B51E2"/>
    <w:p w14:paraId="194C5FB8" w14:textId="77777777" w:rsidR="008B51E2" w:rsidRDefault="008B51E2" w:rsidP="008B51E2"/>
    <w:p w14:paraId="2200C367" w14:textId="77777777" w:rsidR="008B51E2" w:rsidRDefault="008B51E2" w:rsidP="008B51E2"/>
    <w:p w14:paraId="12550AAE" w14:textId="77777777" w:rsidR="008B51E2" w:rsidRDefault="008B51E2" w:rsidP="008B51E2"/>
    <w:p w14:paraId="63877AE4" w14:textId="77777777" w:rsidR="008B51E2" w:rsidRDefault="008B51E2" w:rsidP="008B51E2"/>
    <w:p w14:paraId="3C1BE84F" w14:textId="77777777" w:rsidR="008B51E2" w:rsidRDefault="008B51E2" w:rsidP="008B51E2"/>
    <w:p w14:paraId="15AC050E" w14:textId="77777777" w:rsidR="008B51E2" w:rsidRDefault="008B51E2" w:rsidP="008B51E2"/>
    <w:p w14:paraId="034AA236" w14:textId="77777777" w:rsidR="008B51E2" w:rsidRDefault="008B51E2" w:rsidP="008B51E2">
      <w:r>
        <w:t>Motivering till varför bidrag bör beviljas:</w:t>
      </w:r>
    </w:p>
    <w:p w14:paraId="613DA6F7" w14:textId="77777777" w:rsidR="008B51E2" w:rsidRDefault="008B51E2" w:rsidP="008B51E2"/>
    <w:p w14:paraId="153B382A" w14:textId="77777777" w:rsidR="008B51E2" w:rsidRDefault="008B51E2" w:rsidP="008B51E2"/>
    <w:p w14:paraId="1BE652FD" w14:textId="77777777" w:rsidR="008B51E2" w:rsidRDefault="008B51E2" w:rsidP="008B51E2"/>
    <w:p w14:paraId="6E0A826F" w14:textId="77777777" w:rsidR="008B51E2" w:rsidRDefault="008B51E2" w:rsidP="008B51E2"/>
    <w:p w14:paraId="243AC3F4" w14:textId="77777777" w:rsidR="008B51E2" w:rsidRDefault="008B51E2" w:rsidP="008B51E2"/>
    <w:p w14:paraId="7D7C2335" w14:textId="77777777" w:rsidR="008B51E2" w:rsidRDefault="008B51E2" w:rsidP="008B51E2"/>
    <w:p w14:paraId="1E5F919B" w14:textId="77777777" w:rsidR="008B51E2" w:rsidRDefault="008B51E2" w:rsidP="008B51E2"/>
    <w:p w14:paraId="5361A9C5" w14:textId="77777777" w:rsidR="008B51E2" w:rsidRDefault="008B51E2" w:rsidP="008B51E2"/>
    <w:p w14:paraId="64BAC8D3" w14:textId="25AE1782" w:rsidR="008B51E2" w:rsidRDefault="008B51E2" w:rsidP="008B51E2">
      <w:r>
        <w:t xml:space="preserve">Kontaktuppgifter (namn, mobilnummer, mejladress) för den person </w:t>
      </w:r>
      <w:proofErr w:type="spellStart"/>
      <w:r w:rsidR="00231ED9">
        <w:t>Ope</w:t>
      </w:r>
      <w:proofErr w:type="spellEnd"/>
      <w:r w:rsidR="00231ED9">
        <w:t xml:space="preserve"> IF</w:t>
      </w:r>
      <w:r>
        <w:t xml:space="preserve"> ska kommunicera med gällande ansökan</w:t>
      </w:r>
      <w:r w:rsidR="00231ED9">
        <w:t>. Ange också relation till den sökande medlemmen (ex förälder)</w:t>
      </w:r>
      <w:r>
        <w:t>:</w:t>
      </w:r>
    </w:p>
    <w:p w14:paraId="6CB733D2" w14:textId="77777777" w:rsidR="008B51E2" w:rsidRDefault="008B51E2" w:rsidP="008B51E2"/>
    <w:p w14:paraId="4B4BF214" w14:textId="77777777" w:rsidR="008B51E2" w:rsidRDefault="008B51E2" w:rsidP="008B51E2"/>
    <w:p w14:paraId="3B92CD98" w14:textId="77777777" w:rsidR="008B51E2" w:rsidRDefault="008B51E2" w:rsidP="008B51E2"/>
    <w:p w14:paraId="09E62261" w14:textId="77777777" w:rsidR="008B51E2" w:rsidRDefault="008B51E2" w:rsidP="008B51E2"/>
    <w:p w14:paraId="5CC194C4" w14:textId="77777777" w:rsidR="008B51E2" w:rsidRDefault="008B51E2" w:rsidP="008B51E2"/>
    <w:p w14:paraId="0974FF85" w14:textId="06C0DE3D" w:rsidR="008B51E2" w:rsidRDefault="008B51E2" w:rsidP="008B51E2">
      <w:r>
        <w:t>Hit ska pengarna betalas ut vid positivt besked</w:t>
      </w:r>
      <w:r w:rsidR="00231ED9">
        <w:t xml:space="preserve"> (Namn</w:t>
      </w:r>
      <w:r w:rsidR="001D28F7">
        <w:t xml:space="preserve">, </w:t>
      </w:r>
      <w:proofErr w:type="spellStart"/>
      <w:r w:rsidR="001D28F7">
        <w:t>kontonr</w:t>
      </w:r>
      <w:proofErr w:type="spellEnd"/>
      <w:r w:rsidR="001D28F7">
        <w:t xml:space="preserve"> eller </w:t>
      </w:r>
      <w:proofErr w:type="spellStart"/>
      <w:r w:rsidR="001D28F7">
        <w:t>swishnr</w:t>
      </w:r>
      <w:proofErr w:type="spellEnd"/>
      <w:r w:rsidR="001D28F7">
        <w:t>)</w:t>
      </w:r>
      <w:r>
        <w:t>:</w:t>
      </w:r>
    </w:p>
    <w:p w14:paraId="687B3C66" w14:textId="77777777" w:rsidR="008B51E2" w:rsidRDefault="008B51E2" w:rsidP="008B51E2"/>
    <w:p w14:paraId="5AC8FFE7" w14:textId="77777777" w:rsidR="008B51E2" w:rsidRDefault="008B51E2" w:rsidP="008B51E2"/>
    <w:p w14:paraId="6C0E1B81" w14:textId="77777777" w:rsidR="008B51E2" w:rsidRDefault="008B51E2" w:rsidP="008B51E2"/>
    <w:p w14:paraId="744214DA" w14:textId="77777777" w:rsidR="008B51E2" w:rsidRDefault="008B51E2" w:rsidP="008B51E2"/>
    <w:p w14:paraId="2626EC1A" w14:textId="77777777" w:rsidR="008B51E2" w:rsidRDefault="008B51E2" w:rsidP="008B51E2">
      <w:r>
        <w:t xml:space="preserve">Ansökan inlämnad av:  </w:t>
      </w:r>
    </w:p>
    <w:p w14:paraId="344BC5C1" w14:textId="216D6EDC" w:rsidR="000C2C48" w:rsidRPr="002228E3" w:rsidRDefault="000C2C48" w:rsidP="000C2C48">
      <w:pPr>
        <w:rPr>
          <w:sz w:val="24"/>
          <w:szCs w:val="24"/>
        </w:rPr>
      </w:pPr>
    </w:p>
    <w:sectPr w:rsidR="000C2C48" w:rsidRPr="002228E3" w:rsidSect="00145C2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CC130" w14:textId="77777777" w:rsidR="00A61945" w:rsidRDefault="00A61945" w:rsidP="003F450E">
      <w:r>
        <w:separator/>
      </w:r>
    </w:p>
  </w:endnote>
  <w:endnote w:type="continuationSeparator" w:id="0">
    <w:p w14:paraId="32B58FA1" w14:textId="77777777" w:rsidR="00A61945" w:rsidRDefault="00A61945" w:rsidP="003F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F96DB" w14:textId="77777777" w:rsidR="00E55797" w:rsidRPr="00E13035" w:rsidRDefault="00E55797" w:rsidP="00AD19F8">
    <w:pPr>
      <w:pStyle w:val="Sidfot"/>
      <w:jc w:val="both"/>
      <w:rPr>
        <w:sz w:val="16"/>
        <w:szCs w:val="16"/>
        <w:lang w:val="en-US"/>
      </w:rPr>
    </w:pPr>
    <w:r w:rsidRPr="00E13035">
      <w:rPr>
        <w:rFonts w:cstheme="minorHAnsi"/>
        <w:sz w:val="16"/>
        <w:szCs w:val="16"/>
        <w:lang w:val="en-US"/>
      </w:rPr>
      <w:t>©</w:t>
    </w:r>
    <w:r w:rsidRPr="00E13035">
      <w:rPr>
        <w:sz w:val="16"/>
        <w:szCs w:val="16"/>
        <w:lang w:val="en-US"/>
      </w:rPr>
      <w:t xml:space="preserve"> Ope IF 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9E977" w14:textId="77777777" w:rsidR="00E55797" w:rsidRPr="00E55797" w:rsidRDefault="00E55797" w:rsidP="00E55797">
    <w:pPr>
      <w:pStyle w:val="Sidfot"/>
      <w:jc w:val="both"/>
      <w:rPr>
        <w:sz w:val="16"/>
        <w:szCs w:val="16"/>
        <w:lang w:val="en-US"/>
      </w:rPr>
    </w:pPr>
    <w:r w:rsidRPr="00E13035">
      <w:rPr>
        <w:rFonts w:cstheme="minorHAnsi"/>
        <w:sz w:val="16"/>
        <w:szCs w:val="16"/>
        <w:lang w:val="en-US"/>
      </w:rPr>
      <w:t>©</w:t>
    </w:r>
    <w:r>
      <w:rPr>
        <w:sz w:val="16"/>
        <w:szCs w:val="16"/>
        <w:lang w:val="en-US"/>
      </w:rPr>
      <w:t xml:space="preserve"> Ope IF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43A59" w14:textId="77777777" w:rsidR="00A61945" w:rsidRDefault="00A61945" w:rsidP="003F450E">
      <w:r>
        <w:separator/>
      </w:r>
    </w:p>
  </w:footnote>
  <w:footnote w:type="continuationSeparator" w:id="0">
    <w:p w14:paraId="7AA34FE2" w14:textId="77777777" w:rsidR="00A61945" w:rsidRDefault="00A61945" w:rsidP="003F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26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742"/>
    </w:tblGrid>
    <w:tr w:rsidR="00E55797" w14:paraId="34CAEB60" w14:textId="77777777" w:rsidTr="00145C23">
      <w:trPr>
        <w:trHeight w:val="278"/>
      </w:trPr>
      <w:tc>
        <w:tcPr>
          <w:tcW w:w="6521" w:type="dxa"/>
        </w:tcPr>
        <w:p w14:paraId="7C0EE2EE" w14:textId="77777777" w:rsidR="00E55797" w:rsidRPr="00BA2781" w:rsidRDefault="00E55797" w:rsidP="00BA2781">
          <w:pPr>
            <w:pStyle w:val="Ingetavstnd"/>
            <w:rPr>
              <w:i/>
              <w:color w:val="0070C0"/>
              <w:sz w:val="24"/>
              <w:szCs w:val="24"/>
            </w:rPr>
          </w:pPr>
        </w:p>
      </w:tc>
      <w:tc>
        <w:tcPr>
          <w:tcW w:w="2742" w:type="dxa"/>
          <w:vMerge w:val="restart"/>
        </w:tcPr>
        <w:p w14:paraId="6224B1EE" w14:textId="77777777" w:rsidR="00E55797" w:rsidRPr="008C67A9" w:rsidRDefault="00E55797" w:rsidP="00F14A54">
          <w:pPr>
            <w:pStyle w:val="Ingetavstnd"/>
            <w:jc w:val="right"/>
          </w:pPr>
        </w:p>
      </w:tc>
    </w:tr>
    <w:tr w:rsidR="00E55797" w14:paraId="6BDB80AA" w14:textId="77777777" w:rsidTr="00145C23">
      <w:trPr>
        <w:trHeight w:val="282"/>
      </w:trPr>
      <w:tc>
        <w:tcPr>
          <w:tcW w:w="6521" w:type="dxa"/>
        </w:tcPr>
        <w:p w14:paraId="67B49BA3" w14:textId="77777777" w:rsidR="00E55797" w:rsidRDefault="00E55797" w:rsidP="00F14A54">
          <w:pPr>
            <w:pStyle w:val="Ingetavstnd"/>
          </w:pPr>
        </w:p>
      </w:tc>
      <w:tc>
        <w:tcPr>
          <w:tcW w:w="2742" w:type="dxa"/>
          <w:vMerge/>
        </w:tcPr>
        <w:p w14:paraId="16C3AD49" w14:textId="77777777" w:rsidR="00E55797" w:rsidRDefault="00E55797" w:rsidP="00F14A54">
          <w:pPr>
            <w:pStyle w:val="Ingetavstnd"/>
          </w:pPr>
        </w:p>
      </w:tc>
    </w:tr>
  </w:tbl>
  <w:p w14:paraId="5EE3EDF8" w14:textId="77777777" w:rsidR="00E55797" w:rsidRDefault="00E55797">
    <w:pPr>
      <w:pStyle w:val="Sidhuvud"/>
    </w:pPr>
  </w:p>
  <w:p w14:paraId="692D38CE" w14:textId="77777777" w:rsidR="00E55797" w:rsidRDefault="00E557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26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742"/>
    </w:tblGrid>
    <w:tr w:rsidR="00E55797" w:rsidRPr="0001100A" w14:paraId="261EFF73" w14:textId="77777777" w:rsidTr="00E55797">
      <w:trPr>
        <w:trHeight w:val="713"/>
      </w:trPr>
      <w:tc>
        <w:tcPr>
          <w:tcW w:w="6521" w:type="dxa"/>
        </w:tcPr>
        <w:p w14:paraId="43E60C16" w14:textId="77777777" w:rsidR="00E55797" w:rsidRPr="000F1193" w:rsidRDefault="00E55797" w:rsidP="00546910">
          <w:pPr>
            <w:pStyle w:val="Ingetavstnd"/>
            <w:rPr>
              <w:sz w:val="24"/>
              <w:szCs w:val="24"/>
              <w:lang w:val="sv-SE"/>
            </w:rPr>
          </w:pPr>
        </w:p>
        <w:p w14:paraId="6B6A7B89" w14:textId="6C395568" w:rsidR="0001100A" w:rsidRPr="0001100A" w:rsidRDefault="00E25642" w:rsidP="00546910">
          <w:pPr>
            <w:pStyle w:val="Ingetavstnd"/>
            <w:rPr>
              <w:sz w:val="24"/>
              <w:szCs w:val="24"/>
              <w:lang w:val="en-US"/>
            </w:rPr>
          </w:pPr>
          <w:proofErr w:type="spellStart"/>
          <w:r w:rsidRPr="0001100A">
            <w:rPr>
              <w:sz w:val="24"/>
              <w:szCs w:val="24"/>
              <w:lang w:val="en-US"/>
            </w:rPr>
            <w:t>Ope</w:t>
          </w:r>
          <w:proofErr w:type="spellEnd"/>
          <w:r w:rsidRPr="0001100A">
            <w:rPr>
              <w:sz w:val="24"/>
              <w:szCs w:val="24"/>
              <w:lang w:val="en-US"/>
            </w:rPr>
            <w:t xml:space="preserve"> IF social fond 2020</w:t>
          </w:r>
          <w:r w:rsidR="0001100A" w:rsidRPr="0001100A">
            <w:rPr>
              <w:sz w:val="24"/>
              <w:szCs w:val="24"/>
              <w:lang w:val="en-US"/>
            </w:rPr>
            <w:t xml:space="preserve"> </w:t>
          </w:r>
          <w:r w:rsidR="0001100A">
            <w:rPr>
              <w:sz w:val="24"/>
              <w:szCs w:val="24"/>
              <w:lang w:val="en-US"/>
            </w:rPr>
            <w:t>–</w:t>
          </w:r>
          <w:r w:rsidR="0001100A" w:rsidRPr="0001100A">
            <w:rPr>
              <w:sz w:val="24"/>
              <w:szCs w:val="24"/>
              <w:lang w:val="en-US"/>
            </w:rPr>
            <w:t xml:space="preserve"> </w:t>
          </w:r>
          <w:proofErr w:type="spellStart"/>
          <w:r w:rsidR="0001100A">
            <w:rPr>
              <w:sz w:val="24"/>
              <w:szCs w:val="24"/>
              <w:lang w:val="en-US"/>
            </w:rPr>
            <w:t>Ansökningsformulär</w:t>
          </w:r>
          <w:proofErr w:type="spellEnd"/>
        </w:p>
      </w:tc>
      <w:tc>
        <w:tcPr>
          <w:tcW w:w="2742" w:type="dxa"/>
          <w:vMerge w:val="restart"/>
        </w:tcPr>
        <w:p w14:paraId="6F1224E9" w14:textId="77777777" w:rsidR="00E55797" w:rsidRPr="0001100A" w:rsidRDefault="007E20F2" w:rsidP="00E55797">
          <w:pPr>
            <w:pStyle w:val="Ingetavstnd"/>
            <w:jc w:val="right"/>
            <w:rPr>
              <w:lang w:val="en-US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94BE8E2" wp14:editId="1031F54E">
                    <wp:simplePos x="0" y="0"/>
                    <wp:positionH relativeFrom="column">
                      <wp:posOffset>198120</wp:posOffset>
                    </wp:positionH>
                    <wp:positionV relativeFrom="paragraph">
                      <wp:posOffset>-77470</wp:posOffset>
                    </wp:positionV>
                    <wp:extent cx="1448435" cy="1361440"/>
                    <wp:effectExtent l="0" t="0" r="1270" b="1905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8435" cy="1361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9C6496" w14:textId="77777777" w:rsidR="00E55797" w:rsidRDefault="00E55797" w:rsidP="00145C23">
                                <w:r>
                                  <w:rPr>
                                    <w:noProof/>
                                    <w:lang w:eastAsia="sv-SE"/>
                                  </w:rPr>
                                  <w:drawing>
                                    <wp:inline distT="0" distB="0" distL="0" distR="0" wp14:anchorId="5888C334" wp14:editId="11B58626">
                                      <wp:extent cx="1280571" cy="1195714"/>
                                      <wp:effectExtent l="19050" t="0" r="0" b="0"/>
                                      <wp:docPr id="5" name="Bildobjekt 2" descr="Ope IF lagerblad utan vit bakgrund BlåC100M43Y0K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pe IF lagerblad utan vit bakgrund BlåC100M43Y0K0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80571" cy="11957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4BE8E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15.6pt;margin-top:-6.1pt;width:114.05pt;height:10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" filled="f" stroked="f">
                    <v:textbox>
                      <w:txbxContent>
                        <w:p w14:paraId="679C6496" w14:textId="77777777" w:rsidR="00E55797" w:rsidRDefault="00E55797" w:rsidP="00145C23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5888C334" wp14:editId="11B58626">
                                <wp:extent cx="1280571" cy="1195714"/>
                                <wp:effectExtent l="19050" t="0" r="0" b="0"/>
                                <wp:docPr id="5" name="Bildobjekt 2" descr="Ope IF lagerblad utan vit bakgrund BlåC100M43Y0K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pe IF lagerblad utan vit bakgrund BlåC100M43Y0K0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571" cy="11957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E55797" w:rsidRPr="0001100A" w14:paraId="0D65A95B" w14:textId="77777777" w:rsidTr="00035021">
      <w:trPr>
        <w:trHeight w:val="1268"/>
      </w:trPr>
      <w:tc>
        <w:tcPr>
          <w:tcW w:w="6521" w:type="dxa"/>
        </w:tcPr>
        <w:p w14:paraId="0E3A9B8C" w14:textId="77777777" w:rsidR="00E55797" w:rsidRPr="0001100A" w:rsidRDefault="00E55797" w:rsidP="00E55797">
          <w:pPr>
            <w:pStyle w:val="Ingetavstnd"/>
            <w:rPr>
              <w:lang w:val="en-US"/>
            </w:rPr>
          </w:pPr>
        </w:p>
      </w:tc>
      <w:tc>
        <w:tcPr>
          <w:tcW w:w="2742" w:type="dxa"/>
          <w:vMerge/>
        </w:tcPr>
        <w:p w14:paraId="796E093F" w14:textId="77777777" w:rsidR="00E55797" w:rsidRPr="0001100A" w:rsidRDefault="00E55797" w:rsidP="00E55797">
          <w:pPr>
            <w:pStyle w:val="Ingetavstnd"/>
            <w:rPr>
              <w:lang w:val="en-US"/>
            </w:rPr>
          </w:pPr>
        </w:p>
      </w:tc>
    </w:tr>
  </w:tbl>
  <w:p w14:paraId="101EB817" w14:textId="77777777" w:rsidR="00911535" w:rsidRPr="0001100A" w:rsidRDefault="00911535" w:rsidP="00911535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16888"/>
    <w:multiLevelType w:val="hybridMultilevel"/>
    <w:tmpl w:val="F84C3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84236"/>
    <w:multiLevelType w:val="hybridMultilevel"/>
    <w:tmpl w:val="CDA49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8E"/>
    <w:rsid w:val="0001100A"/>
    <w:rsid w:val="00035021"/>
    <w:rsid w:val="00095D43"/>
    <w:rsid w:val="000979AF"/>
    <w:rsid w:val="000A602A"/>
    <w:rsid w:val="000C2C48"/>
    <w:rsid w:val="000C43E1"/>
    <w:rsid w:val="000F1193"/>
    <w:rsid w:val="00145C23"/>
    <w:rsid w:val="001D0ACF"/>
    <w:rsid w:val="001D28F7"/>
    <w:rsid w:val="002228E3"/>
    <w:rsid w:val="00231ED9"/>
    <w:rsid w:val="003261D6"/>
    <w:rsid w:val="003617DD"/>
    <w:rsid w:val="003952F2"/>
    <w:rsid w:val="003F386A"/>
    <w:rsid w:val="003F450E"/>
    <w:rsid w:val="004C5E31"/>
    <w:rsid w:val="004F7EF4"/>
    <w:rsid w:val="00546910"/>
    <w:rsid w:val="0058528E"/>
    <w:rsid w:val="005F4012"/>
    <w:rsid w:val="00654973"/>
    <w:rsid w:val="006E3C9D"/>
    <w:rsid w:val="00753F9A"/>
    <w:rsid w:val="007E20F2"/>
    <w:rsid w:val="008417E7"/>
    <w:rsid w:val="008B51E2"/>
    <w:rsid w:val="00905E63"/>
    <w:rsid w:val="00911535"/>
    <w:rsid w:val="00970786"/>
    <w:rsid w:val="00980E84"/>
    <w:rsid w:val="00A61945"/>
    <w:rsid w:val="00A63BAB"/>
    <w:rsid w:val="00AD0D03"/>
    <w:rsid w:val="00AD19F8"/>
    <w:rsid w:val="00B126AF"/>
    <w:rsid w:val="00B221BC"/>
    <w:rsid w:val="00B53BCA"/>
    <w:rsid w:val="00B7742F"/>
    <w:rsid w:val="00B947C8"/>
    <w:rsid w:val="00BA2781"/>
    <w:rsid w:val="00BE4C05"/>
    <w:rsid w:val="00C05C3B"/>
    <w:rsid w:val="00C3414D"/>
    <w:rsid w:val="00C357DC"/>
    <w:rsid w:val="00C858D1"/>
    <w:rsid w:val="00D26E8E"/>
    <w:rsid w:val="00D912BE"/>
    <w:rsid w:val="00D95F08"/>
    <w:rsid w:val="00DD2246"/>
    <w:rsid w:val="00E13035"/>
    <w:rsid w:val="00E25642"/>
    <w:rsid w:val="00E42C18"/>
    <w:rsid w:val="00E55797"/>
    <w:rsid w:val="00EB56D9"/>
    <w:rsid w:val="00F14A54"/>
    <w:rsid w:val="00F7066D"/>
    <w:rsid w:val="00FC6766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C4081"/>
  <w15:docId w15:val="{102ACB56-32D5-444B-9771-9352719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E2"/>
    <w:pPr>
      <w:spacing w:after="0" w:line="240" w:lineRule="auto"/>
    </w:pPr>
    <w:rPr>
      <w:rFonts w:ascii="Helvetica Neue" w:hAnsi="Helvetica Neue"/>
      <w:color w:val="444444"/>
      <w:w w:val="90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5797"/>
    <w:pPr>
      <w:keepNext/>
      <w:keepLines/>
      <w:spacing w:before="840" w:after="36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w w:val="10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C2C48"/>
    <w:pPr>
      <w:keepNext/>
      <w:keepLines/>
      <w:spacing w:before="8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w w:val="10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C2C48"/>
    <w:pPr>
      <w:keepNext/>
      <w:keepLines/>
      <w:spacing w:before="80" w:after="12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w w:val="100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C2C48"/>
    <w:pPr>
      <w:keepNext/>
      <w:keepLines/>
      <w:spacing w:before="80" w:after="12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w w:val="10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C2C48"/>
    <w:pPr>
      <w:keepNext/>
      <w:keepLines/>
      <w:spacing w:before="80" w:after="12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w w:val="10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F450E"/>
    <w:pPr>
      <w:tabs>
        <w:tab w:val="center" w:pos="4536"/>
        <w:tab w:val="right" w:pos="9072"/>
      </w:tabs>
      <w:spacing w:before="120" w:after="120"/>
    </w:pPr>
    <w:rPr>
      <w:rFonts w:asciiTheme="minorHAnsi" w:hAnsiTheme="minorHAnsi"/>
      <w:color w:val="auto"/>
      <w:w w:val="100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3F450E"/>
  </w:style>
  <w:style w:type="paragraph" w:styleId="Sidfot">
    <w:name w:val="footer"/>
    <w:basedOn w:val="Normal"/>
    <w:link w:val="SidfotChar"/>
    <w:uiPriority w:val="99"/>
    <w:unhideWhenUsed/>
    <w:rsid w:val="003F450E"/>
    <w:pPr>
      <w:tabs>
        <w:tab w:val="center" w:pos="4536"/>
        <w:tab w:val="right" w:pos="9072"/>
      </w:tabs>
      <w:spacing w:before="120" w:after="120"/>
    </w:pPr>
    <w:rPr>
      <w:rFonts w:asciiTheme="minorHAnsi" w:hAnsiTheme="minorHAnsi"/>
      <w:color w:val="auto"/>
      <w:w w:val="100"/>
      <w:sz w:val="22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3F450E"/>
  </w:style>
  <w:style w:type="paragraph" w:styleId="Ballongtext">
    <w:name w:val="Balloon Text"/>
    <w:basedOn w:val="Normal"/>
    <w:link w:val="BallongtextChar"/>
    <w:uiPriority w:val="99"/>
    <w:semiHidden/>
    <w:unhideWhenUsed/>
    <w:rsid w:val="003F450E"/>
    <w:pPr>
      <w:spacing w:before="120" w:after="120"/>
    </w:pPr>
    <w:rPr>
      <w:rFonts w:ascii="Tahoma" w:hAnsi="Tahoma" w:cs="Tahoma"/>
      <w:color w:val="auto"/>
      <w:w w:val="100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450E"/>
    <w:rPr>
      <w:rFonts w:ascii="Tahoma" w:hAnsi="Tahoma" w:cs="Tahoma"/>
      <w:sz w:val="16"/>
      <w:szCs w:val="16"/>
    </w:rPr>
  </w:style>
  <w:style w:type="paragraph" w:customStyle="1" w:styleId="LOGHeader">
    <w:name w:val="LOG_Header"/>
    <w:basedOn w:val="Normal"/>
    <w:rsid w:val="003F450E"/>
    <w:pPr>
      <w:spacing w:before="120" w:after="120" w:line="250" w:lineRule="exact"/>
    </w:pPr>
    <w:rPr>
      <w:rFonts w:ascii="Verdana" w:eastAsia="Times New Roman" w:hAnsi="Verdana" w:cs="Arial"/>
      <w:color w:val="auto"/>
      <w:w w:val="100"/>
      <w:sz w:val="19"/>
      <w:lang w:val="en-GB" w:eastAsia="en-GB"/>
    </w:rPr>
  </w:style>
  <w:style w:type="table" w:styleId="Tabellrutnt">
    <w:name w:val="Table Grid"/>
    <w:basedOn w:val="Normaltabell"/>
    <w:rsid w:val="003F4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D19F8"/>
    <w:pPr>
      <w:pBdr>
        <w:bottom w:val="single" w:sz="8" w:space="4" w:color="4F81BD" w:themeColor="accent1"/>
      </w:pBdr>
      <w:spacing w:before="12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w w:val="100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19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E55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AD19F8"/>
    <w:pPr>
      <w:outlineLvl w:val="9"/>
    </w:pPr>
  </w:style>
  <w:style w:type="paragraph" w:styleId="Ingetavstnd">
    <w:name w:val="No Spacing"/>
    <w:uiPriority w:val="1"/>
    <w:qFormat/>
    <w:rsid w:val="00F14A54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AD19F8"/>
    <w:pPr>
      <w:tabs>
        <w:tab w:val="right" w:leader="dot" w:pos="9062"/>
      </w:tabs>
      <w:spacing w:before="120" w:after="100" w:line="276" w:lineRule="auto"/>
    </w:pPr>
    <w:rPr>
      <w:rFonts w:asciiTheme="minorHAnsi" w:hAnsiTheme="minorHAnsi"/>
      <w:color w:val="auto"/>
      <w:w w:val="100"/>
      <w:sz w:val="22"/>
      <w:szCs w:val="22"/>
    </w:rPr>
  </w:style>
  <w:style w:type="character" w:styleId="Hyperlnk">
    <w:name w:val="Hyperlink"/>
    <w:basedOn w:val="Rubrik1Char"/>
    <w:uiPriority w:val="99"/>
    <w:unhideWhenUsed/>
    <w:qFormat/>
    <w:rsid w:val="000C2C48"/>
    <w:rPr>
      <w:rFonts w:asciiTheme="majorHAnsi" w:eastAsiaTheme="majorEastAsia" w:hAnsiTheme="majorHAnsi" w:cstheme="majorBidi"/>
      <w:b/>
      <w:bCs/>
      <w:color w:val="0000FF" w:themeColor="hyperlink"/>
      <w:sz w:val="28"/>
      <w:szCs w:val="28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C2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C2C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0C2C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0C2C4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etoning">
    <w:name w:val="Emphasis"/>
    <w:basedOn w:val="Standardstycketeckensnitt"/>
    <w:uiPriority w:val="20"/>
    <w:qFormat/>
    <w:rsid w:val="000C2C48"/>
    <w:rPr>
      <w:i/>
      <w:iCs/>
    </w:rPr>
  </w:style>
  <w:style w:type="paragraph" w:styleId="Innehll2">
    <w:name w:val="toc 2"/>
    <w:basedOn w:val="Normal"/>
    <w:next w:val="Normal"/>
    <w:autoRedefine/>
    <w:uiPriority w:val="39"/>
    <w:unhideWhenUsed/>
    <w:rsid w:val="00A63BAB"/>
    <w:pPr>
      <w:spacing w:before="120" w:after="100" w:line="276" w:lineRule="auto"/>
      <w:ind w:left="220"/>
    </w:pPr>
    <w:rPr>
      <w:rFonts w:asciiTheme="minorHAnsi" w:hAnsiTheme="minorHAnsi"/>
      <w:color w:val="auto"/>
      <w:w w:val="100"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AD19F8"/>
    <w:pPr>
      <w:spacing w:before="120" w:after="100" w:line="276" w:lineRule="auto"/>
    </w:pPr>
    <w:rPr>
      <w:rFonts w:asciiTheme="minorHAnsi" w:hAnsiTheme="minorHAnsi"/>
      <w:noProof/>
      <w:color w:val="auto"/>
      <w:w w:val="1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0D0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0D03"/>
    <w:pPr>
      <w:spacing w:before="120" w:after="120"/>
    </w:pPr>
    <w:rPr>
      <w:rFonts w:asciiTheme="minorHAnsi" w:hAnsiTheme="minorHAnsi"/>
      <w:color w:val="auto"/>
      <w:w w:val="10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0D0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0D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0D03"/>
    <w:rPr>
      <w:b/>
      <w:bCs/>
      <w:sz w:val="20"/>
      <w:szCs w:val="20"/>
    </w:rPr>
  </w:style>
  <w:style w:type="character" w:styleId="Bokenstitel">
    <w:name w:val="Book Title"/>
    <w:basedOn w:val="Standardstycketeckensnitt"/>
    <w:uiPriority w:val="33"/>
    <w:qFormat/>
    <w:rsid w:val="001D0AC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E25642"/>
    <w:pPr>
      <w:spacing w:before="120" w:after="120" w:line="276" w:lineRule="auto"/>
      <w:ind w:left="720"/>
      <w:contextualSpacing/>
    </w:pPr>
    <w:rPr>
      <w:rFonts w:asciiTheme="minorHAnsi" w:hAnsiTheme="minorHAnsi"/>
      <w:color w:val="auto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3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7570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otted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2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50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7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2447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single" w:sz="2" w:space="0" w:color="999999"/>
                                                            <w:left w:val="single" w:sz="2" w:space="0" w:color="999999"/>
                                                            <w:bottom w:val="single" w:sz="2" w:space="0" w:color="999999"/>
                                                            <w:right w:val="single" w:sz="2" w:space="0" w:color="999999"/>
                                                          </w:divBdr>
                                                          <w:divsChild>
                                                            <w:div w:id="40457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117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53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10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5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71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72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0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10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54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4FDAF460AD245BEBBD92B4FC551CE" ma:contentTypeVersion="13" ma:contentTypeDescription="Create a new document." ma:contentTypeScope="" ma:versionID="9dff4383ddf6c6b23a9ef626a5128b68">
  <xsd:schema xmlns:xsd="http://www.w3.org/2001/XMLSchema" xmlns:xs="http://www.w3.org/2001/XMLSchema" xmlns:p="http://schemas.microsoft.com/office/2006/metadata/properties" xmlns:ns1="http://schemas.microsoft.com/sharepoint/v3" xmlns:ns3="d7bd56d2-f2ee-4e33-8dd7-ea02d35eab1f" xmlns:ns4="0af1e13f-9245-437e-a192-259552a682c9" targetNamespace="http://schemas.microsoft.com/office/2006/metadata/properties" ma:root="true" ma:fieldsID="c632c388cba4480932ad3d484d688792" ns1:_="" ns3:_="" ns4:_="">
    <xsd:import namespace="http://schemas.microsoft.com/sharepoint/v3"/>
    <xsd:import namespace="d7bd56d2-f2ee-4e33-8dd7-ea02d35eab1f"/>
    <xsd:import namespace="0af1e13f-9245-437e-a192-259552a682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56d2-f2ee-4e33-8dd7-ea02d35ea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1e13f-9245-437e-a192-259552a68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79C05-CC66-4C72-9777-B8B001081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36B11-D0E4-42C3-B6BD-F61242A30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bd56d2-f2ee-4e33-8dd7-ea02d35eab1f"/>
    <ds:schemaRef ds:uri="0af1e13f-9245-437e-a192-259552a68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1FFC2-67F6-4E46-9D55-ED14FE0350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5BEF09-124C-4597-9B3C-3D3C592B2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Logica One Is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Widegren</dc:creator>
  <cp:lastModifiedBy>Maud Stålhandske</cp:lastModifiedBy>
  <cp:revision>2</cp:revision>
  <dcterms:created xsi:type="dcterms:W3CDTF">2021-02-25T10:19:00Z</dcterms:created>
  <dcterms:modified xsi:type="dcterms:W3CDTF">2021-02-25T10:19:00Z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0x0101002EC4FDAF460AD245BEBBD92B4FC551CE</vt:lpwstr>
  </property>
</Properties>
</file>