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79B0B" w14:textId="4489E3EF" w:rsidR="00CA7810" w:rsidRPr="007F54BE" w:rsidRDefault="007F54BE">
      <w:pPr>
        <w:rPr>
          <w:b/>
          <w:bCs/>
          <w:sz w:val="24"/>
          <w:szCs w:val="24"/>
        </w:rPr>
      </w:pPr>
      <w:r w:rsidRPr="007F54BE">
        <w:rPr>
          <w:b/>
          <w:bCs/>
          <w:sz w:val="24"/>
          <w:szCs w:val="24"/>
        </w:rPr>
        <w:t>Domararvoden</w:t>
      </w:r>
    </w:p>
    <w:p w14:paraId="2C102948" w14:textId="7C1680EF" w:rsidR="007F54BE" w:rsidRDefault="007F54BE">
      <w:hyperlink r:id="rId4" w:history="1">
        <w:r w:rsidRPr="007C01B3">
          <w:rPr>
            <w:rStyle w:val="Hyperlnk"/>
          </w:rPr>
          <w:t>https://www.svenskfotboll.se/49383d/globalassets/distrikt/jamtlandharjedalen/dokument/domare/domararvoden-2024-jhff.pdf</w:t>
        </w:r>
      </w:hyperlink>
      <w:r>
        <w:t xml:space="preserve"> </w:t>
      </w:r>
    </w:p>
    <w:sectPr w:rsidR="007F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BE"/>
    <w:rsid w:val="007F54BE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1751"/>
  <w15:chartTrackingRefBased/>
  <w15:docId w15:val="{A116F909-105A-46BA-A0A8-C91809B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54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54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54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54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54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54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54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54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54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54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54B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F54B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enskfotboll.se/49383d/globalassets/distrikt/jamtlandharjedalen/dokument/domare/domararvoden-2024-jhff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2024-04-11T12:33:00Z</dcterms:created>
  <dcterms:modified xsi:type="dcterms:W3CDTF">2024-04-11T12:34:00Z</dcterms:modified>
</cp:coreProperties>
</file>