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F35" w14:textId="77777777" w:rsidR="00B7568B" w:rsidRDefault="00965F3F">
      <w:pPr>
        <w:ind w:left="202"/>
      </w:pPr>
      <w:r>
        <w:rPr>
          <w:noProof/>
        </w:rPr>
        <w:drawing>
          <wp:inline distT="0" distB="0" distL="0" distR="0" wp14:anchorId="73E2E811" wp14:editId="62EDC205">
            <wp:extent cx="1388110" cy="1181100"/>
            <wp:effectExtent l="0" t="0" r="0" b="0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</w:t>
      </w:r>
    </w:p>
    <w:p w14:paraId="2A46BE3F" w14:textId="77777777" w:rsidR="00B7568B" w:rsidRDefault="00965F3F">
      <w:pPr>
        <w:ind w:left="2126"/>
        <w:jc w:val="left"/>
      </w:pPr>
      <w:r>
        <w:rPr>
          <w:u w:val="none"/>
        </w:rPr>
        <w:t xml:space="preserve"> </w:t>
      </w:r>
    </w:p>
    <w:p w14:paraId="76FD3021" w14:textId="77777777" w:rsidR="00B7568B" w:rsidRDefault="00965F3F">
      <w:r>
        <w:t>Information till Möller Bil Cup</w:t>
      </w:r>
      <w:r>
        <w:rPr>
          <w:u w:val="none"/>
        </w:rPr>
        <w:t xml:space="preserve"> </w:t>
      </w:r>
    </w:p>
    <w:tbl>
      <w:tblPr>
        <w:tblStyle w:val="TableGrid"/>
        <w:tblW w:w="9828" w:type="dxa"/>
        <w:tblInd w:w="-5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7135"/>
      </w:tblGrid>
      <w:tr w:rsidR="00B7568B" w14:paraId="3FD680ED" w14:textId="77777777">
        <w:trPr>
          <w:trHeight w:val="63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2C597F" w14:textId="77777777" w:rsidR="00B7568B" w:rsidRDefault="00965F3F">
            <w:pPr>
              <w:ind w:left="0"/>
              <w:jc w:val="left"/>
            </w:pPr>
            <w:r>
              <w:rPr>
                <w:sz w:val="28"/>
                <w:u w:val="none"/>
              </w:rPr>
              <w:t xml:space="preserve"> </w:t>
            </w:r>
          </w:p>
          <w:p w14:paraId="4272528D" w14:textId="77777777" w:rsidR="00B7568B" w:rsidRDefault="00965F3F">
            <w:pPr>
              <w:ind w:left="0"/>
              <w:jc w:val="left"/>
            </w:pPr>
            <w:r>
              <w:rPr>
                <w:sz w:val="28"/>
                <w:u w:val="none"/>
              </w:rPr>
              <w:t xml:space="preserve"> </w:t>
            </w: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14:paraId="36D5B6E7" w14:textId="77777777" w:rsidR="00B7568B" w:rsidRDefault="00B7568B">
            <w:pPr>
              <w:spacing w:after="160"/>
              <w:ind w:left="0"/>
              <w:jc w:val="left"/>
            </w:pPr>
          </w:p>
        </w:tc>
      </w:tr>
      <w:tr w:rsidR="00B7568B" w14:paraId="2C64A006" w14:textId="77777777">
        <w:trPr>
          <w:trHeight w:val="27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31CE91A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14:paraId="27275E97" w14:textId="77777777" w:rsidR="00B7568B" w:rsidRDefault="00965F3F">
            <w:pPr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7568B" w14:paraId="333FE200" w14:textId="77777777">
        <w:trPr>
          <w:trHeight w:val="138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B5BBF80" w14:textId="77777777" w:rsidR="00B7568B" w:rsidRDefault="00965F3F">
            <w:pPr>
              <w:spacing w:after="528"/>
              <w:ind w:left="121"/>
            </w:pPr>
            <w:r>
              <w:rPr>
                <w:b w:val="0"/>
                <w:sz w:val="24"/>
                <w:u w:val="none"/>
              </w:rPr>
              <w:t xml:space="preserve">Omklädningsrum </w:t>
            </w:r>
          </w:p>
          <w:p w14:paraId="79CE699D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14:paraId="7EB69D40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14:paraId="3EBB8BC6" w14:textId="77777777" w:rsidR="00B7568B" w:rsidRDefault="00965F3F">
            <w:pPr>
              <w:ind w:left="0"/>
              <w:jc w:val="both"/>
            </w:pPr>
            <w:r>
              <w:rPr>
                <w:b w:val="0"/>
                <w:sz w:val="24"/>
                <w:u w:val="none"/>
              </w:rPr>
              <w:t xml:space="preserve">Lagen får disponera samma omklädningsrum under hela dagen, men får i </w:t>
            </w:r>
          </w:p>
          <w:p w14:paraId="3BEDF795" w14:textId="77777777" w:rsidR="00B7568B" w:rsidRDefault="00965F3F">
            <w:pPr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vissa fall </w:t>
            </w:r>
            <w:r>
              <w:rPr>
                <w:b w:val="0"/>
                <w:sz w:val="24"/>
                <w:u w:val="none"/>
              </w:rPr>
              <w:t xml:space="preserve">dela med annat lag. Det kan vara två lag som byter om samtidigt, därför måste vi hjälpas åt så gott det går.  </w:t>
            </w:r>
          </w:p>
        </w:tc>
      </w:tr>
      <w:tr w:rsidR="00B7568B" w14:paraId="0CA87A1A" w14:textId="77777777">
        <w:trPr>
          <w:trHeight w:val="193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CDEFCB" w14:textId="77777777" w:rsidR="00B7568B" w:rsidRDefault="00965F3F">
            <w:pPr>
              <w:spacing w:after="1080"/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Ankomst </w:t>
            </w:r>
          </w:p>
          <w:p w14:paraId="5B7517C2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14:paraId="361D6596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14:paraId="20CF0BDA" w14:textId="77777777" w:rsidR="00B7568B" w:rsidRDefault="00965F3F">
            <w:pPr>
              <w:spacing w:line="238" w:lineRule="auto"/>
              <w:ind w:left="0" w:right="19"/>
              <w:jc w:val="left"/>
            </w:pPr>
            <w:r>
              <w:rPr>
                <w:b w:val="0"/>
                <w:sz w:val="24"/>
                <w:u w:val="none"/>
              </w:rPr>
              <w:t xml:space="preserve">När ni kommer till Backavallen kommer </w:t>
            </w:r>
            <w:proofErr w:type="spellStart"/>
            <w:r>
              <w:rPr>
                <w:b w:val="0"/>
                <w:sz w:val="24"/>
                <w:u w:val="none"/>
              </w:rPr>
              <w:t>lagvärdar</w:t>
            </w:r>
            <w:proofErr w:type="spellEnd"/>
            <w:r>
              <w:rPr>
                <w:b w:val="0"/>
                <w:sz w:val="24"/>
                <w:u w:val="none"/>
              </w:rPr>
              <w:t xml:space="preserve"> i gula jackor att stå vid entrén och ta emot er och visa er till ert omklädningsrum, </w:t>
            </w:r>
            <w:proofErr w:type="spellStart"/>
            <w:r>
              <w:rPr>
                <w:b w:val="0"/>
                <w:sz w:val="24"/>
                <w:u w:val="none"/>
              </w:rPr>
              <w:t>sliprum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  <w:proofErr w:type="gramStart"/>
            <w:r>
              <w:rPr>
                <w:b w:val="0"/>
                <w:sz w:val="24"/>
                <w:u w:val="none"/>
              </w:rPr>
              <w:t>etc.</w:t>
            </w:r>
            <w:proofErr w:type="gramEnd"/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</w:rPr>
              <w:t>En av era ledare går då till cupkansliet och anmäler lagets ankomst,</w:t>
            </w:r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</w:rPr>
              <w:t>stämmer av era inlämnade laguppställninga</w:t>
            </w:r>
            <w:r>
              <w:rPr>
                <w:b w:val="0"/>
                <w:sz w:val="24"/>
              </w:rPr>
              <w:t xml:space="preserve">r och får lite </w:t>
            </w:r>
            <w:proofErr w:type="spellStart"/>
            <w:r>
              <w:rPr>
                <w:b w:val="0"/>
                <w:sz w:val="24"/>
              </w:rPr>
              <w:t>cupinfo</w:t>
            </w:r>
            <w:proofErr w:type="spellEnd"/>
            <w:r>
              <w:rPr>
                <w:b w:val="0"/>
                <w:sz w:val="24"/>
                <w:u w:val="none"/>
              </w:rPr>
              <w:t xml:space="preserve">. </w:t>
            </w:r>
          </w:p>
          <w:p w14:paraId="4206744D" w14:textId="77777777" w:rsidR="00B7568B" w:rsidRDefault="00965F3F">
            <w:pPr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Cupkansliet finns uppe på läktaren vid kiosken i ishallen. </w:t>
            </w:r>
          </w:p>
        </w:tc>
      </w:tr>
      <w:tr w:rsidR="00B7568B" w14:paraId="37649CB0" w14:textId="77777777">
        <w:trPr>
          <w:trHeight w:val="82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60FFE7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Slipning </w:t>
            </w:r>
          </w:p>
          <w:p w14:paraId="42460D32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14:paraId="14750D8F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14:paraId="6995EAFB" w14:textId="77777777" w:rsidR="00B7568B" w:rsidRDefault="00965F3F">
            <w:pPr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Slipning sker i sliprummen med </w:t>
            </w:r>
            <w:r>
              <w:rPr>
                <w:b w:val="0"/>
                <w:sz w:val="24"/>
              </w:rPr>
              <w:t>egna slipmaskiner</w:t>
            </w:r>
            <w:r>
              <w:rPr>
                <w:b w:val="0"/>
                <w:sz w:val="24"/>
                <w:u w:val="none"/>
              </w:rPr>
              <w:t xml:space="preserve">. </w:t>
            </w:r>
          </w:p>
        </w:tc>
      </w:tr>
      <w:tr w:rsidR="00B7568B" w14:paraId="70AC7C4B" w14:textId="77777777">
        <w:trPr>
          <w:trHeight w:val="193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9DBEF4B" w14:textId="77777777" w:rsidR="00B7568B" w:rsidRDefault="00965F3F">
            <w:pPr>
              <w:spacing w:after="1080"/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In och ut från isen </w:t>
            </w:r>
          </w:p>
          <w:p w14:paraId="7577E48A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14:paraId="1387693D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14:paraId="4CDCFA3D" w14:textId="77777777" w:rsidR="00B7568B" w:rsidRDefault="00965F3F">
            <w:pPr>
              <w:spacing w:line="238" w:lineRule="auto"/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Se till att era spelare </w:t>
            </w:r>
            <w:r>
              <w:rPr>
                <w:sz w:val="24"/>
              </w:rPr>
              <w:t>inte</w:t>
            </w:r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går in på isen förrän föregående match är färdigspelad. För att undvika trängsel in och ut från planen så ska lagen som spelar på plan C gå in via huvudentrén till ishallen. </w:t>
            </w:r>
          </w:p>
          <w:p w14:paraId="5478CF06" w14:textId="77777777" w:rsidR="00B7568B" w:rsidRDefault="00965F3F">
            <w:pPr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14:paraId="39AB035B" w14:textId="77777777" w:rsidR="00B7568B" w:rsidRDefault="00965F3F">
            <w:pPr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Man får inte gå upp på läktaren med skridskor. </w:t>
            </w:r>
          </w:p>
        </w:tc>
      </w:tr>
      <w:tr w:rsidR="00B7568B" w14:paraId="7D1F2F4A" w14:textId="77777777">
        <w:trPr>
          <w:trHeight w:val="20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42938F7" w14:textId="77777777" w:rsidR="00B7568B" w:rsidRDefault="00965F3F">
            <w:pPr>
              <w:spacing w:after="804"/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Försäljning </w:t>
            </w:r>
          </w:p>
          <w:p w14:paraId="5C7B2EF9" w14:textId="77777777" w:rsidR="00B7568B" w:rsidRDefault="00965F3F">
            <w:pPr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14:paraId="7CC5FF17" w14:textId="77777777" w:rsidR="00B7568B" w:rsidRDefault="00965F3F">
            <w:pPr>
              <w:spacing w:after="50"/>
              <w:ind w:left="567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14:paraId="52D80021" w14:textId="77777777" w:rsidR="00B7568B" w:rsidRDefault="00965F3F">
            <w:pPr>
              <w:ind w:left="0" w:right="211"/>
            </w:pPr>
            <w:proofErr w:type="spellStart"/>
            <w:r>
              <w:rPr>
                <w:sz w:val="32"/>
              </w:rPr>
              <w:t>Telefonnr</w:t>
            </w:r>
            <w:proofErr w:type="spellEnd"/>
            <w:r>
              <w:rPr>
                <w:sz w:val="32"/>
                <w:u w:val="none"/>
              </w:rPr>
              <w:t xml:space="preserve"> </w:t>
            </w: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14:paraId="4389C5AF" w14:textId="77777777" w:rsidR="00B7568B" w:rsidRDefault="00965F3F">
            <w:pPr>
              <w:spacing w:line="238" w:lineRule="auto"/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Vi kommer att grilla hamburgare, grädda våfflor utanför ishallen vid huvudentrén. I kiosken som finns uppe i hörnet på läktaren kommer vi ha försäljning av korv, kaffe, dricka, godis mm. </w:t>
            </w:r>
          </w:p>
          <w:p w14:paraId="1771A04C" w14:textId="77777777" w:rsidR="00B7568B" w:rsidRDefault="00965F3F">
            <w:pPr>
              <w:ind w:left="0"/>
              <w:jc w:val="lef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7568B" w14:paraId="7EEF7710" w14:textId="77777777">
        <w:trPr>
          <w:trHeight w:val="828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6261D" w14:textId="77777777" w:rsidR="00B7568B" w:rsidRDefault="00965F3F">
            <w:pPr>
              <w:tabs>
                <w:tab w:val="center" w:pos="1567"/>
                <w:tab w:val="center" w:pos="4597"/>
                <w:tab w:val="center" w:pos="7932"/>
              </w:tabs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lastRenderedPageBreak/>
              <w:tab/>
            </w:r>
            <w:r>
              <w:rPr>
                <w:sz w:val="24"/>
                <w:u w:val="none"/>
              </w:rPr>
              <w:t>Tävlingskommittén</w:t>
            </w:r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ab/>
            </w:r>
            <w:r>
              <w:rPr>
                <w:sz w:val="24"/>
                <w:u w:val="none"/>
              </w:rPr>
              <w:t xml:space="preserve">Lennart Hollstein </w:t>
            </w:r>
            <w:r>
              <w:rPr>
                <w:sz w:val="24"/>
                <w:u w:val="none"/>
              </w:rPr>
              <w:tab/>
              <w:t>070-</w:t>
            </w:r>
            <w:r>
              <w:rPr>
                <w:sz w:val="24"/>
                <w:u w:val="none"/>
              </w:rPr>
              <w:t xml:space="preserve">300 83 29 </w:t>
            </w:r>
          </w:p>
          <w:p w14:paraId="59D106AB" w14:textId="77777777" w:rsidR="00B7568B" w:rsidRDefault="00965F3F">
            <w:pPr>
              <w:tabs>
                <w:tab w:val="center" w:pos="567"/>
                <w:tab w:val="center" w:pos="4331"/>
                <w:tab w:val="center" w:pos="7932"/>
              </w:tabs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ab/>
              <w:t xml:space="preserve">Ove Jonsson </w:t>
            </w:r>
            <w:r>
              <w:rPr>
                <w:sz w:val="24"/>
                <w:u w:val="none"/>
              </w:rPr>
              <w:tab/>
              <w:t xml:space="preserve">076-246 58 97 </w:t>
            </w:r>
          </w:p>
          <w:p w14:paraId="42F9A9AF" w14:textId="77777777" w:rsidR="00B7568B" w:rsidRDefault="00965F3F">
            <w:pPr>
              <w:tabs>
                <w:tab w:val="center" w:pos="1367"/>
                <w:tab w:val="center" w:pos="4524"/>
                <w:tab w:val="center" w:pos="7932"/>
              </w:tabs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sz w:val="24"/>
                <w:u w:val="none"/>
              </w:rPr>
              <w:t xml:space="preserve">Domaransvarig </w:t>
            </w:r>
            <w:r>
              <w:rPr>
                <w:sz w:val="24"/>
                <w:u w:val="none"/>
              </w:rPr>
              <w:tab/>
              <w:t xml:space="preserve">Niclas </w:t>
            </w:r>
            <w:proofErr w:type="spellStart"/>
            <w:r>
              <w:rPr>
                <w:sz w:val="24"/>
                <w:u w:val="none"/>
              </w:rPr>
              <w:t>Tronelius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ab/>
              <w:t xml:space="preserve">070-663 20 67 </w:t>
            </w:r>
          </w:p>
        </w:tc>
      </w:tr>
    </w:tbl>
    <w:p w14:paraId="43B78E82" w14:textId="77777777" w:rsidR="00B7568B" w:rsidRDefault="00965F3F">
      <w:pPr>
        <w:ind w:left="0"/>
        <w:jc w:val="left"/>
      </w:pPr>
      <w:r>
        <w:rPr>
          <w:sz w:val="24"/>
          <w:u w:val="none"/>
        </w:rPr>
        <w:t xml:space="preserve"> </w:t>
      </w:r>
      <w:r>
        <w:rPr>
          <w:sz w:val="24"/>
          <w:u w:val="none"/>
        </w:rPr>
        <w:tab/>
        <w:t xml:space="preserve"> </w:t>
      </w:r>
    </w:p>
    <w:sectPr w:rsidR="00B7568B">
      <w:pgSz w:w="11906" w:h="16838"/>
      <w:pgMar w:top="1133" w:right="1440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8B"/>
    <w:rsid w:val="00965F3F"/>
    <w:rsid w:val="00B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5D5290"/>
  <w15:docId w15:val="{2358571D-2832-B74D-B9D6-A85A00DB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288"/>
      <w:jc w:val="center"/>
    </w:pPr>
    <w:rPr>
      <w:rFonts w:ascii="Times New Roman" w:eastAsia="Times New Roman" w:hAnsi="Times New Roman" w:cs="Times New Roman"/>
      <w:b/>
      <w:color w:val="000000"/>
      <w:sz w:val="36"/>
      <w:u w:val="single" w:color="000000"/>
      <w:lang w:val="sv-SE" w:eastAsia="sv-SE" w:bidi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Cupinformation</dc:title>
  <dc:subject/>
  <dc:creator>Lennart Hollstein</dc:creator>
  <cp:keywords/>
  <cp:lastModifiedBy>Andreas Lindmark</cp:lastModifiedBy>
  <cp:revision>2</cp:revision>
  <dcterms:created xsi:type="dcterms:W3CDTF">2022-03-07T10:11:00Z</dcterms:created>
  <dcterms:modified xsi:type="dcterms:W3CDTF">2022-03-07T10:11:00Z</dcterms:modified>
</cp:coreProperties>
</file>