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B1FD6" w14:textId="77777777" w:rsidR="001A2BFB" w:rsidRDefault="005E1BB5">
      <w:pPr>
        <w:pStyle w:val="Rubrik1"/>
      </w:pPr>
      <w:r>
        <w:rPr>
          <w:noProof/>
          <w:lang w:val="sv-SE" w:eastAsia="sv-SE"/>
        </w:rPr>
        <mc:AlternateContent>
          <mc:Choice Requires="wps">
            <w:drawing>
              <wp:anchor distT="0" distB="0" distL="114300" distR="114300" simplePos="0" relativeHeight="251659264" behindDoc="0" locked="0" layoutInCell="1" allowOverlap="1" wp14:anchorId="1D9826F7" wp14:editId="711BA619">
                <wp:simplePos x="0" y="0"/>
                <wp:positionH relativeFrom="column">
                  <wp:posOffset>-391795</wp:posOffset>
                </wp:positionH>
                <wp:positionV relativeFrom="paragraph">
                  <wp:posOffset>-211455</wp:posOffset>
                </wp:positionV>
                <wp:extent cx="6630035" cy="0"/>
                <wp:effectExtent l="0" t="0" r="24765" b="25400"/>
                <wp:wrapNone/>
                <wp:docPr id="3" name="Rak 3"/>
                <wp:cNvGraphicFramePr/>
                <a:graphic xmlns:a="http://schemas.openxmlformats.org/drawingml/2006/main">
                  <a:graphicData uri="http://schemas.microsoft.com/office/word/2010/wordprocessingShape">
                    <wps:wsp>
                      <wps:cNvCnPr/>
                      <wps:spPr>
                        <a:xfrm>
                          <a:off x="0" y="0"/>
                          <a:ext cx="663003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FF18BA" id="Rak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5pt,-16.65pt" to="491.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AByAEAAPUDAAAOAAAAZHJzL2Uyb0RvYy54bWysU02P0zAQvSPxHyzfadKtqFDUdA9dLRcE&#10;1QI/wHXGjYW/NDZN+u8ZO2l2BUgIRA6Ox5735r2xvbsfrWEXwKi9a/l6VXMGTvpOu3PLv355fPOO&#10;s5iE64TxDlp+hcjv969f7YbQwJ3vvekAGZG42Ayh5X1KoamqKHuwIq58AEebyqMViUI8Vx2Kgdit&#10;qe7qelsNHruAXkKMtPowbfJ94VcKZPqkVITETMtJWyojlvGUx2q/E80ZRei1nGWIf1BhhXZUdKF6&#10;EEmw76h/obJaoo9epZX0tvJKaQnFA7lZ1z+5+dyLAMULNSeGpU3x/9HKj5cjMt21fMOZE5aO6El8&#10;Y5vcmCHEhvYP7ohzFMMRs8tRoc1/0s/G0szr0kwYE5O0uN1u6nrzljN526uegQFjeg/esjxpudEu&#10;+xSNuHyIiYpR6i0lLxuXx+iN7h61MSXA8+lgkF0Eneyhzl/WTMAXaRRlaJWdTNrLLF0NTLRPoMg8&#10;qV2X8uXawUIrpASX1jOvcZSdYYokLMD6z8A5P0OhXMm/AS+IUtm7tICtdh5/Vz2NN8lqyr91YPKd&#10;W3Dy3bWcamkN3a3Sufkd5Mv7Mi7w59e6/wEAAP//AwBQSwMEFAAGAAgAAAAhADsMqEffAAAACwEA&#10;AA8AAABkcnMvZG93bnJldi54bWxMj91Kw0AQRu8F32EZwRtpN02k1phNKZYilN5YfYBNdprEZmfj&#10;7raNb+8Igt7Nz+GbM8VytL04ow+dIwWzaQICqXamo0bB+9tmsgARoiaje0eo4AsDLMvrq0Lnxl3o&#10;Fc/72AgOoZBrBW2MQy5lqFu0OkzdgMS7g/NWR259I43XFw63vUyTZC6t7ogvtHrA5xbr4/5kFXTr&#10;j5pWd5RWqd28HP32c3dYb5W6vRlXTyAijvEPhh99VoeSnSp3IhNEr2Aynz0wykWWZSCYeFyk9yCq&#10;34ksC/n/h/IbAAD//wMAUEsBAi0AFAAGAAgAAAAhALaDOJL+AAAA4QEAABMAAAAAAAAAAAAAAAAA&#10;AAAAAFtDb250ZW50X1R5cGVzXS54bWxQSwECLQAUAAYACAAAACEAOP0h/9YAAACUAQAACwAAAAAA&#10;AAAAAAAAAAAvAQAAX3JlbHMvLnJlbHNQSwECLQAUAAYACAAAACEAW4OwAcgBAAD1AwAADgAAAAAA&#10;AAAAAAAAAAAuAgAAZHJzL2Uyb0RvYy54bWxQSwECLQAUAAYACAAAACEAOwyoR98AAAALAQAADwAA&#10;AAAAAAAAAAAAAAAiBAAAZHJzL2Rvd25yZXYueG1sUEsFBgAAAAAEAAQA8wAAAC4FAAAAAA==&#10;" strokecolor="#c00000"/>
            </w:pict>
          </mc:Fallback>
        </mc:AlternateContent>
      </w:r>
      <w:r w:rsidR="00B06BA6">
        <w:rPr>
          <w:noProof/>
          <w:lang w:val="sv-SE" w:eastAsia="sv-SE"/>
        </w:rPr>
        <w:drawing>
          <wp:inline distT="0" distB="0" distL="0" distR="0" wp14:anchorId="4CBFFB27" wp14:editId="7C12DA8F">
            <wp:extent cx="1237840" cy="1237840"/>
            <wp:effectExtent l="0" t="0" r="6985"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F loga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683" cy="1271683"/>
                    </a:xfrm>
                    <a:prstGeom prst="rect">
                      <a:avLst/>
                    </a:prstGeom>
                  </pic:spPr>
                </pic:pic>
              </a:graphicData>
            </a:graphic>
          </wp:inline>
        </w:drawing>
      </w:r>
    </w:p>
    <w:p w14:paraId="5732D3A5" w14:textId="68CBBA9D" w:rsidR="00763DAB" w:rsidRPr="00706C33" w:rsidRDefault="00706C33" w:rsidP="00706C33">
      <w:pPr>
        <w:pStyle w:val="Rubrik1"/>
        <w:rPr>
          <w:rFonts w:ascii="Georgia" w:hAnsi="Georgia"/>
          <w:i w:val="0"/>
          <w:sz w:val="40"/>
          <w:szCs w:val="40"/>
          <w:lang w:val="sv-SE"/>
        </w:rPr>
      </w:pPr>
      <w:r w:rsidRPr="00706C33">
        <w:rPr>
          <w:rFonts w:ascii="Georgia" w:hAnsi="Georgia"/>
          <w:i w:val="0"/>
          <w:sz w:val="40"/>
          <w:szCs w:val="40"/>
          <w:lang w:val="sv-SE"/>
        </w:rPr>
        <w:t>Vision och föreningsidé</w:t>
      </w:r>
    </w:p>
    <w:p w14:paraId="53EE512F" w14:textId="77777777" w:rsidR="00763DAB" w:rsidRDefault="00763DAB" w:rsidP="00763DAB">
      <w:pPr>
        <w:spacing w:line="200" w:lineRule="atLeast"/>
        <w:rPr>
          <w:i/>
          <w:iCs/>
        </w:rPr>
      </w:pPr>
    </w:p>
    <w:p w14:paraId="78AD55A8" w14:textId="77777777" w:rsidR="00763DAB" w:rsidRPr="00BC082E" w:rsidRDefault="00763DAB" w:rsidP="00763DAB">
      <w:pPr>
        <w:spacing w:line="200" w:lineRule="atLeast"/>
        <w:rPr>
          <w:iCs/>
          <w:sz w:val="28"/>
          <w:szCs w:val="28"/>
          <w:lang w:val="sv-SE"/>
        </w:rPr>
      </w:pPr>
      <w:r w:rsidRPr="00BC082E">
        <w:rPr>
          <w:iCs/>
          <w:sz w:val="28"/>
          <w:szCs w:val="28"/>
          <w:lang w:val="sv-SE"/>
        </w:rPr>
        <w:t>Nybro IF Fotboll vill skapa samsyn i föreningen för såväl spelare och ledare som för föräldrar och styrelse med flera. Denna samsyn ska inspirera och vägleda oss alla i vår utveckling och med ett beteende som genomsyras av respekt, empati och glädje för varandra. Det ger oss möjlighet att skapa en positiv gemenskap och en attraktiv förening.</w:t>
      </w:r>
    </w:p>
    <w:p w14:paraId="2CBC0937" w14:textId="77777777" w:rsidR="00763DAB" w:rsidRPr="00BC082E" w:rsidRDefault="00763DAB" w:rsidP="00763DAB">
      <w:pPr>
        <w:spacing w:line="200" w:lineRule="atLeast"/>
        <w:rPr>
          <w:iCs/>
          <w:sz w:val="28"/>
          <w:szCs w:val="28"/>
          <w:lang w:val="sv-SE"/>
        </w:rPr>
      </w:pPr>
      <w:r w:rsidRPr="00BC082E">
        <w:rPr>
          <w:iCs/>
          <w:sz w:val="28"/>
          <w:szCs w:val="28"/>
          <w:lang w:val="sv-SE"/>
        </w:rPr>
        <w:t>Som bakgrund till detta tog Nybro IF Fotboll i slutet av 2018 fram en omarbetad och uppdaterad vision och en föreningsidé.</w:t>
      </w:r>
    </w:p>
    <w:p w14:paraId="3A544F4F" w14:textId="7223FE63" w:rsidR="00763DAB" w:rsidRDefault="00763DAB" w:rsidP="00706C33">
      <w:pPr>
        <w:spacing w:line="200" w:lineRule="atLeast"/>
        <w:rPr>
          <w:iCs/>
          <w:sz w:val="28"/>
          <w:szCs w:val="28"/>
          <w:lang w:val="sv-SE"/>
        </w:rPr>
      </w:pPr>
      <w:r w:rsidRPr="00763DAB">
        <w:rPr>
          <w:iCs/>
          <w:sz w:val="28"/>
          <w:szCs w:val="28"/>
          <w:lang w:val="sv-SE"/>
        </w:rPr>
        <w:t>Vår Vision lyder:</w:t>
      </w:r>
    </w:p>
    <w:p w14:paraId="69E30A68" w14:textId="77777777" w:rsidR="00706C33" w:rsidRPr="00763DAB" w:rsidRDefault="00706C33" w:rsidP="00706C33">
      <w:pPr>
        <w:spacing w:line="200" w:lineRule="atLeast"/>
        <w:rPr>
          <w:iCs/>
          <w:sz w:val="28"/>
          <w:szCs w:val="28"/>
          <w:lang w:val="sv-SE"/>
        </w:rPr>
      </w:pPr>
    </w:p>
    <w:p w14:paraId="18FDB3F6" w14:textId="46132E18" w:rsidR="00763DAB" w:rsidRDefault="00763DAB" w:rsidP="00706C33">
      <w:pPr>
        <w:spacing w:line="200" w:lineRule="atLeast"/>
        <w:ind w:left="360"/>
        <w:rPr>
          <w:iCs/>
          <w:color w:val="C00000"/>
          <w:sz w:val="56"/>
          <w:szCs w:val="56"/>
          <w:lang w:val="sv-SE"/>
        </w:rPr>
      </w:pPr>
      <w:r w:rsidRPr="00BC082E">
        <w:rPr>
          <w:iCs/>
          <w:color w:val="C00000"/>
          <w:sz w:val="56"/>
          <w:szCs w:val="56"/>
          <w:lang w:val="sv-SE"/>
        </w:rPr>
        <w:t>” Vi utvecklar alla med vår fotboll”</w:t>
      </w:r>
    </w:p>
    <w:p w14:paraId="68DC214A" w14:textId="77777777" w:rsidR="00706C33" w:rsidRPr="00706C33" w:rsidRDefault="00706C33" w:rsidP="00706C33">
      <w:pPr>
        <w:spacing w:line="200" w:lineRule="atLeast"/>
        <w:ind w:left="360"/>
        <w:rPr>
          <w:iCs/>
          <w:color w:val="C00000"/>
          <w:sz w:val="28"/>
          <w:szCs w:val="28"/>
          <w:lang w:val="sv-SE"/>
        </w:rPr>
      </w:pPr>
    </w:p>
    <w:p w14:paraId="547EE1C1" w14:textId="436AF10B" w:rsidR="00763DAB" w:rsidRPr="00BC082E" w:rsidRDefault="00763DAB" w:rsidP="00706C33">
      <w:pPr>
        <w:rPr>
          <w:iCs/>
          <w:sz w:val="28"/>
          <w:szCs w:val="28"/>
          <w:lang w:val="sv-SE"/>
        </w:rPr>
      </w:pPr>
      <w:r w:rsidRPr="00BC082E">
        <w:rPr>
          <w:iCs/>
          <w:sz w:val="28"/>
          <w:szCs w:val="28"/>
          <w:lang w:val="sv-SE"/>
        </w:rPr>
        <w:t>För oss som förening</w:t>
      </w:r>
      <w:r w:rsidRPr="00BC082E">
        <w:rPr>
          <w:color w:val="1D1D1D"/>
          <w:sz w:val="28"/>
          <w:szCs w:val="28"/>
          <w:lang w:val="sv-SE"/>
        </w:rPr>
        <w:t xml:space="preserve"> innebär det att ALLA som vill ska känna sig välkomna, oavsett nationalitet, etniskt ursprung, ålder, kön, funktionsvariation eller sexuell läggning.</w:t>
      </w:r>
      <w:r w:rsidRPr="00BC082E">
        <w:rPr>
          <w:sz w:val="28"/>
          <w:szCs w:val="28"/>
          <w:lang w:val="sv-SE"/>
        </w:rPr>
        <w:t xml:space="preserve"> En förening som främjar glädje för fotboll i en säker och trygg miljö. </w:t>
      </w:r>
      <w:r w:rsidRPr="00BC082E">
        <w:rPr>
          <w:iCs/>
          <w:sz w:val="28"/>
          <w:szCs w:val="28"/>
          <w:lang w:val="sv-SE"/>
        </w:rPr>
        <w:t>Det är vi tillsammans som utvecklar varandra med fotbollen som grund. Vår föreningsidé talar om varför vi existerar och för vem, och den lyder enligt följande:</w:t>
      </w:r>
    </w:p>
    <w:p w14:paraId="22A79A7B" w14:textId="77777777" w:rsidR="00763DAB" w:rsidRPr="00BC082E" w:rsidRDefault="00763DAB" w:rsidP="00763DAB">
      <w:pPr>
        <w:rPr>
          <w:iCs/>
          <w:sz w:val="28"/>
          <w:szCs w:val="28"/>
          <w:lang w:val="sv-SE"/>
        </w:rPr>
      </w:pPr>
    </w:p>
    <w:p w14:paraId="12DE33B5" w14:textId="77777777" w:rsidR="00763DAB" w:rsidRPr="00BC082E" w:rsidRDefault="00763DAB" w:rsidP="00763DAB">
      <w:pPr>
        <w:contextualSpacing/>
        <w:rPr>
          <w:color w:val="C00000"/>
          <w:sz w:val="28"/>
          <w:szCs w:val="28"/>
          <w:lang w:val="sv-SE"/>
        </w:rPr>
      </w:pPr>
      <w:r w:rsidRPr="00BC082E">
        <w:rPr>
          <w:color w:val="C00000"/>
          <w:sz w:val="28"/>
          <w:szCs w:val="28"/>
          <w:lang w:val="sv-SE"/>
        </w:rPr>
        <w:t xml:space="preserve">” Nybro IF Fotboll utvecklar samhället genom att engagera både barn och vuxna i ett aktivt och givande föreningsliv. </w:t>
      </w:r>
    </w:p>
    <w:p w14:paraId="7172641E" w14:textId="77777777" w:rsidR="00763DAB" w:rsidRPr="00BC082E" w:rsidRDefault="00763DAB" w:rsidP="00763DAB">
      <w:pPr>
        <w:contextualSpacing/>
        <w:rPr>
          <w:color w:val="C00000"/>
          <w:sz w:val="28"/>
          <w:szCs w:val="28"/>
          <w:lang w:val="sv-SE"/>
        </w:rPr>
      </w:pPr>
      <w:r w:rsidRPr="00BC082E">
        <w:rPr>
          <w:color w:val="C00000"/>
          <w:sz w:val="28"/>
          <w:szCs w:val="28"/>
          <w:lang w:val="sv-SE"/>
        </w:rPr>
        <w:t>Vi uppmuntrar intresset för fotboll och till en meningsfull sysselsättning för alla, oavsett förutsättning och bakgrund. Tack vare kunniga och engagerade ledare främjar vi såväl fysisk som psykisk hälsa genom respekt, utveckling, gemenskap och glädje.</w:t>
      </w:r>
    </w:p>
    <w:p w14:paraId="4C77CA09" w14:textId="77777777" w:rsidR="00763DAB" w:rsidRPr="00BC082E" w:rsidRDefault="00763DAB" w:rsidP="00763DAB">
      <w:pPr>
        <w:contextualSpacing/>
        <w:rPr>
          <w:color w:val="C00000"/>
          <w:sz w:val="28"/>
          <w:szCs w:val="28"/>
          <w:lang w:val="sv-SE"/>
        </w:rPr>
      </w:pPr>
      <w:r w:rsidRPr="00BC082E">
        <w:rPr>
          <w:color w:val="C00000"/>
          <w:sz w:val="28"/>
          <w:szCs w:val="28"/>
          <w:lang w:val="sv-SE"/>
        </w:rPr>
        <w:t>Vår verksamhet kännetecknas av kvalitet i alla delar, uppmuntrar till utveckling och engagemang samt ger förutsättningarna för att representationslaget, till huvuddel, utgörs av spelare från de egna leden.”</w:t>
      </w:r>
    </w:p>
    <w:p w14:paraId="6B65CE55" w14:textId="77777777" w:rsidR="00F52147" w:rsidRDefault="00F52147" w:rsidP="00B04E3E">
      <w:pPr>
        <w:pStyle w:val="Numreradlista"/>
        <w:rPr>
          <w:rFonts w:ascii="Georgia" w:hAnsi="Georgia"/>
          <w:lang w:val="sv-SE"/>
        </w:rPr>
      </w:pPr>
    </w:p>
    <w:p w14:paraId="47DA5267" w14:textId="77777777" w:rsidR="00F52147" w:rsidRPr="00B04E3E" w:rsidRDefault="00F52147" w:rsidP="00B04E3E">
      <w:pPr>
        <w:pStyle w:val="Numreradlista"/>
        <w:rPr>
          <w:rFonts w:ascii="Georgia" w:hAnsi="Georgia"/>
          <w:lang w:val="sv-SE"/>
        </w:rPr>
      </w:pPr>
    </w:p>
    <w:sectPr w:rsidR="00F52147" w:rsidRPr="00B04E3E" w:rsidSect="003C3B23">
      <w:headerReference w:type="default" r:id="rId8"/>
      <w:footerReference w:type="default" r:id="rId9"/>
      <w:pgSz w:w="11907" w:h="16839"/>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FE856" w14:textId="77777777" w:rsidR="00F3318B" w:rsidRDefault="00F3318B" w:rsidP="003C3B23">
      <w:r>
        <w:separator/>
      </w:r>
    </w:p>
  </w:endnote>
  <w:endnote w:type="continuationSeparator" w:id="0">
    <w:p w14:paraId="3B8F935E" w14:textId="77777777" w:rsidR="00F3318B" w:rsidRDefault="00F3318B" w:rsidP="003C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38" w:type="pct"/>
      <w:shd w:val="clear" w:color="auto" w:fill="C00000"/>
      <w:tblCellMar>
        <w:left w:w="115" w:type="dxa"/>
        <w:right w:w="115" w:type="dxa"/>
      </w:tblCellMar>
      <w:tblLook w:val="04A0" w:firstRow="1" w:lastRow="0" w:firstColumn="1" w:lastColumn="0" w:noHBand="0" w:noVBand="1"/>
    </w:tblPr>
    <w:tblGrid>
      <w:gridCol w:w="8920"/>
      <w:gridCol w:w="403"/>
    </w:tblGrid>
    <w:tr w:rsidR="00FF7702" w:rsidRPr="00763DAB" w14:paraId="3DF6C622" w14:textId="77777777" w:rsidTr="00FF7702">
      <w:trPr>
        <w:trHeight w:val="342"/>
      </w:trPr>
      <w:tc>
        <w:tcPr>
          <w:tcW w:w="4784" w:type="pct"/>
          <w:shd w:val="clear" w:color="auto" w:fill="C00000"/>
          <w:vAlign w:val="center"/>
        </w:tcPr>
        <w:p w14:paraId="2BAA55B0" w14:textId="5B893829" w:rsidR="003C3B23" w:rsidRPr="00F52147" w:rsidRDefault="00F3318B" w:rsidP="00FF7702">
          <w:pPr>
            <w:pStyle w:val="Sidfot"/>
            <w:spacing w:before="80" w:after="80"/>
            <w:jc w:val="center"/>
            <w:rPr>
              <w:caps/>
              <w:color w:val="FFFFFF" w:themeColor="background1"/>
              <w:sz w:val="18"/>
              <w:szCs w:val="18"/>
              <w:lang w:val="sv-SE"/>
            </w:rPr>
          </w:pPr>
          <w:sdt>
            <w:sdtPr>
              <w:rPr>
                <w:rFonts w:ascii="Georgia" w:hAnsi="Georgia"/>
                <w:b/>
                <w:caps/>
                <w:color w:val="FFFFFF" w:themeColor="background1"/>
                <w:sz w:val="18"/>
                <w:szCs w:val="18"/>
                <w:lang w:val="sv-SE"/>
              </w:rPr>
              <w:alias w:val="Rubrik"/>
              <w:tag w:val=""/>
              <w:id w:val="-578829839"/>
              <w:placeholder/>
              <w:dataBinding w:prefixMappings="xmlns:ns0='http://purl.org/dc/elements/1.1/' xmlns:ns1='http://schemas.openxmlformats.org/package/2006/metadata/core-properties' " w:xpath="/ns1:coreProperties[1]/ns0:title[1]" w:storeItemID="{6C3C8BC8-F283-45AE-878A-BAB7291924A1}"/>
              <w:text/>
            </w:sdtPr>
            <w:sdtEndPr/>
            <w:sdtContent>
              <w:r w:rsidR="00706C33" w:rsidRPr="00706C33">
                <w:rPr>
                  <w:rFonts w:ascii="Georgia" w:hAnsi="Georgia"/>
                  <w:b/>
                  <w:caps/>
                  <w:color w:val="FFFFFF" w:themeColor="background1"/>
                  <w:sz w:val="18"/>
                  <w:szCs w:val="18"/>
                  <w:lang w:val="sv-SE"/>
                </w:rPr>
                <w:t>Vi utvecklar alla med vår fotboll</w:t>
              </w:r>
            </w:sdtContent>
          </w:sdt>
        </w:p>
      </w:tc>
      <w:tc>
        <w:tcPr>
          <w:tcW w:w="216" w:type="pct"/>
          <w:shd w:val="clear" w:color="auto" w:fill="C00000"/>
          <w:vAlign w:val="center"/>
        </w:tcPr>
        <w:p w14:paraId="40A61169" w14:textId="77777777" w:rsidR="003C3B23" w:rsidRPr="00F52147" w:rsidRDefault="003C3B23" w:rsidP="003C3B23">
          <w:pPr>
            <w:pStyle w:val="Sidfot"/>
            <w:spacing w:before="80" w:after="80"/>
            <w:rPr>
              <w:caps/>
              <w:color w:val="FFFFFF" w:themeColor="background1"/>
              <w:sz w:val="18"/>
              <w:szCs w:val="18"/>
              <w:lang w:val="sv-SE"/>
            </w:rPr>
          </w:pPr>
        </w:p>
      </w:tc>
    </w:tr>
  </w:tbl>
  <w:p w14:paraId="3F1BC9CA" w14:textId="77777777" w:rsidR="003C3B23" w:rsidRPr="00F52147" w:rsidRDefault="003C3B2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6C3F6" w14:textId="77777777" w:rsidR="00F3318B" w:rsidRDefault="00F3318B" w:rsidP="003C3B23">
      <w:r>
        <w:separator/>
      </w:r>
    </w:p>
  </w:footnote>
  <w:footnote w:type="continuationSeparator" w:id="0">
    <w:p w14:paraId="70DEC4B1" w14:textId="77777777" w:rsidR="00F3318B" w:rsidRDefault="00F3318B" w:rsidP="003C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2C6F0" w14:textId="77777777" w:rsidR="009849F3" w:rsidRDefault="009849F3" w:rsidP="00AA6D71">
    <w:pPr>
      <w:pStyle w:val="Sidhuvud"/>
      <w:ind w:left="0"/>
      <w:rPr>
        <w:color w:val="C00000"/>
        <w:lang w:val="sv-SE"/>
      </w:rPr>
    </w:pPr>
    <w:r w:rsidRPr="00137D8E">
      <w:rPr>
        <w:b/>
        <w:bCs/>
        <w:color w:val="C00000"/>
        <w:lang w:val="sv-SE"/>
      </w:rPr>
      <w:t xml:space="preserve">Nybro IF – </w:t>
    </w:r>
    <w:r w:rsidRPr="00137D8E">
      <w:rPr>
        <w:color w:val="C00000"/>
        <w:lang w:val="sv-SE"/>
      </w:rPr>
      <w:t xml:space="preserve">Respekt Utveckling Gemenskap Glädje </w:t>
    </w:r>
    <w:r w:rsidR="009E4FB8">
      <w:rPr>
        <w:color w:val="C00000"/>
        <w:lang w:val="sv-SE"/>
      </w:rPr>
      <w:tab/>
      <w:t xml:space="preserve">         </w:t>
    </w:r>
    <w:r w:rsidR="009E4FB8">
      <w:rPr>
        <w:noProof/>
        <w:lang w:val="sv-SE" w:eastAsia="sv-SE" w:bidi="ar-SA"/>
      </w:rPr>
      <w:drawing>
        <wp:inline distT="0" distB="0" distL="0" distR="0" wp14:anchorId="132037EF" wp14:editId="560E825F">
          <wp:extent cx="285822" cy="28582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F log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7203" cy="297203"/>
                  </a:xfrm>
                  <a:prstGeom prst="rect">
                    <a:avLst/>
                  </a:prstGeom>
                </pic:spPr>
              </pic:pic>
            </a:graphicData>
          </a:graphic>
        </wp:inline>
      </w:drawing>
    </w:r>
  </w:p>
  <w:p w14:paraId="4256D355" w14:textId="77777777" w:rsidR="005E1BB5" w:rsidRPr="00137D8E" w:rsidRDefault="005E1BB5" w:rsidP="00AA6D71">
    <w:pPr>
      <w:pStyle w:val="Sidhuvud"/>
      <w:ind w:left="0"/>
      <w:rPr>
        <w:color w:val="C00000"/>
        <w:lang w:val="sv-SE"/>
      </w:rPr>
    </w:pPr>
  </w:p>
  <w:p w14:paraId="17F63E2C" w14:textId="77777777" w:rsidR="009849F3" w:rsidRPr="00F52147" w:rsidRDefault="009849F3">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3E444BF8"/>
    <w:lvl w:ilvl="0">
      <w:start w:val="1"/>
      <w:numFmt w:val="lowerLetter"/>
      <w:pStyle w:val="Numreradlista3"/>
      <w:lvlText w:val="%1)"/>
      <w:lvlJc w:val="left"/>
      <w:pPr>
        <w:tabs>
          <w:tab w:val="num" w:pos="1080"/>
        </w:tabs>
        <w:ind w:left="1080" w:hanging="360"/>
      </w:pPr>
    </w:lvl>
  </w:abstractNum>
  <w:abstractNum w:abstractNumId="1" w15:restartNumberingAfterBreak="0">
    <w:nsid w:val="FFFFFF88"/>
    <w:multiLevelType w:val="singleLevel"/>
    <w:tmpl w:val="041D0001"/>
    <w:lvl w:ilvl="0">
      <w:start w:val="1"/>
      <w:numFmt w:val="bullet"/>
      <w:lvlText w:val=""/>
      <w:lvlJc w:val="left"/>
      <w:pPr>
        <w:ind w:left="360" w:hanging="360"/>
      </w:pPr>
      <w:rPr>
        <w:rFonts w:ascii="Symbol" w:hAnsi="Symbol" w:hint="default"/>
      </w:rPr>
    </w:lvl>
  </w:abstractNum>
  <w:abstractNum w:abstractNumId="2" w15:restartNumberingAfterBreak="0">
    <w:nsid w:val="02117FB1"/>
    <w:multiLevelType w:val="hybridMultilevel"/>
    <w:tmpl w:val="D94836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C46B26"/>
    <w:multiLevelType w:val="hybridMultilevel"/>
    <w:tmpl w:val="A26E023A"/>
    <w:lvl w:ilvl="0" w:tplc="C8807E0A">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E9542F0"/>
    <w:multiLevelType w:val="hybridMultilevel"/>
    <w:tmpl w:val="8A42AFC4"/>
    <w:lvl w:ilvl="0" w:tplc="A21A6CF6">
      <w:start w:val="1"/>
      <w:numFmt w:val="lowerLetter"/>
      <w:lvlText w:val="%1)"/>
      <w:lvlJc w:val="left"/>
      <w:pPr>
        <w:ind w:left="720" w:hanging="360"/>
      </w:pPr>
      <w:rPr>
        <w:rFonts w:hint="default"/>
        <w:b/>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28B2D48"/>
    <w:multiLevelType w:val="hybridMultilevel"/>
    <w:tmpl w:val="A762D7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E11CA9"/>
    <w:multiLevelType w:val="hybridMultilevel"/>
    <w:tmpl w:val="0682E50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4C201F"/>
    <w:multiLevelType w:val="hybridMultilevel"/>
    <w:tmpl w:val="0DBE8A0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4EC07FB"/>
    <w:multiLevelType w:val="hybridMultilevel"/>
    <w:tmpl w:val="09C2A23C"/>
    <w:lvl w:ilvl="0" w:tplc="041D0017">
      <w:start w:val="1"/>
      <w:numFmt w:val="lowerLetter"/>
      <w:lvlText w:val="%1)"/>
      <w:lvlJc w:val="left"/>
      <w:pPr>
        <w:ind w:left="720" w:hanging="360"/>
      </w:pPr>
      <w:rPr>
        <w:rFonts w:hint="default"/>
        <w:b w:val="0"/>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FC7670"/>
    <w:multiLevelType w:val="hybridMultilevel"/>
    <w:tmpl w:val="1292B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0"/>
  </w:num>
  <w:num w:numId="6">
    <w:abstractNumId w:val="0"/>
  </w:num>
  <w:num w:numId="7">
    <w:abstractNumId w:val="0"/>
    <w:lvlOverride w:ilvl="0">
      <w:startOverride w:val="1"/>
    </w:lvlOverride>
  </w:num>
  <w:num w:numId="8">
    <w:abstractNumId w:val="4"/>
  </w:num>
  <w:num w:numId="9">
    <w:abstractNumId w:val="3"/>
  </w:num>
  <w:num w:numId="10">
    <w:abstractNumId w:val="8"/>
  </w:num>
  <w:num w:numId="11">
    <w:abstractNumId w:val="6"/>
  </w:num>
  <w:num w:numId="12">
    <w:abstractNumId w:val="7"/>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AB"/>
    <w:rsid w:val="00001FEE"/>
    <w:rsid w:val="00010047"/>
    <w:rsid w:val="000110BA"/>
    <w:rsid w:val="000268A3"/>
    <w:rsid w:val="00040213"/>
    <w:rsid w:val="00044244"/>
    <w:rsid w:val="000A4873"/>
    <w:rsid w:val="000B621B"/>
    <w:rsid w:val="000B6EEC"/>
    <w:rsid w:val="000E12B6"/>
    <w:rsid w:val="00100272"/>
    <w:rsid w:val="0011687E"/>
    <w:rsid w:val="00137D8E"/>
    <w:rsid w:val="001A2BFB"/>
    <w:rsid w:val="001B0CEB"/>
    <w:rsid w:val="002347C5"/>
    <w:rsid w:val="00243B72"/>
    <w:rsid w:val="00286273"/>
    <w:rsid w:val="002A43C8"/>
    <w:rsid w:val="002E7630"/>
    <w:rsid w:val="0031458C"/>
    <w:rsid w:val="003339FB"/>
    <w:rsid w:val="003933F0"/>
    <w:rsid w:val="00396D3C"/>
    <w:rsid w:val="003C3B23"/>
    <w:rsid w:val="003D0653"/>
    <w:rsid w:val="003D1F1F"/>
    <w:rsid w:val="003E4167"/>
    <w:rsid w:val="00413184"/>
    <w:rsid w:val="0042192F"/>
    <w:rsid w:val="0043046F"/>
    <w:rsid w:val="004337F7"/>
    <w:rsid w:val="00456483"/>
    <w:rsid w:val="004D3642"/>
    <w:rsid w:val="004D69AF"/>
    <w:rsid w:val="005125CD"/>
    <w:rsid w:val="00547E5D"/>
    <w:rsid w:val="00581F9D"/>
    <w:rsid w:val="00597E89"/>
    <w:rsid w:val="005B0BC9"/>
    <w:rsid w:val="005C6D8D"/>
    <w:rsid w:val="005E1BB5"/>
    <w:rsid w:val="005F1798"/>
    <w:rsid w:val="00645389"/>
    <w:rsid w:val="006A16B1"/>
    <w:rsid w:val="006A7E2F"/>
    <w:rsid w:val="006E1E80"/>
    <w:rsid w:val="00701F8D"/>
    <w:rsid w:val="00706C33"/>
    <w:rsid w:val="00716CD9"/>
    <w:rsid w:val="00763DAB"/>
    <w:rsid w:val="007A1E4F"/>
    <w:rsid w:val="007C1450"/>
    <w:rsid w:val="007E4A39"/>
    <w:rsid w:val="007E6817"/>
    <w:rsid w:val="00806B60"/>
    <w:rsid w:val="00850818"/>
    <w:rsid w:val="00854D32"/>
    <w:rsid w:val="008965FF"/>
    <w:rsid w:val="008D50B9"/>
    <w:rsid w:val="008E4050"/>
    <w:rsid w:val="008E5A4E"/>
    <w:rsid w:val="009074FF"/>
    <w:rsid w:val="009117AC"/>
    <w:rsid w:val="00926295"/>
    <w:rsid w:val="009325E2"/>
    <w:rsid w:val="00960FA2"/>
    <w:rsid w:val="009849F3"/>
    <w:rsid w:val="009B4F1C"/>
    <w:rsid w:val="009B72EC"/>
    <w:rsid w:val="009C6A24"/>
    <w:rsid w:val="009D64B1"/>
    <w:rsid w:val="009E4FB8"/>
    <w:rsid w:val="00A01712"/>
    <w:rsid w:val="00A22F4D"/>
    <w:rsid w:val="00A32998"/>
    <w:rsid w:val="00A76858"/>
    <w:rsid w:val="00A91DB1"/>
    <w:rsid w:val="00AA6D71"/>
    <w:rsid w:val="00AE2FD2"/>
    <w:rsid w:val="00AE59D4"/>
    <w:rsid w:val="00B04E3E"/>
    <w:rsid w:val="00B06BA6"/>
    <w:rsid w:val="00B12250"/>
    <w:rsid w:val="00B155B3"/>
    <w:rsid w:val="00B40927"/>
    <w:rsid w:val="00B47989"/>
    <w:rsid w:val="00BA5AFA"/>
    <w:rsid w:val="00BE2782"/>
    <w:rsid w:val="00BF232E"/>
    <w:rsid w:val="00CB2DFF"/>
    <w:rsid w:val="00CB7F34"/>
    <w:rsid w:val="00CD1246"/>
    <w:rsid w:val="00CD1FA2"/>
    <w:rsid w:val="00CE3C63"/>
    <w:rsid w:val="00D64376"/>
    <w:rsid w:val="00DB3E0F"/>
    <w:rsid w:val="00DB41BE"/>
    <w:rsid w:val="00DB5926"/>
    <w:rsid w:val="00DC2038"/>
    <w:rsid w:val="00DD3823"/>
    <w:rsid w:val="00DD5CE4"/>
    <w:rsid w:val="00DF112B"/>
    <w:rsid w:val="00E040D1"/>
    <w:rsid w:val="00E24768"/>
    <w:rsid w:val="00E47673"/>
    <w:rsid w:val="00EA017A"/>
    <w:rsid w:val="00F00336"/>
    <w:rsid w:val="00F21EA8"/>
    <w:rsid w:val="00F25DBC"/>
    <w:rsid w:val="00F3318B"/>
    <w:rsid w:val="00F52147"/>
    <w:rsid w:val="00F640E5"/>
    <w:rsid w:val="00F646E3"/>
    <w:rsid w:val="00F67A86"/>
    <w:rsid w:val="00F73493"/>
    <w:rsid w:val="00FA04BD"/>
    <w:rsid w:val="00FA64F1"/>
    <w:rsid w:val="00FB1D23"/>
    <w:rsid w:val="00FE5FBD"/>
    <w:rsid w:val="00FF7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C4ED9"/>
  <w15:docId w15:val="{0730C71C-0925-4ACB-9F01-D1E4E4A7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rödtext 1"/>
    <w:qFormat/>
    <w:pPr>
      <w:ind w:left="720"/>
    </w:pPr>
    <w:rPr>
      <w:sz w:val="24"/>
      <w:szCs w:val="24"/>
      <w:lang w:val="en-US" w:eastAsia="en-US" w:bidi="en-US"/>
    </w:rPr>
  </w:style>
  <w:style w:type="paragraph" w:styleId="Rubrik1">
    <w:name w:val="heading 1"/>
    <w:basedOn w:val="Normal"/>
    <w:next w:val="Normal"/>
    <w:qFormat/>
    <w:pPr>
      <w:keepNext/>
      <w:spacing w:before="240" w:after="60"/>
      <w:ind w:left="0"/>
      <w:jc w:val="center"/>
      <w:outlineLvl w:val="0"/>
    </w:pPr>
    <w:rPr>
      <w:rFonts w:ascii="Arial" w:hAnsi="Arial" w:cs="Arial"/>
      <w:b/>
      <w:bCs/>
      <w:i/>
      <w:kern w:val="32"/>
      <w:sz w:val="32"/>
      <w:szCs w:val="32"/>
      <w:lang w:bidi="ar-SA"/>
    </w:rPr>
  </w:style>
  <w:style w:type="paragraph" w:styleId="Rubrik2">
    <w:name w:val="heading 2"/>
    <w:basedOn w:val="Normal"/>
    <w:next w:val="Normal"/>
    <w:qFormat/>
    <w:pPr>
      <w:keepNext/>
      <w:spacing w:before="240" w:after="60"/>
      <w:ind w:left="0"/>
      <w:outlineLvl w:val="1"/>
    </w:pPr>
    <w:rPr>
      <w:rFonts w:ascii="Arial" w:hAnsi="Arial" w:cs="Arial"/>
      <w:b/>
      <w:bCs/>
      <w:iCs/>
      <w:lang w:bidi="ar-SA"/>
    </w:rPr>
  </w:style>
  <w:style w:type="paragraph" w:styleId="Rubrik3">
    <w:name w:val="heading 3"/>
    <w:basedOn w:val="Normal"/>
    <w:next w:val="Normal"/>
    <w:qFormat/>
    <w:pPr>
      <w:keepNext/>
      <w:spacing w:before="240" w:after="60"/>
      <w:outlineLvl w:val="2"/>
    </w:pPr>
    <w:rPr>
      <w:rFonts w:ascii="Arial" w:hAnsi="Arial" w:cs="Arial"/>
      <w:b/>
      <w:bCs/>
      <w:sz w:val="26"/>
      <w:szCs w:val="26"/>
      <w:lang w:bidi="ar-SA"/>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umreradlista">
    <w:name w:val="List Number"/>
    <w:basedOn w:val="Normal"/>
    <w:pPr>
      <w:spacing w:before="240" w:after="60"/>
      <w:ind w:left="0"/>
    </w:pPr>
    <w:rPr>
      <w:b/>
      <w:u w:val="single"/>
      <w:lang w:bidi="ar-SA"/>
    </w:rPr>
  </w:style>
  <w:style w:type="paragraph" w:styleId="Numreradlista3">
    <w:name w:val="List Number 3"/>
    <w:basedOn w:val="Normal"/>
    <w:pPr>
      <w:numPr>
        <w:numId w:val="6"/>
      </w:numPr>
    </w:pPr>
    <w:rPr>
      <w:lang w:bidi="ar-SA"/>
    </w:rPr>
  </w:style>
  <w:style w:type="paragraph" w:styleId="Brdtext">
    <w:name w:val="Body Text"/>
    <w:basedOn w:val="Normal"/>
    <w:pPr>
      <w:spacing w:before="360" w:after="240"/>
      <w:ind w:left="0"/>
    </w:pPr>
    <w:rPr>
      <w:lang w:bidi="ar-SA"/>
    </w:rPr>
  </w:style>
  <w:style w:type="paragraph" w:styleId="Datum">
    <w:name w:val="Date"/>
    <w:basedOn w:val="Normal"/>
    <w:next w:val="Normal"/>
    <w:pPr>
      <w:ind w:left="0"/>
      <w:jc w:val="center"/>
    </w:pPr>
    <w:rPr>
      <w:lang w:bidi="ar-SA"/>
    </w:rPr>
  </w:style>
  <w:style w:type="character" w:customStyle="1" w:styleId="Brdtext2Char">
    <w:name w:val="Brödtext 2 Char"/>
    <w:link w:val="Brdtext2"/>
  </w:style>
  <w:style w:type="paragraph" w:styleId="Brdtext2">
    <w:name w:val="Body Text 2"/>
    <w:basedOn w:val="Normal"/>
    <w:link w:val="Brdtext2Char"/>
    <w:rPr>
      <w:lang w:bidi="ar-SA"/>
    </w:rPr>
  </w:style>
  <w:style w:type="character" w:customStyle="1" w:styleId="Teckentecken">
    <w:name w:val="Tecken tecken"/>
    <w:basedOn w:val="Standardstycketeckensnitt"/>
    <w:rPr>
      <w:sz w:val="24"/>
      <w:szCs w:val="24"/>
      <w:lang w:val="en-US" w:eastAsia="en-US" w:bidi="en-US"/>
    </w:rPr>
  </w:style>
  <w:style w:type="paragraph" w:styleId="Ballongtext">
    <w:name w:val="Balloon Text"/>
    <w:basedOn w:val="Normal"/>
    <w:link w:val="BallongtextChar"/>
    <w:uiPriority w:val="99"/>
    <w:semiHidden/>
    <w:unhideWhenUsed/>
    <w:rsid w:val="002347C5"/>
    <w:rPr>
      <w:rFonts w:ascii="Tahoma" w:hAnsi="Tahoma" w:cs="Tahoma"/>
      <w:sz w:val="16"/>
      <w:szCs w:val="16"/>
    </w:rPr>
  </w:style>
  <w:style w:type="character" w:customStyle="1" w:styleId="BallongtextChar">
    <w:name w:val="Ballongtext Char"/>
    <w:basedOn w:val="Standardstycketeckensnitt"/>
    <w:link w:val="Ballongtext"/>
    <w:uiPriority w:val="99"/>
    <w:semiHidden/>
    <w:rsid w:val="002347C5"/>
    <w:rPr>
      <w:rFonts w:ascii="Tahoma" w:hAnsi="Tahoma" w:cs="Tahoma"/>
      <w:sz w:val="16"/>
      <w:szCs w:val="16"/>
      <w:lang w:val="en-US" w:eastAsia="en-US" w:bidi="en-US"/>
    </w:rPr>
  </w:style>
  <w:style w:type="paragraph" w:styleId="Sidhuvud">
    <w:name w:val="header"/>
    <w:basedOn w:val="Normal"/>
    <w:link w:val="SidhuvudChar"/>
    <w:uiPriority w:val="99"/>
    <w:unhideWhenUsed/>
    <w:rsid w:val="003C3B23"/>
    <w:pPr>
      <w:tabs>
        <w:tab w:val="center" w:pos="4536"/>
        <w:tab w:val="right" w:pos="9072"/>
      </w:tabs>
    </w:pPr>
  </w:style>
  <w:style w:type="character" w:customStyle="1" w:styleId="SidhuvudChar">
    <w:name w:val="Sidhuvud Char"/>
    <w:basedOn w:val="Standardstycketeckensnitt"/>
    <w:link w:val="Sidhuvud"/>
    <w:uiPriority w:val="99"/>
    <w:rsid w:val="003C3B23"/>
    <w:rPr>
      <w:sz w:val="24"/>
      <w:szCs w:val="24"/>
      <w:lang w:val="en-US" w:eastAsia="en-US" w:bidi="en-US"/>
    </w:rPr>
  </w:style>
  <w:style w:type="paragraph" w:styleId="Sidfot">
    <w:name w:val="footer"/>
    <w:basedOn w:val="Normal"/>
    <w:link w:val="SidfotChar"/>
    <w:uiPriority w:val="99"/>
    <w:unhideWhenUsed/>
    <w:rsid w:val="003C3B23"/>
    <w:pPr>
      <w:tabs>
        <w:tab w:val="center" w:pos="4536"/>
        <w:tab w:val="right" w:pos="9072"/>
      </w:tabs>
    </w:pPr>
  </w:style>
  <w:style w:type="character" w:customStyle="1" w:styleId="SidfotChar">
    <w:name w:val="Sidfot Char"/>
    <w:basedOn w:val="Standardstycketeckensnitt"/>
    <w:link w:val="Sidfot"/>
    <w:uiPriority w:val="99"/>
    <w:rsid w:val="003C3B23"/>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479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sjo\Desktop\NIF\Mallar\Nybro%20IF%20word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Nybro IF wordmall</Template>
  <TotalTime>3</TotalTime>
  <Pages>1</Pages>
  <Words>243</Words>
  <Characters>1290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Vi utvecklar alla med vår fotboll                                  </vt:lpstr>
    </vt:vector>
  </TitlesOfParts>
  <Company>Microsoft Corporation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utvecklar alla med vår fotboll</dc:title>
  <dc:creator>Fredrik Sjöberg</dc:creator>
  <cp:lastModifiedBy>Fredrik Sjöberg</cp:lastModifiedBy>
  <cp:revision>2</cp:revision>
  <cp:lastPrinted>2020-02-13T16:35:00Z</cp:lastPrinted>
  <dcterms:created xsi:type="dcterms:W3CDTF">2021-01-03T17:46:00Z</dcterms:created>
  <dcterms:modified xsi:type="dcterms:W3CDTF">2021-01-03T17:49:00Z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TC060910481053</vt:lpwstr>
  </property>
</Properties>
</file>