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Lines w:val="1"/>
        <w:ind w:left="-566.9291338582676" w:right="-1787.7952755905503" w:firstLine="0"/>
        <w:rPr/>
      </w:pPr>
      <w:bookmarkStart w:colFirst="0" w:colLast="0" w:name="_jh6ty2p46k0" w:id="0"/>
      <w:bookmarkEnd w:id="0"/>
      <w:r w:rsidDel="00000000" w:rsidR="00000000" w:rsidRPr="00000000">
        <w:rPr>
          <w:rtl w:val="0"/>
        </w:rPr>
        <w:t xml:space="preserve">Nor/Edsvalla fotboll. Laget 2018/2019</w:t>
      </w:r>
    </w:p>
    <w:p w:rsidR="00000000" w:rsidDel="00000000" w:rsidP="00000000" w:rsidRDefault="00000000" w:rsidRPr="00000000" w14:paraId="00000002">
      <w:pPr>
        <w:pStyle w:val="Subtitle"/>
        <w:keepLines w:val="1"/>
        <w:ind w:left="-566.9291338582676" w:right="-1787.7952755905503" w:firstLine="0"/>
        <w:rPr/>
      </w:pPr>
      <w:bookmarkStart w:colFirst="0" w:colLast="0" w:name="_od9w6z2sa7lf" w:id="1"/>
      <w:bookmarkEnd w:id="1"/>
      <w:r w:rsidDel="00000000" w:rsidR="00000000" w:rsidRPr="00000000">
        <w:rPr>
          <w:rtl w:val="0"/>
        </w:rPr>
        <w:t xml:space="preserve">Information om försäljning/bemanning 2026</w:t>
      </w:r>
    </w:p>
    <w:p w:rsidR="00000000" w:rsidDel="00000000" w:rsidP="00000000" w:rsidRDefault="00000000" w:rsidRPr="00000000" w14:paraId="00000003">
      <w:pPr>
        <w:keepLines w:val="1"/>
        <w:widowControl w:val="0"/>
        <w:numPr>
          <w:ilvl w:val="0"/>
          <w:numId w:val="1"/>
        </w:numPr>
        <w:spacing w:after="0" w:afterAutospacing="0" w:line="276" w:lineRule="auto"/>
        <w:ind w:left="720" w:right="-320.99737532808297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Ingen försäljning kommer att ske gentemot klubbarna utan vi bidrar med bemanning under Edsvallas motordag samt lillerudsdagarna och för det så kan klubbarna hålla nere medlemsavgifterna.</w:t>
      </w:r>
    </w:p>
    <w:p w:rsidR="00000000" w:rsidDel="00000000" w:rsidP="00000000" w:rsidRDefault="00000000" w:rsidRPr="00000000" w14:paraId="00000004">
      <w:pPr>
        <w:keepLines w:val="1"/>
        <w:numPr>
          <w:ilvl w:val="0"/>
          <w:numId w:val="1"/>
        </w:numPr>
        <w:spacing w:after="0" w:afterAutospacing="0" w:before="0" w:beforeAutospacing="0" w:lineRule="auto"/>
        <w:ind w:left="720" w:right="-320.99737532808297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Vi bemannar kiosken på våra poolspel samt kiosken i Edsvalla när herrlaget spelar.</w:t>
      </w:r>
    </w:p>
    <w:p w:rsidR="00000000" w:rsidDel="00000000" w:rsidP="00000000" w:rsidRDefault="00000000" w:rsidRPr="00000000" w14:paraId="00000005">
      <w:pPr>
        <w:keepLines w:val="1"/>
        <w:numPr>
          <w:ilvl w:val="0"/>
          <w:numId w:val="1"/>
        </w:numPr>
        <w:spacing w:after="0" w:afterAutospacing="0" w:before="0" w:beforeAutospacing="0" w:lineRule="auto"/>
        <w:ind w:left="720" w:right="-320.99737532808297" w:hanging="360"/>
        <w:rPr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14"/>
          <w:szCs w:val="14"/>
          <w:rtl w:val="0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Efter varje poolspel ska matchställ tvättas, vi gör ett schema på detta för att hjälpas åt.</w:t>
      </w:r>
    </w:p>
    <w:p w:rsidR="00000000" w:rsidDel="00000000" w:rsidP="00000000" w:rsidRDefault="00000000" w:rsidRPr="00000000" w14:paraId="00000006">
      <w:pPr>
        <w:keepLines w:val="1"/>
        <w:numPr>
          <w:ilvl w:val="0"/>
          <w:numId w:val="1"/>
        </w:numPr>
        <w:spacing w:after="0" w:afterAutospacing="0" w:before="0" w:beforeAutospacing="0" w:lineRule="auto"/>
        <w:ind w:left="720" w:right="-320.99737532808297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Vill vi sälja något så går all vinst till laget.</w:t>
      </w:r>
    </w:p>
    <w:p w:rsidR="00000000" w:rsidDel="00000000" w:rsidP="00000000" w:rsidRDefault="00000000" w:rsidRPr="00000000" w14:paraId="00000007">
      <w:pPr>
        <w:keepLines w:val="1"/>
        <w:numPr>
          <w:ilvl w:val="0"/>
          <w:numId w:val="1"/>
        </w:numPr>
        <w:spacing w:after="120" w:lineRule="auto"/>
        <w:ind w:left="720" w:right="-320.99737532808297" w:hanging="360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Vill vi åka på cup står klubben för anmälningsavgiften.</w:t>
      </w:r>
    </w:p>
    <w:p w:rsidR="00000000" w:rsidDel="00000000" w:rsidP="00000000" w:rsidRDefault="00000000" w:rsidRPr="00000000" w14:paraId="00000008">
      <w:pPr>
        <w:keepLines w:val="1"/>
        <w:spacing w:after="120" w:lineRule="auto"/>
        <w:ind w:right="-320.99737532808297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120" w:before="240" w:line="24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Edsvalla motordag 3 maj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120" w:before="240" w:line="24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Tid: 08-14.</w:t>
              <w:br w:type="textWrapping"/>
              <w:t xml:space="preserve"> 4-5st från varje lag.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120" w:before="240" w:line="24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Inträde, kiosk, grill, kaffeservering, parkering, placering av fordon. Arbetsuppgifter tilldelas på plats då schema ska göras.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Är vi flera kan vi dela upp dagen i två pass, förslagsvis 08-11:15 samt 10:45-14:00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20" w:before="240" w:line="24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Lillerudsdagarna 29 eller 30 aug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120" w:before="240" w:line="24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Vi kommer att stå en utav dagarna, passet är 4 timmar. 4-5st. Ju fler desto bättre.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120" w:before="240" w:line="24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Mer info kommer längre fram. </w:t>
            </w:r>
          </w:p>
        </w:tc>
      </w:tr>
    </w:tbl>
    <w:p w:rsidR="00000000" w:rsidDel="00000000" w:rsidP="00000000" w:rsidRDefault="00000000" w:rsidRPr="00000000" w14:paraId="00000011">
      <w:pPr>
        <w:keepLines w:val="1"/>
        <w:spacing w:after="120" w:lineRule="auto"/>
        <w:ind w:right="-320.99737532808297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spacing w:after="120" w:before="24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Vi kommer att göra schema och fördela ut, vi ansvarar själva för att byta pass med varandra om vi inte kan det passet som vi fått. Schema är skapat i google docs där vi fyller i om vi kan, kan vi inte så fyller vi i vem vi har bytt med. </w:t>
      </w:r>
    </w:p>
    <w:p w:rsidR="00000000" w:rsidDel="00000000" w:rsidP="00000000" w:rsidRDefault="00000000" w:rsidRPr="00000000" w14:paraId="00000013">
      <w:pPr>
        <w:keepLines w:val="1"/>
        <w:spacing w:after="120" w:before="240" w:lineRule="auto"/>
        <w:rPr>
          <w:color w:val="0d0d0d"/>
          <w:sz w:val="24"/>
          <w:szCs w:val="24"/>
          <w:u w:val="single"/>
        </w:rPr>
      </w:pPr>
      <w:r w:rsidDel="00000000" w:rsidR="00000000" w:rsidRPr="00000000">
        <w:rPr>
          <w:color w:val="0d0d0d"/>
          <w:sz w:val="24"/>
          <w:szCs w:val="24"/>
          <w:u w:val="single"/>
          <w:rtl w:val="0"/>
        </w:rPr>
        <w:t xml:space="preserve">Man får gärna själv anmäla sig i dokumentet de pass man kan och ju fler på samma pass desto bättre.</w:t>
      </w:r>
    </w:p>
    <w:p w:rsidR="00000000" w:rsidDel="00000000" w:rsidP="00000000" w:rsidRDefault="00000000" w:rsidRPr="00000000" w14:paraId="00000014">
      <w:pPr>
        <w:keepLines w:val="1"/>
        <w:spacing w:after="120" w:before="24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Vill en öppna och redigera i mobilen behöver en kopiera länken till Safari eller Chrome. För att kunna redigera kan det behövas att ändras inställningar för att öppna i webversionen. Se nästa sida för instruktioner.</w:t>
      </w:r>
    </w:p>
    <w:p w:rsidR="00000000" w:rsidDel="00000000" w:rsidP="00000000" w:rsidRDefault="00000000" w:rsidRPr="00000000" w14:paraId="00000015">
      <w:pPr>
        <w:keepLines w:val="1"/>
        <w:spacing w:after="120" w:before="240" w:lineRule="auto"/>
        <w:rPr>
          <w:i w:val="1"/>
          <w:iCs w:val="1"/>
          <w:color w:val="0d0d0d"/>
          <w:sz w:val="24"/>
          <w:szCs w:val="24"/>
        </w:rPr>
      </w:pPr>
      <w:hyperlink r:id="rId6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https://docs.google.com/spreadsheets/d/1wIaZT3n-VZufBKW9Vx5sz276ox6GlqAi9kuikRVUPIs/edit?gid=301500965#gid=301500965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spacing w:after="120" w:before="240" w:lineRule="auto"/>
        <w:rPr>
          <w:i w:val="1"/>
          <w:iCs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sz w:val="28"/>
          <w:szCs w:val="28"/>
          <w:rtl w:val="0"/>
        </w:rPr>
        <w:t xml:space="preserve">Safari: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114300" distT="114300" distL="114300" distR="114300">
            <wp:extent cx="1846559" cy="4014258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559" cy="4014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37590" cy="3987800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590" cy="398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39383" cy="3957461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383" cy="39574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Chrome: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671638" cy="3620391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36203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707582" cy="3696633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7582" cy="36966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wIaZT3n-VZufBKW9Vx5sz276ox6GlqAi9kuikRVUPIs/edit?gid=301500965#gid=301500965" TargetMode="External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