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865"/>
        <w:gridCol w:w="864"/>
        <w:gridCol w:w="864"/>
        <w:gridCol w:w="1040"/>
        <w:gridCol w:w="920"/>
        <w:gridCol w:w="920"/>
        <w:gridCol w:w="1080"/>
        <w:gridCol w:w="920"/>
        <w:gridCol w:w="920"/>
      </w:tblGrid>
      <w:tr w:rsidR="005935BC" w:rsidRPr="005935BC" w:rsidTr="005935BC">
        <w:trPr>
          <w:trHeight w:val="525"/>
        </w:trPr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Funktionärsschema 2015/2016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Datum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03-okt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04-okt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24-okt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14-nov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05-dec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17-jan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23-jan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07-feb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27-feb</w:t>
            </w: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proofErr w:type="gramStart"/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Namn / Tid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15.00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13.00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14.00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16.30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13.00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14.00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sv-SE"/>
              </w:rPr>
              <w:t>14.00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Andersson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Johansson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Palmér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Wårell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Thornéus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Jönsson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Sidestam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Kinisjärvi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Holma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Karlsson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Harjuniemi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Mäkeläinen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Öhman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Spolander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Helén Wårell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Eliasson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Åkerlund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Brännström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Edunger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SEK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Bettan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Entré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282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Lotteri: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sv-SE"/>
              </w:rPr>
              <w:t>Matchvärd: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5935BC" w:rsidRPr="005935BC" w:rsidTr="005935BC">
        <w:trPr>
          <w:trHeight w:val="25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5935BC" w:rsidRPr="005935BC" w:rsidTr="005935BC">
        <w:trPr>
          <w:trHeight w:val="10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SEK = </w:t>
            </w:r>
          </w:p>
        </w:tc>
        <w:tc>
          <w:tcPr>
            <w:tcW w:w="6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3 </w:t>
            </w:r>
            <w:proofErr w:type="spellStart"/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pers</w:t>
            </w:r>
            <w:proofErr w:type="spellEnd"/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/tillfälle som ska vara på plats 1 timme innan matchstart.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Sekretariat:  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bookmarkStart w:id="0" w:name="_GoBack"/>
            <w:bookmarkEnd w:id="0"/>
          </w:p>
        </w:tc>
      </w:tr>
      <w:tr w:rsidR="005935BC" w:rsidRPr="005935BC" w:rsidTr="005935BC">
        <w:trPr>
          <w:trHeight w:val="18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 xml:space="preserve">Kiosk: </w:t>
            </w:r>
          </w:p>
        </w:tc>
        <w:tc>
          <w:tcPr>
            <w:tcW w:w="6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2 </w:t>
            </w:r>
            <w:proofErr w:type="spellStart"/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pers</w:t>
            </w:r>
            <w:proofErr w:type="spellEnd"/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/tillfälle som ska vara på plats minst 75 min innan matchstart.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5935BC" w:rsidRPr="005935BC" w:rsidTr="005935BC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v-SE"/>
              </w:rPr>
              <w:t>ENTRE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Tar inträde. Får kassa av Pär.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5935BC">
              <w:rPr>
                <w:rFonts w:ascii="Calibri" w:eastAsia="Times New Roman" w:hAnsi="Calibri" w:cs="Times New Roman"/>
                <w:color w:val="000000"/>
                <w:lang w:eastAsia="sv-SE"/>
              </w:rPr>
              <w:t>På plats 75 min före matchstart.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5BC" w:rsidRPr="005935BC" w:rsidRDefault="005935BC" w:rsidP="005935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436739" w:rsidRDefault="00436739"/>
    <w:sectPr w:rsidR="0043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BC"/>
    <w:rsid w:val="00436739"/>
    <w:rsid w:val="0059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Helén Wiklund Wårell</dc:creator>
  <cp:lastModifiedBy>Helén Wiklund Wårell</cp:lastModifiedBy>
  <cp:revision>1</cp:revision>
  <dcterms:created xsi:type="dcterms:W3CDTF">2015-09-17T13:30:00Z</dcterms:created>
  <dcterms:modified xsi:type="dcterms:W3CDTF">2015-09-17T13:31:00Z</dcterms:modified>
</cp:coreProperties>
</file>