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1D67" w14:textId="746277B0" w:rsidR="00A62E0B" w:rsidRPr="00F97340" w:rsidRDefault="00F97340">
      <w:pPr>
        <w:rPr>
          <w:rFonts w:ascii="Arial" w:hAnsi="Arial" w:cs="Arial"/>
          <w:sz w:val="36"/>
          <w:szCs w:val="36"/>
        </w:rPr>
      </w:pPr>
      <w:r w:rsidRPr="00F97340">
        <w:rPr>
          <w:rFonts w:ascii="Arial" w:hAnsi="Arial" w:cs="Arial"/>
          <w:sz w:val="36"/>
          <w:szCs w:val="36"/>
        </w:rPr>
        <w:t>Sammanfattning föräldramöte med P14 den 7/4 2026</w:t>
      </w:r>
    </w:p>
    <w:p w14:paraId="2B85B484" w14:textId="1ECDBCD6" w:rsidR="00F97340" w:rsidRPr="00F97340" w:rsidRDefault="00F97340" w:rsidP="00F97340">
      <w:pPr>
        <w:pStyle w:val="Liststycke"/>
        <w:numPr>
          <w:ilvl w:val="0"/>
          <w:numId w:val="2"/>
        </w:numPr>
        <w:rPr>
          <w:sz w:val="36"/>
          <w:szCs w:val="36"/>
          <w:u w:val="single"/>
        </w:rPr>
      </w:pPr>
      <w:r w:rsidRPr="00F97340">
        <w:rPr>
          <w:sz w:val="36"/>
          <w:szCs w:val="36"/>
          <w:u w:val="single"/>
        </w:rPr>
        <w:t>Träningstider Nynäs</w:t>
      </w:r>
    </w:p>
    <w:p w14:paraId="616965B4" w14:textId="5C16BF2A" w:rsidR="00F97340" w:rsidRPr="001238B6" w:rsidRDefault="00F97340" w:rsidP="001238B6">
      <w:pPr>
        <w:pStyle w:val="Liststycke"/>
        <w:numPr>
          <w:ilvl w:val="1"/>
          <w:numId w:val="2"/>
        </w:numPr>
        <w:rPr>
          <w:sz w:val="32"/>
          <w:szCs w:val="32"/>
        </w:rPr>
      </w:pPr>
      <w:r w:rsidRPr="001238B6">
        <w:rPr>
          <w:sz w:val="32"/>
          <w:szCs w:val="32"/>
        </w:rPr>
        <w:t>Tisdagar och torsdagar 17:30-19:0</w:t>
      </w:r>
      <w:r w:rsidR="001238B6">
        <w:rPr>
          <w:sz w:val="32"/>
          <w:szCs w:val="32"/>
        </w:rPr>
        <w:t>0</w:t>
      </w:r>
    </w:p>
    <w:p w14:paraId="654722EA" w14:textId="586356A2" w:rsidR="00F97340" w:rsidRPr="00F97340" w:rsidRDefault="00F97340" w:rsidP="00F97340">
      <w:pPr>
        <w:pStyle w:val="Liststycke"/>
        <w:numPr>
          <w:ilvl w:val="0"/>
          <w:numId w:val="2"/>
        </w:numPr>
        <w:rPr>
          <w:sz w:val="36"/>
          <w:szCs w:val="36"/>
          <w:u w:val="single"/>
        </w:rPr>
      </w:pPr>
      <w:r w:rsidRPr="00F97340">
        <w:rPr>
          <w:sz w:val="36"/>
          <w:szCs w:val="36"/>
          <w:u w:val="single"/>
        </w:rPr>
        <w:t>Ansvarsfördelning i anslutning till träning</w:t>
      </w:r>
    </w:p>
    <w:p w14:paraId="1EF97AB7" w14:textId="77777777" w:rsidR="00F97340" w:rsidRDefault="00F97340" w:rsidP="00F97340">
      <w:pPr>
        <w:pStyle w:val="Liststycke"/>
        <w:numPr>
          <w:ilvl w:val="1"/>
          <w:numId w:val="2"/>
        </w:numPr>
        <w:rPr>
          <w:sz w:val="32"/>
          <w:szCs w:val="32"/>
        </w:rPr>
      </w:pPr>
      <w:r w:rsidRPr="00F97340">
        <w:rPr>
          <w:b/>
          <w:bCs/>
          <w:sz w:val="32"/>
          <w:szCs w:val="32"/>
        </w:rPr>
        <w:t>Tränare</w:t>
      </w:r>
      <w:r w:rsidRPr="00F97340">
        <w:rPr>
          <w:sz w:val="32"/>
          <w:szCs w:val="32"/>
        </w:rPr>
        <w:t>:</w:t>
      </w:r>
      <w:r w:rsidRPr="001238B6">
        <w:rPr>
          <w:sz w:val="32"/>
          <w:szCs w:val="32"/>
        </w:rPr>
        <w:t xml:space="preserve"> </w:t>
      </w:r>
      <w:r w:rsidRPr="00F97340">
        <w:rPr>
          <w:sz w:val="32"/>
          <w:szCs w:val="32"/>
        </w:rPr>
        <w:t>Planera och bedriva träningar och matcher</w:t>
      </w:r>
      <w:r w:rsidRPr="001238B6">
        <w:rPr>
          <w:sz w:val="32"/>
          <w:szCs w:val="32"/>
        </w:rPr>
        <w:t xml:space="preserve"> </w:t>
      </w:r>
    </w:p>
    <w:p w14:paraId="69A70981" w14:textId="77777777" w:rsidR="001238B6" w:rsidRPr="008A1544" w:rsidRDefault="001238B6" w:rsidP="001238B6">
      <w:pPr>
        <w:pStyle w:val="Liststycke"/>
        <w:ind w:left="1440"/>
        <w:rPr>
          <w:sz w:val="16"/>
          <w:szCs w:val="16"/>
        </w:rPr>
      </w:pPr>
    </w:p>
    <w:p w14:paraId="7359AB84" w14:textId="44161A3D" w:rsidR="00F97340" w:rsidRPr="001238B6" w:rsidRDefault="00F97340" w:rsidP="00F97340">
      <w:pPr>
        <w:pStyle w:val="Liststycke"/>
        <w:numPr>
          <w:ilvl w:val="1"/>
          <w:numId w:val="2"/>
        </w:numPr>
        <w:rPr>
          <w:b/>
          <w:bCs/>
          <w:sz w:val="32"/>
          <w:szCs w:val="32"/>
        </w:rPr>
      </w:pPr>
      <w:r w:rsidRPr="001238B6">
        <w:rPr>
          <w:b/>
          <w:bCs/>
          <w:sz w:val="32"/>
          <w:szCs w:val="32"/>
        </w:rPr>
        <w:t>Föräldraansvar:</w:t>
      </w:r>
    </w:p>
    <w:p w14:paraId="5215D4CC" w14:textId="77777777" w:rsidR="00F97340" w:rsidRPr="00F97340" w:rsidRDefault="00F97340" w:rsidP="00F97340">
      <w:pPr>
        <w:numPr>
          <w:ilvl w:val="1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sv-SE"/>
          <w14:ligatures w14:val="none"/>
        </w:rPr>
      </w:pP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Medlemsavgiften ska vara betald</w:t>
      </w:r>
    </w:p>
    <w:p w14:paraId="2A917B0A" w14:textId="77777777" w:rsidR="00F97340" w:rsidRPr="00F97340" w:rsidRDefault="00F97340" w:rsidP="00F97340">
      <w:pPr>
        <w:numPr>
          <w:ilvl w:val="1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sv-SE"/>
          <w14:ligatures w14:val="none"/>
        </w:rPr>
      </w:pP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Meddela frånvaro I GOD TID</w:t>
      </w:r>
    </w:p>
    <w:p w14:paraId="2A29FBD0" w14:textId="494C4411" w:rsidR="00F97340" w:rsidRPr="00F97340" w:rsidRDefault="00F97340" w:rsidP="00F97340">
      <w:pPr>
        <w:numPr>
          <w:ilvl w:val="1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sv-SE"/>
          <w14:ligatures w14:val="none"/>
        </w:rPr>
      </w:pP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Se till att killarna kommer väl förberedda </w:t>
      </w: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till träning och match</w:t>
      </w:r>
    </w:p>
    <w:p w14:paraId="27AE117D" w14:textId="77777777" w:rsidR="00F97340" w:rsidRPr="00F97340" w:rsidRDefault="00F97340" w:rsidP="00F97340">
      <w:pPr>
        <w:numPr>
          <w:ilvl w:val="2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sv-SE"/>
          <w14:ligatures w14:val="none"/>
        </w:rPr>
      </w:pP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Rätt utrustning</w:t>
      </w: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ab/>
      </w: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ab/>
      </w:r>
    </w:p>
    <w:p w14:paraId="5BE1A15B" w14:textId="77777777" w:rsidR="00F97340" w:rsidRPr="00F97340" w:rsidRDefault="00F97340" w:rsidP="00F97340">
      <w:pPr>
        <w:numPr>
          <w:ilvl w:val="2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sv-SE"/>
          <w14:ligatures w14:val="none"/>
        </w:rPr>
      </w:pP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Komma i tid</w:t>
      </w:r>
    </w:p>
    <w:p w14:paraId="79F7FBB1" w14:textId="77777777" w:rsidR="00F97340" w:rsidRPr="00F97340" w:rsidRDefault="00F97340" w:rsidP="00F97340">
      <w:pPr>
        <w:numPr>
          <w:ilvl w:val="2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sv-SE"/>
          <w14:ligatures w14:val="none"/>
        </w:rPr>
      </w:pP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Vara utvilade</w:t>
      </w:r>
    </w:p>
    <w:p w14:paraId="397FBB20" w14:textId="77777777" w:rsidR="00F97340" w:rsidRPr="00F97340" w:rsidRDefault="00F97340" w:rsidP="00F97340">
      <w:pPr>
        <w:numPr>
          <w:ilvl w:val="2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sv-SE"/>
          <w14:ligatures w14:val="none"/>
        </w:rPr>
      </w:pPr>
      <w:r w:rsidRPr="00F97340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Mat i magen och med påfylld energi</w:t>
      </w:r>
    </w:p>
    <w:p w14:paraId="0460EFAA" w14:textId="77777777" w:rsidR="00F97340" w:rsidRDefault="00F97340" w:rsidP="00F97340"/>
    <w:p w14:paraId="1AA1AA0E" w14:textId="46C6B9B9" w:rsidR="001238B6" w:rsidRPr="001238B6" w:rsidRDefault="001238B6" w:rsidP="001238B6">
      <w:pPr>
        <w:pStyle w:val="Liststycke"/>
        <w:numPr>
          <w:ilvl w:val="0"/>
          <w:numId w:val="4"/>
        </w:numPr>
        <w:rPr>
          <w:sz w:val="36"/>
          <w:szCs w:val="36"/>
          <w:u w:val="single"/>
        </w:rPr>
      </w:pPr>
      <w:r w:rsidRPr="001238B6">
        <w:rPr>
          <w:sz w:val="36"/>
          <w:szCs w:val="36"/>
          <w:u w:val="single"/>
        </w:rPr>
        <w:t>Nytt upplägg på seriespel</w:t>
      </w:r>
    </w:p>
    <w:p w14:paraId="3E46F241" w14:textId="77777777" w:rsidR="001238B6" w:rsidRPr="008A1544" w:rsidRDefault="001238B6" w:rsidP="008A1544">
      <w:pPr>
        <w:pStyle w:val="Liststycke"/>
        <w:numPr>
          <w:ilvl w:val="1"/>
          <w:numId w:val="4"/>
        </w:numPr>
        <w:spacing w:after="0" w:line="216" w:lineRule="auto"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8A1544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Hur kommer laguttagningen gå till?</w:t>
      </w:r>
    </w:p>
    <w:p w14:paraId="42C86A3A" w14:textId="77777777" w:rsidR="001238B6" w:rsidRPr="008A1544" w:rsidRDefault="001238B6" w:rsidP="008A1544">
      <w:pPr>
        <w:pStyle w:val="Liststycke"/>
        <w:numPr>
          <w:ilvl w:val="2"/>
          <w:numId w:val="4"/>
        </w:numPr>
        <w:spacing w:after="0" w:line="216" w:lineRule="auto"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8A1544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Träningsnärvaro</w:t>
      </w:r>
    </w:p>
    <w:p w14:paraId="1D9FF8E8" w14:textId="77777777" w:rsidR="001238B6" w:rsidRPr="008A1544" w:rsidRDefault="001238B6" w:rsidP="008A1544">
      <w:pPr>
        <w:pStyle w:val="Liststycke"/>
        <w:numPr>
          <w:ilvl w:val="2"/>
          <w:numId w:val="4"/>
        </w:numPr>
        <w:spacing w:after="0" w:line="216" w:lineRule="auto"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8A1544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Spelare kommer att få stå över vissa matcher</w:t>
      </w:r>
    </w:p>
    <w:p w14:paraId="3C37F09B" w14:textId="123C94C0" w:rsidR="001238B6" w:rsidRPr="008A1544" w:rsidRDefault="001238B6" w:rsidP="008A1544">
      <w:pPr>
        <w:pStyle w:val="Liststycke"/>
        <w:numPr>
          <w:ilvl w:val="2"/>
          <w:numId w:val="4"/>
        </w:numPr>
        <w:spacing w:after="0" w:line="216" w:lineRule="auto"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8A1544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Meddela datum ni inte kan så ska vi försöka ta hänsyn till detta i laguttagningen</w:t>
      </w:r>
    </w:p>
    <w:p w14:paraId="1B466556" w14:textId="77777777" w:rsidR="001238B6" w:rsidRDefault="001238B6" w:rsidP="001238B6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</w:p>
    <w:p w14:paraId="622B5B36" w14:textId="27E96F83" w:rsidR="001238B6" w:rsidRPr="001238B6" w:rsidRDefault="001238B6" w:rsidP="001238B6">
      <w:pPr>
        <w:pStyle w:val="Liststycke"/>
        <w:numPr>
          <w:ilvl w:val="0"/>
          <w:numId w:val="4"/>
        </w:numPr>
        <w:spacing w:after="0" w:line="216" w:lineRule="auto"/>
        <w:rPr>
          <w:sz w:val="36"/>
          <w:szCs w:val="36"/>
          <w:u w:val="single"/>
        </w:rPr>
      </w:pPr>
      <w:r w:rsidRPr="001238B6">
        <w:rPr>
          <w:sz w:val="36"/>
          <w:szCs w:val="36"/>
          <w:u w:val="single"/>
        </w:rPr>
        <w:t>När och hur meddelas laguttagning</w:t>
      </w:r>
    </w:p>
    <w:p w14:paraId="46356D7C" w14:textId="77777777" w:rsidR="001238B6" w:rsidRPr="001238B6" w:rsidRDefault="001238B6" w:rsidP="001238B6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Träningsnärvaro – vi vill att killarna tränar för att få spela match</w:t>
      </w:r>
    </w:p>
    <w:p w14:paraId="0AB604BE" w14:textId="1C078874" w:rsidR="001238B6" w:rsidRPr="001238B6" w:rsidRDefault="001238B6" w:rsidP="001238B6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Laguttagning meddelas via utskick efter </w:t>
      </w:r>
      <w:r w:rsidR="00166A02"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tisdag</w:t>
      </w:r>
      <w:r w:rsid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ens </w:t>
      </w:r>
      <w:r w:rsidR="00166A02"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träning</w:t>
      </w: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 på Laget.se</w:t>
      </w:r>
    </w:p>
    <w:p w14:paraId="03E0A693" w14:textId="72D7B024" w:rsidR="001238B6" w:rsidRPr="001238B6" w:rsidRDefault="001238B6" w:rsidP="001238B6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Ni anmäler </w:t>
      </w:r>
      <w:r w:rsidRPr="001238B6">
        <w:rPr>
          <w:rFonts w:eastAsiaTheme="minorEastAsia" w:hAnsi="Aptos"/>
          <w:color w:val="EE0000"/>
          <w:kern w:val="24"/>
          <w:sz w:val="32"/>
          <w:szCs w:val="32"/>
          <w:lang w:eastAsia="sv-SE"/>
          <w14:ligatures w14:val="none"/>
        </w:rPr>
        <w:t xml:space="preserve">kommer/kommer inte senast torsdag 20:00 </w:t>
      </w: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(meddela </w:t>
      </w: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gärna snarast</w:t>
      </w: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)</w:t>
      </w:r>
    </w:p>
    <w:p w14:paraId="5C62F5B2" w14:textId="77777777" w:rsidR="001238B6" w:rsidRPr="001238B6" w:rsidRDefault="001238B6" w:rsidP="001238B6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Därefter tillfrågas någon annan spelare</w:t>
      </w:r>
    </w:p>
    <w:p w14:paraId="5B789284" w14:textId="77777777" w:rsidR="001238B6" w:rsidRPr="001238B6" w:rsidRDefault="001238B6" w:rsidP="001238B6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Vi vill inte att ni byter speltillfälle med varandra</w:t>
      </w:r>
    </w:p>
    <w:p w14:paraId="142EFC17" w14:textId="077EED0F" w:rsidR="001238B6" w:rsidRDefault="001238B6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Vid förhinder meddelas detta på sms till</w:t>
      </w:r>
      <w:r w:rsid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 </w:t>
      </w:r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Lollo 073 </w:t>
      </w:r>
      <w:proofErr w:type="gramStart"/>
      <w:r w:rsidRPr="001238B6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8434966</w:t>
      </w:r>
      <w:proofErr w:type="gramEnd"/>
    </w:p>
    <w:p w14:paraId="76B57A3B" w14:textId="77777777" w:rsidR="00166A02" w:rsidRDefault="00166A02" w:rsidP="00166A02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</w:p>
    <w:p w14:paraId="62A4A561" w14:textId="3F5246BE" w:rsidR="00166A02" w:rsidRPr="00166A02" w:rsidRDefault="00166A02" w:rsidP="00166A02">
      <w:pPr>
        <w:pStyle w:val="Liststycke"/>
        <w:numPr>
          <w:ilvl w:val="0"/>
          <w:numId w:val="4"/>
        </w:numPr>
        <w:spacing w:after="0" w:line="216" w:lineRule="auto"/>
        <w:rPr>
          <w:sz w:val="36"/>
          <w:szCs w:val="36"/>
          <w:u w:val="single"/>
        </w:rPr>
      </w:pPr>
      <w:r w:rsidRPr="00166A02">
        <w:rPr>
          <w:sz w:val="36"/>
          <w:szCs w:val="36"/>
          <w:u w:val="single"/>
        </w:rPr>
        <w:t>Information från Mönsterås GoIF</w:t>
      </w:r>
    </w:p>
    <w:p w14:paraId="52948F29" w14:textId="77777777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lastRenderedPageBreak/>
        <w:t>Betala medlemsavgift + träningsavgift</w:t>
      </w:r>
    </w:p>
    <w:p w14:paraId="2844E8AB" w14:textId="77777777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Fritidskortet</w:t>
      </w:r>
    </w:p>
    <w:p w14:paraId="769EBA9D" w14:textId="77777777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Panta Mera</w:t>
      </w:r>
    </w:p>
    <w:p w14:paraId="7B42EBBC" w14:textId="5A222E30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Bingolottoförsäljning</w:t>
      </w: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: </w:t>
      </w: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ALLA måste ta lotter (fyller i schema</w:t>
      </w: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)</w:t>
      </w:r>
    </w:p>
    <w:p w14:paraId="515A8188" w14:textId="77777777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Kioskverksamhet – gemensam i föreningen</w:t>
      </w:r>
    </w:p>
    <w:p w14:paraId="18283086" w14:textId="77777777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Matchvärdar</w:t>
      </w:r>
    </w:p>
    <w:p w14:paraId="58DA50A8" w14:textId="77777777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Försäljning kakor till hösten</w:t>
      </w:r>
    </w:p>
    <w:p w14:paraId="08E7581C" w14:textId="77777777" w:rsidR="001238B6" w:rsidRDefault="001238B6" w:rsidP="001238B6"/>
    <w:p w14:paraId="1127E5DB" w14:textId="79EC8375" w:rsidR="00166A02" w:rsidRPr="00166A02" w:rsidRDefault="00166A02" w:rsidP="00166A02">
      <w:pPr>
        <w:pStyle w:val="Liststycke"/>
        <w:numPr>
          <w:ilvl w:val="0"/>
          <w:numId w:val="4"/>
        </w:numPr>
        <w:rPr>
          <w:sz w:val="36"/>
          <w:szCs w:val="36"/>
          <w:u w:val="single"/>
        </w:rPr>
      </w:pPr>
      <w:r w:rsidRPr="00166A02">
        <w:rPr>
          <w:sz w:val="36"/>
          <w:szCs w:val="36"/>
          <w:u w:val="single"/>
        </w:rPr>
        <w:t>Föräldraansvar vid matcher</w:t>
      </w:r>
    </w:p>
    <w:p w14:paraId="106F9BA9" w14:textId="7516C145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Samkörning vid matcher</w:t>
      </w: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. Föräldrar ansvarar och hjälps åt med skjuts åt spelare som behöver skjuts. </w:t>
      </w:r>
    </w:p>
    <w:p w14:paraId="24B36814" w14:textId="553D655F" w:rsidR="00166A02" w:rsidRP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Minst 1 person som ansvar för att hålla kiosken öppen i samband med hemmamatch.</w:t>
      </w:r>
    </w:p>
    <w:p w14:paraId="11AC9E43" w14:textId="6FFC456A" w:rsidR="00166A02" w:rsidRDefault="00166A02" w:rsidP="00166A02">
      <w:pPr>
        <w:numPr>
          <w:ilvl w:val="0"/>
          <w:numId w:val="6"/>
        </w:num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Vi MÅSTE ha en </w:t>
      </w: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Matchvärd </w:t>
      </w: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varje match </w:t>
      </w:r>
      <w:r w:rsidRPr="00166A02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(ha en väst under matchen och se till att stämningen är god)</w:t>
      </w: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. Detta är ett krav </w:t>
      </w:r>
      <w:r w:rsidR="00BD593F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och ska finnas under alla matcher som Mönsterås </w:t>
      </w:r>
      <w:proofErr w:type="spellStart"/>
      <w:r w:rsidR="00BD593F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Goif</w:t>
      </w:r>
      <w:proofErr w:type="spellEnd"/>
      <w:r w:rsidR="00BD593F"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 xml:space="preserve"> spelar.</w:t>
      </w:r>
    </w:p>
    <w:p w14:paraId="634CB4D9" w14:textId="77777777" w:rsidR="00166A02" w:rsidRDefault="00166A02" w:rsidP="00BD593F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</w:p>
    <w:p w14:paraId="1D2E5594" w14:textId="690F80CC" w:rsidR="00166A02" w:rsidRDefault="00BD593F" w:rsidP="00BD593F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  <w:t>Vi diskuterade olika cupalternativ. Inom kort skickas en intresseförfrågan ut kring en cup i juni. Till hösten ska vi diskutera och ta beslut om vi ska åka på en längre cup nästa sommar.</w:t>
      </w:r>
    </w:p>
    <w:p w14:paraId="5EEB6840" w14:textId="77777777" w:rsidR="00166A02" w:rsidRDefault="00166A02" w:rsidP="00BD593F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</w:p>
    <w:p w14:paraId="36A77ED5" w14:textId="77777777" w:rsidR="00166A02" w:rsidRPr="00166A02" w:rsidRDefault="00166A02" w:rsidP="00BD593F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32"/>
          <w:szCs w:val="32"/>
          <w:lang w:eastAsia="sv-SE"/>
          <w14:ligatures w14:val="none"/>
        </w:rPr>
      </w:pPr>
    </w:p>
    <w:p w14:paraId="675B74D8" w14:textId="77777777" w:rsidR="00166A02" w:rsidRPr="00166A02" w:rsidRDefault="00166A02" w:rsidP="001238B6">
      <w:pPr>
        <w:rPr>
          <w:sz w:val="36"/>
          <w:szCs w:val="36"/>
          <w:u w:val="single"/>
        </w:rPr>
      </w:pPr>
    </w:p>
    <w:sectPr w:rsidR="00166A02" w:rsidRPr="0016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5EA6"/>
    <w:multiLevelType w:val="hybridMultilevel"/>
    <w:tmpl w:val="8228C2B6"/>
    <w:lvl w:ilvl="0" w:tplc="32B4A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694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E3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84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04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06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00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81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EF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0F1FC2"/>
    <w:multiLevelType w:val="hybridMultilevel"/>
    <w:tmpl w:val="307098E6"/>
    <w:lvl w:ilvl="0" w:tplc="41E0AB52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119C0D2A"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5308E126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28CEACEA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41A6E1E0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0A721DC4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6DAE352E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6FDA9678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DDD4A18C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2" w15:restartNumberingAfterBreak="0">
    <w:nsid w:val="2A9966EB"/>
    <w:multiLevelType w:val="hybridMultilevel"/>
    <w:tmpl w:val="3B3AA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1EE"/>
    <w:multiLevelType w:val="hybridMultilevel"/>
    <w:tmpl w:val="BF42D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612F"/>
    <w:multiLevelType w:val="hybridMultilevel"/>
    <w:tmpl w:val="11902838"/>
    <w:lvl w:ilvl="0" w:tplc="2F7E7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2D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4D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C8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24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C5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6E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EC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84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1F1B20"/>
    <w:multiLevelType w:val="hybridMultilevel"/>
    <w:tmpl w:val="9E9C667E"/>
    <w:lvl w:ilvl="0" w:tplc="4AA6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876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44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46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EC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C41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87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80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8F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82720A"/>
    <w:multiLevelType w:val="hybridMultilevel"/>
    <w:tmpl w:val="76680F4A"/>
    <w:lvl w:ilvl="0" w:tplc="C8D4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EE5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4D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00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28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2D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A9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0A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A8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CA40AD"/>
    <w:multiLevelType w:val="hybridMultilevel"/>
    <w:tmpl w:val="CD049B82"/>
    <w:lvl w:ilvl="0" w:tplc="67B28A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45D457D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3BA6B77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2766E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47F02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5C68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7CE6E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495E2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B476BE5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num w:numId="1" w16cid:durableId="180779574">
    <w:abstractNumId w:val="6"/>
  </w:num>
  <w:num w:numId="2" w16cid:durableId="924343503">
    <w:abstractNumId w:val="3"/>
  </w:num>
  <w:num w:numId="3" w16cid:durableId="1470434383">
    <w:abstractNumId w:val="7"/>
  </w:num>
  <w:num w:numId="4" w16cid:durableId="660233723">
    <w:abstractNumId w:val="2"/>
  </w:num>
  <w:num w:numId="5" w16cid:durableId="1867062175">
    <w:abstractNumId w:val="1"/>
  </w:num>
  <w:num w:numId="6" w16cid:durableId="1713769097">
    <w:abstractNumId w:val="5"/>
  </w:num>
  <w:num w:numId="7" w16cid:durableId="1675568510">
    <w:abstractNumId w:val="0"/>
  </w:num>
  <w:num w:numId="8" w16cid:durableId="1964652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40"/>
    <w:rsid w:val="001238B6"/>
    <w:rsid w:val="00166A02"/>
    <w:rsid w:val="008A1544"/>
    <w:rsid w:val="00A62E0B"/>
    <w:rsid w:val="00B07880"/>
    <w:rsid w:val="00BD593F"/>
    <w:rsid w:val="00E053CC"/>
    <w:rsid w:val="00E540F2"/>
    <w:rsid w:val="00F9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BE5F"/>
  <w15:chartTrackingRefBased/>
  <w15:docId w15:val="{4C5343B8-442D-4630-8A73-59CC0FFD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7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7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7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7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7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7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7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7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7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7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7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7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73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73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73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73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73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73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7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7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7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7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7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73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73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73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7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73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7340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12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Karlsson</dc:creator>
  <cp:keywords/>
  <dc:description/>
  <cp:lastModifiedBy>Petter Karlsson</cp:lastModifiedBy>
  <cp:revision>2</cp:revision>
  <dcterms:created xsi:type="dcterms:W3CDTF">2026-04-07T17:29:00Z</dcterms:created>
  <dcterms:modified xsi:type="dcterms:W3CDTF">2026-04-07T18:21:00Z</dcterms:modified>
</cp:coreProperties>
</file>