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347A" w14:textId="52AF5483" w:rsidR="00004C41" w:rsidRDefault="00004C41" w:rsidP="00004C41">
      <w:pPr>
        <w:pStyle w:val="Rubrik1"/>
      </w:pPr>
      <w:r>
        <w:t>Instruktioner inför våra hemmamatcher</w:t>
      </w:r>
    </w:p>
    <w:p w14:paraId="27F03597" w14:textId="02F9651C" w:rsidR="0030703B" w:rsidRDefault="00421DBA" w:rsidP="0030703B">
      <w:r>
        <w:t>Uppdaterade instruktioner med ny spelformation och förändringar runt vår hemma arena</w:t>
      </w:r>
      <w:r w:rsidR="0030703B">
        <w:t>. Material, västar</w:t>
      </w:r>
      <w:r w:rsidR="00443495">
        <w:t xml:space="preserve">, flaggor och </w:t>
      </w:r>
      <w:r w:rsidR="0076175A">
        <w:t xml:space="preserve">finns nu i de containrar som står vid stora gräsplan. </w:t>
      </w:r>
      <w:r w:rsidR="00443495">
        <w:t>Eftersom koderna kan ändra med jämna mellanrum så kolla innan match om ni är osäker eller hojta i våra WhatsApp kanaler så kan ni få hjälp.</w:t>
      </w:r>
    </w:p>
    <w:p w14:paraId="5A382B20" w14:textId="329649AF" w:rsidR="0098289F" w:rsidRPr="0030703B" w:rsidRDefault="0098289F" w:rsidP="0030703B">
      <w:r>
        <w:t>Städning av anläggning och utrymmen, det kommer sättas upp en städlista som man vid match signerar att man städat.</w:t>
      </w:r>
      <w:r w:rsidR="009D1130">
        <w:t xml:space="preserve"> </w:t>
      </w:r>
      <w:r>
        <w:t>Efter match kollar matchvärden och städar undan eventuellt om motståndarlaget utnyttjat omklädningsbaracken, och domaren domarrummet.</w:t>
      </w:r>
      <w:r w:rsidR="009D1130">
        <w:t xml:space="preserve"> </w:t>
      </w:r>
      <w:r>
        <w:t>Linjemän plockar undan eventuella bollar och koner, bänkar på planen som ska städas till.</w:t>
      </w:r>
      <w:r w:rsidR="009D1130">
        <w:t xml:space="preserve"> </w:t>
      </w:r>
      <w:r>
        <w:t>Kiosken kollar och städar undan i kiosken, samt i toaletten.</w:t>
      </w:r>
    </w:p>
    <w:p w14:paraId="50E98128" w14:textId="2B03C033" w:rsidR="007B52DE" w:rsidRPr="007471C9" w:rsidRDefault="007B52DE">
      <w:pPr>
        <w:rPr>
          <w:b/>
          <w:bCs/>
        </w:rPr>
      </w:pPr>
      <w:r w:rsidRPr="007471C9">
        <w:rPr>
          <w:b/>
          <w:bCs/>
        </w:rPr>
        <w:t>Matchvärd</w:t>
      </w:r>
    </w:p>
    <w:p w14:paraId="654DB6E5" w14:textId="3763C9BF" w:rsidR="007B52DE" w:rsidRDefault="007B52DE">
      <w:r>
        <w:t xml:space="preserve">Matchvärdens uppgift är att skapa en bra fotbollsstämning, välkomna motståndarlaget och domare. Välkomna och hålla koll på publiken, även säga till om någon uppför sig olämpligt. Väst med matchvärd finns i fotbollsförrådet och man behöver vara på plats </w:t>
      </w:r>
      <w:r w:rsidRPr="00421DBA">
        <w:rPr>
          <w:b/>
          <w:bCs/>
        </w:rPr>
        <w:t>senast en halvtimme</w:t>
      </w:r>
      <w:r>
        <w:t xml:space="preserve"> innan matchstart för att finnas på plats för domare och motståndarlag. Mer information finns här </w:t>
      </w:r>
      <w:hyperlink r:id="rId5" w:history="1">
        <w:r>
          <w:rPr>
            <w:rStyle w:val="Hyperlnk"/>
          </w:rPr>
          <w:t>Matchvärd | Modo FF (laget.se)</w:t>
        </w:r>
      </w:hyperlink>
      <w:r w:rsidR="00443495">
        <w:t xml:space="preserve"> </w:t>
      </w:r>
    </w:p>
    <w:p w14:paraId="3D36F2A5" w14:textId="0AB0AE21" w:rsidR="00443495" w:rsidRDefault="00443495">
      <w:r>
        <w:t>Efter match brukar domaren få erbjudande om fika från kiosken, det finns nu också ett litet kryp in i pumphuset</w:t>
      </w:r>
      <w:r w:rsidR="00421DBA">
        <w:t>, dommarrummet (dörren med fönster)</w:t>
      </w:r>
      <w:r>
        <w:t xml:space="preserve"> om domaren vill krypa undan för ombyte i samband med match.</w:t>
      </w:r>
    </w:p>
    <w:p w14:paraId="69A9CBA4" w14:textId="0CD02DBC" w:rsidR="00004C41" w:rsidRDefault="00004C41">
      <w:r>
        <w:t xml:space="preserve">Matchvärden </w:t>
      </w:r>
      <w:r w:rsidR="00443495">
        <w:t>kan behöva stötta i kiosken om det behövs extra hjälp. Även flytta bänkar innan/efter match eller vad som kan behövas för att skapa en trevlig match för publik, spelare och tränare.</w:t>
      </w:r>
    </w:p>
    <w:p w14:paraId="33781597" w14:textId="6AABF148" w:rsidR="007B52DE" w:rsidRPr="007B52DE" w:rsidRDefault="007B52DE">
      <w:pPr>
        <w:rPr>
          <w:b/>
          <w:bCs/>
        </w:rPr>
      </w:pPr>
      <w:r w:rsidRPr="007B52DE">
        <w:rPr>
          <w:b/>
          <w:bCs/>
        </w:rPr>
        <w:t>Linjedomare</w:t>
      </w:r>
      <w:r w:rsidR="00331539">
        <w:rPr>
          <w:b/>
          <w:bCs/>
        </w:rPr>
        <w:t>/assisterande domare</w:t>
      </w:r>
    </w:p>
    <w:p w14:paraId="5324082A" w14:textId="5C73E9DD" w:rsidR="007B52DE" w:rsidRDefault="007B52DE">
      <w:r>
        <w:t xml:space="preserve">Linjedomarnas uppgift är att under match </w:t>
      </w:r>
      <w:r w:rsidR="00331539">
        <w:t xml:space="preserve">att assistera huvuddomaren med att markera vilka som har den fasta situationen, inspark. Det finns flaggor i </w:t>
      </w:r>
      <w:r w:rsidR="00443495">
        <w:t>containrarna</w:t>
      </w:r>
      <w:r w:rsidR="00331539">
        <w:t xml:space="preserve"> och även västar för linjedomare. Mer information om spelformen </w:t>
      </w:r>
      <w:r w:rsidR="00443495">
        <w:t>7-7</w:t>
      </w:r>
      <w:r w:rsidR="00331539">
        <w:t xml:space="preserve"> finns här </w:t>
      </w:r>
      <w:hyperlink r:id="rId6" w:history="1">
        <w:r w:rsidR="00331539">
          <w:rPr>
            <w:rStyle w:val="Hyperlnk"/>
          </w:rPr>
          <w:t>Fotbollens nationella spelformer - Förening och aktiva (svenskfotboll.se)</w:t>
        </w:r>
      </w:hyperlink>
      <w:r w:rsidR="00331539">
        <w:t xml:space="preserve"> Man bör vara på </w:t>
      </w:r>
      <w:r w:rsidR="00331539" w:rsidRPr="00421DBA">
        <w:rPr>
          <w:b/>
          <w:bCs/>
        </w:rPr>
        <w:t>plats 20 min</w:t>
      </w:r>
      <w:r w:rsidR="00331539">
        <w:t xml:space="preserve"> innan avspark som linjedomare.</w:t>
      </w:r>
      <w:r w:rsidR="00443495">
        <w:t xml:space="preserve"> Det är också linjedomarnas uppgift att se till att planen är redo för match, att den markeras upp och att det städas undan efter match runt och på planen.</w:t>
      </w:r>
    </w:p>
    <w:p w14:paraId="2BB80043" w14:textId="2C4FF0AB" w:rsidR="007B52DE" w:rsidRDefault="007B52DE">
      <w:pPr>
        <w:rPr>
          <w:b/>
          <w:bCs/>
        </w:rPr>
      </w:pPr>
      <w:r w:rsidRPr="00331539">
        <w:rPr>
          <w:b/>
          <w:bCs/>
        </w:rPr>
        <w:t>Kiosk</w:t>
      </w:r>
    </w:p>
    <w:p w14:paraId="6C16CFA7" w14:textId="247615AB" w:rsidR="00503B7F" w:rsidRDefault="00331539" w:rsidP="00421DBA">
      <w:r>
        <w:t xml:space="preserve">Det vi säljer på matcher är det vi tjänar in till lagkassan, så var på plats i god tid innan match ca </w:t>
      </w:r>
      <w:r w:rsidR="00004C41">
        <w:t>30</w:t>
      </w:r>
      <w:r>
        <w:t xml:space="preserve"> min innan så att man hinner göra kaffe till motståndarlagets föräldrar</w:t>
      </w:r>
      <w:r w:rsidR="00DC33AC">
        <w:t xml:space="preserve">. I den stora kiosken vid fotbolls förrådet finns kaffebryggare och termosar, vi har även en vit korg märkt F16 med våra grejer, som står </w:t>
      </w:r>
      <w:r w:rsidR="00421DBA">
        <w:t>i kiosken</w:t>
      </w:r>
      <w:r w:rsidR="00DC33AC">
        <w:t xml:space="preserve">. </w:t>
      </w:r>
      <w:r w:rsidR="00DC33AC" w:rsidRPr="0030703B">
        <w:t xml:space="preserve">För att komma in i kiosken så </w:t>
      </w:r>
      <w:r w:rsidR="00AA7084" w:rsidRPr="0030703B">
        <w:t>finns ett nyckelskåp</w:t>
      </w:r>
      <w:r w:rsidR="00503B7F" w:rsidRPr="0030703B">
        <w:t xml:space="preserve"> </w:t>
      </w:r>
      <w:r w:rsidR="0030703B" w:rsidRPr="0030703B">
        <w:t>på kioskbyggnaden</w:t>
      </w:r>
      <w:r w:rsidR="00421DBA">
        <w:t xml:space="preserve"> </w:t>
      </w:r>
      <w:r w:rsidR="00AA7084" w:rsidRPr="00655E80">
        <w:t>.</w:t>
      </w:r>
      <w:r w:rsidR="00AA7084" w:rsidRPr="0030703B">
        <w:t xml:space="preserve"> Kom ihåg att även låsa upp toaletten i Kioskbyggnaden</w:t>
      </w:r>
      <w:r w:rsidR="00AA7084" w:rsidRPr="0076175A">
        <w:t>.</w:t>
      </w:r>
    </w:p>
    <w:p w14:paraId="4D6A9AD9" w14:textId="67CB7655" w:rsidR="00503B7F" w:rsidRDefault="00503B7F" w:rsidP="00503B7F">
      <w:pPr>
        <w:pStyle w:val="Liststycke"/>
        <w:numPr>
          <w:ilvl w:val="0"/>
          <w:numId w:val="1"/>
        </w:numPr>
      </w:pPr>
      <w:r>
        <w:t xml:space="preserve">En långpannekaka </w:t>
      </w:r>
      <w:r w:rsidR="00421DBA">
        <w:t>är</w:t>
      </w:r>
      <w:r>
        <w:t xml:space="preserve"> perfekt att sälja bort under match. Baka gärna en och ta med</w:t>
      </w:r>
      <w:r w:rsidR="00421DBA">
        <w:t>, eller var kreativ utifrån tid och väder kan försäljningen variera.</w:t>
      </w:r>
    </w:p>
    <w:p w14:paraId="38E2BA54" w14:textId="596CD70E" w:rsidR="00503B7F" w:rsidRDefault="00503B7F" w:rsidP="00503B7F">
      <w:pPr>
        <w:pStyle w:val="Liststycke"/>
        <w:numPr>
          <w:ilvl w:val="0"/>
          <w:numId w:val="1"/>
        </w:numPr>
      </w:pPr>
      <w:r>
        <w:t xml:space="preserve">Köp en liten mjölk </w:t>
      </w:r>
      <w:r w:rsidR="00174F68">
        <w:t xml:space="preserve">(helst havre/soja) </w:t>
      </w:r>
      <w:r>
        <w:t>för de som vill ha mjölk till kaffet.</w:t>
      </w:r>
    </w:p>
    <w:p w14:paraId="1B3541F4" w14:textId="2789E5C8" w:rsidR="00BD1498" w:rsidRDefault="007471C9" w:rsidP="00503B7F">
      <w:pPr>
        <w:pStyle w:val="Liststycke"/>
        <w:numPr>
          <w:ilvl w:val="0"/>
          <w:numId w:val="1"/>
        </w:numPr>
      </w:pPr>
      <w:r>
        <w:t>Saknas det något/</w:t>
      </w:r>
      <w:r w:rsidR="00174F68">
        <w:t>t</w:t>
      </w:r>
      <w:r>
        <w:t>ar något slut? Berätta för Jennie Roos</w:t>
      </w:r>
      <w:r w:rsidR="00421DBA">
        <w:t>, eller ta det i våra kanaler</w:t>
      </w:r>
      <w:r>
        <w:t xml:space="preserve"> så finns det på plats till nästa match.</w:t>
      </w:r>
    </w:p>
    <w:p w14:paraId="036C70C8" w14:textId="4BB52C44" w:rsidR="00421DBA" w:rsidRDefault="00174F68" w:rsidP="00421DBA">
      <w:pPr>
        <w:pStyle w:val="Liststycke"/>
        <w:numPr>
          <w:ilvl w:val="0"/>
          <w:numId w:val="1"/>
        </w:numPr>
      </w:pPr>
      <w:r>
        <w:lastRenderedPageBreak/>
        <w:t>Matchvärden ska finnas med och hjälpa till</w:t>
      </w:r>
      <w:r w:rsidR="00421DBA">
        <w:t xml:space="preserve"> om det behövs.</w:t>
      </w:r>
    </w:p>
    <w:p w14:paraId="1A6322A3" w14:textId="7EABEB7D" w:rsidR="00503B7F" w:rsidRDefault="00503B7F" w:rsidP="00503B7F">
      <w:r>
        <w:t>I vår korg finns gott med kaffemuggar och servetter, även kaffe till hela säsongen</w:t>
      </w:r>
      <w:r w:rsidR="00BD1498">
        <w:t xml:space="preserve"> (tack till alla som sponsrat)</w:t>
      </w:r>
      <w:r>
        <w:t xml:space="preserve">. </w:t>
      </w:r>
      <w:r w:rsidR="00BD1498">
        <w:t xml:space="preserve">Det finns inplastade Swish skyltar </w:t>
      </w:r>
      <w:r w:rsidR="00421DBA">
        <w:t xml:space="preserve">och prislistor. </w:t>
      </w:r>
    </w:p>
    <w:sectPr w:rsidR="0050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D1768"/>
    <w:multiLevelType w:val="hybridMultilevel"/>
    <w:tmpl w:val="1D92D232"/>
    <w:lvl w:ilvl="0" w:tplc="22849C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DE"/>
    <w:rsid w:val="00004C41"/>
    <w:rsid w:val="000D088C"/>
    <w:rsid w:val="001465E8"/>
    <w:rsid w:val="00151C27"/>
    <w:rsid w:val="00174F68"/>
    <w:rsid w:val="0023364E"/>
    <w:rsid w:val="002803B8"/>
    <w:rsid w:val="002F34D3"/>
    <w:rsid w:val="0030703B"/>
    <w:rsid w:val="00331539"/>
    <w:rsid w:val="00333DED"/>
    <w:rsid w:val="00395DE5"/>
    <w:rsid w:val="00421DBA"/>
    <w:rsid w:val="00443495"/>
    <w:rsid w:val="00503B7F"/>
    <w:rsid w:val="00655E80"/>
    <w:rsid w:val="007471C9"/>
    <w:rsid w:val="0076175A"/>
    <w:rsid w:val="007B52DE"/>
    <w:rsid w:val="00807608"/>
    <w:rsid w:val="00860927"/>
    <w:rsid w:val="0098289F"/>
    <w:rsid w:val="009D1130"/>
    <w:rsid w:val="00AA7084"/>
    <w:rsid w:val="00BD1498"/>
    <w:rsid w:val="00DC33AC"/>
    <w:rsid w:val="00E34334"/>
    <w:rsid w:val="00E953AB"/>
    <w:rsid w:val="00F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56AA"/>
  <w15:chartTrackingRefBased/>
  <w15:docId w15:val="{C9C7F1FD-3E40-49A0-8524-007725D1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52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52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52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52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52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52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52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52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52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52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52D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B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7B52DE"/>
  </w:style>
  <w:style w:type="character" w:customStyle="1" w:styleId="eop">
    <w:name w:val="eop"/>
    <w:basedOn w:val="Standardstycketeckensnitt"/>
    <w:rsid w:val="007B52DE"/>
  </w:style>
  <w:style w:type="character" w:styleId="Hyperlnk">
    <w:name w:val="Hyperlink"/>
    <w:basedOn w:val="Standardstycketeckensnitt"/>
    <w:uiPriority w:val="99"/>
    <w:semiHidden/>
    <w:unhideWhenUsed/>
    <w:rsid w:val="007B52D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617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iva.svenskfotboll.se/tranare/spelformer/" TargetMode="External"/><Relationship Id="rId5" Type="http://schemas.openxmlformats.org/officeDocument/2006/relationships/hyperlink" Target="https://www.laget.se/ModoFF/Page/3874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2735</Characters>
  <Application>Microsoft Office Word</Application>
  <DocSecurity>0</DocSecurity>
  <Lines>45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Roos</dc:creator>
  <cp:keywords/>
  <dc:description/>
  <cp:lastModifiedBy>Jennie Roos</cp:lastModifiedBy>
  <cp:revision>4</cp:revision>
  <dcterms:created xsi:type="dcterms:W3CDTF">2026-05-21T17:49:00Z</dcterms:created>
  <dcterms:modified xsi:type="dcterms:W3CDTF">2026-05-21T18:16:00Z</dcterms:modified>
</cp:coreProperties>
</file>