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FE2F3" w14:textId="0333444C" w:rsidR="009357CE" w:rsidRDefault="009357CE" w:rsidP="009357C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0DA0293" wp14:editId="6E5B41EC">
            <wp:simplePos x="0" y="0"/>
            <wp:positionH relativeFrom="column">
              <wp:posOffset>4730750</wp:posOffset>
            </wp:positionH>
            <wp:positionV relativeFrom="paragraph">
              <wp:posOffset>-744855</wp:posOffset>
            </wp:positionV>
            <wp:extent cx="1762760" cy="1652270"/>
            <wp:effectExtent l="0" t="0" r="889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29AD6" w14:textId="019B7205" w:rsidR="009357CE" w:rsidRDefault="009357CE" w:rsidP="009357CE">
      <w:pPr>
        <w:jc w:val="center"/>
        <w:rPr>
          <w:b/>
          <w:bCs/>
          <w:sz w:val="28"/>
          <w:szCs w:val="28"/>
        </w:rPr>
      </w:pPr>
    </w:p>
    <w:p w14:paraId="48DD6629" w14:textId="2751ABA9" w:rsidR="0042797D" w:rsidRDefault="009357CE" w:rsidP="009357CE">
      <w:pPr>
        <w:jc w:val="center"/>
        <w:rPr>
          <w:b/>
          <w:bCs/>
          <w:sz w:val="28"/>
          <w:szCs w:val="28"/>
        </w:rPr>
      </w:pPr>
      <w:r w:rsidRPr="009357CE">
        <w:rPr>
          <w:b/>
          <w:bCs/>
          <w:sz w:val="28"/>
          <w:szCs w:val="28"/>
        </w:rPr>
        <w:t>Översikt hantering av ekonomi i Mariebergs IK</w:t>
      </w:r>
    </w:p>
    <w:p w14:paraId="0C1367CE" w14:textId="5F81F777" w:rsidR="009357CE" w:rsidRDefault="009357CE" w:rsidP="009357CE">
      <w:pPr>
        <w:rPr>
          <w:b/>
          <w:bCs/>
          <w:sz w:val="28"/>
          <w:szCs w:val="28"/>
        </w:rPr>
      </w:pPr>
    </w:p>
    <w:p w14:paraId="17FF81D3" w14:textId="24258086" w:rsidR="009357CE" w:rsidRDefault="009357CE" w:rsidP="009357CE">
      <w:pPr>
        <w:rPr>
          <w:sz w:val="28"/>
          <w:szCs w:val="28"/>
        </w:rPr>
      </w:pPr>
      <w:r>
        <w:rPr>
          <w:sz w:val="28"/>
          <w:szCs w:val="28"/>
        </w:rPr>
        <w:t>Genom beslut av styrelse</w:t>
      </w:r>
      <w:r w:rsidR="00966931">
        <w:rPr>
          <w:sz w:val="28"/>
          <w:szCs w:val="28"/>
        </w:rPr>
        <w:t>n</w:t>
      </w:r>
      <w:r>
        <w:rPr>
          <w:sz w:val="28"/>
          <w:szCs w:val="28"/>
        </w:rPr>
        <w:t xml:space="preserve"> gäller från och med </w:t>
      </w:r>
      <w:r w:rsidR="00F30DE8">
        <w:rPr>
          <w:sz w:val="28"/>
          <w:szCs w:val="28"/>
        </w:rPr>
        <w:t>2022</w:t>
      </w:r>
      <w:r>
        <w:rPr>
          <w:sz w:val="28"/>
          <w:szCs w:val="28"/>
        </w:rPr>
        <w:t xml:space="preserve"> följande i föreningen. </w:t>
      </w:r>
    </w:p>
    <w:p w14:paraId="1BFFDB94" w14:textId="12DED80F" w:rsidR="009357CE" w:rsidRDefault="009357CE" w:rsidP="009357CE">
      <w:pPr>
        <w:rPr>
          <w:sz w:val="28"/>
          <w:szCs w:val="28"/>
        </w:rPr>
      </w:pPr>
    </w:p>
    <w:p w14:paraId="3D2943A2" w14:textId="77777777" w:rsidR="00AC172A" w:rsidRPr="00AC172A" w:rsidRDefault="009357CE" w:rsidP="009357CE">
      <w:pPr>
        <w:rPr>
          <w:b/>
          <w:bCs/>
          <w:sz w:val="28"/>
          <w:szCs w:val="28"/>
        </w:rPr>
      </w:pPr>
      <w:r w:rsidRPr="00AC172A">
        <w:rPr>
          <w:b/>
          <w:bCs/>
          <w:sz w:val="28"/>
          <w:szCs w:val="28"/>
        </w:rPr>
        <w:t xml:space="preserve">Medlemsavgifter </w:t>
      </w:r>
    </w:p>
    <w:p w14:paraId="0A137EA2" w14:textId="71CAE3C8" w:rsidR="009357CE" w:rsidRDefault="00AC172A" w:rsidP="009357CE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9357CE">
        <w:rPr>
          <w:sz w:val="28"/>
          <w:szCs w:val="28"/>
        </w:rPr>
        <w:t xml:space="preserve">eslutas i samband med årsmötet och då för året efter att styrelsemötet hålls. För seniorer beslutas avgiften dels som en </w:t>
      </w:r>
      <w:proofErr w:type="gramStart"/>
      <w:r w:rsidR="009357CE">
        <w:rPr>
          <w:sz w:val="28"/>
          <w:szCs w:val="28"/>
        </w:rPr>
        <w:t>medlemsavgift och dels</w:t>
      </w:r>
      <w:proofErr w:type="gramEnd"/>
      <w:r w:rsidR="009357CE">
        <w:rPr>
          <w:sz w:val="28"/>
          <w:szCs w:val="28"/>
        </w:rPr>
        <w:t xml:space="preserve"> som en träningsavgift. </w:t>
      </w:r>
      <w:r w:rsidR="00D716C9">
        <w:rPr>
          <w:sz w:val="28"/>
          <w:szCs w:val="28"/>
        </w:rPr>
        <w:t>Medlemsavgifter går i sin helhet in i föreningens ekonomi.</w:t>
      </w:r>
    </w:p>
    <w:p w14:paraId="1ED2487B" w14:textId="6566D19B" w:rsidR="00D716C9" w:rsidRDefault="00D716C9" w:rsidP="009357CE">
      <w:pPr>
        <w:rPr>
          <w:sz w:val="28"/>
          <w:szCs w:val="28"/>
        </w:rPr>
      </w:pPr>
      <w:r>
        <w:rPr>
          <w:sz w:val="28"/>
          <w:szCs w:val="28"/>
        </w:rPr>
        <w:t xml:space="preserve">Aktivitetsersättning som utgår för verksamheten för barn och ungdom går in till föreningens ekonomi. </w:t>
      </w:r>
    </w:p>
    <w:p w14:paraId="59381FC5" w14:textId="586AD52F" w:rsidR="00AC172A" w:rsidRPr="00AC172A" w:rsidRDefault="00AC172A" w:rsidP="009357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Försäljningar</w:t>
      </w:r>
    </w:p>
    <w:p w14:paraId="2A86BBBD" w14:textId="3397EECE" w:rsidR="0009739C" w:rsidRDefault="0009739C" w:rsidP="009357CE">
      <w:pPr>
        <w:rPr>
          <w:sz w:val="28"/>
          <w:szCs w:val="28"/>
        </w:rPr>
      </w:pPr>
      <w:r>
        <w:rPr>
          <w:sz w:val="28"/>
          <w:szCs w:val="28"/>
        </w:rPr>
        <w:t xml:space="preserve">Föreningen arrangerar två försäljningar om året. En på våren och en i samband med bingolottos uppesittarkväll. </w:t>
      </w:r>
      <w:r w:rsidR="00034BDC">
        <w:rPr>
          <w:sz w:val="28"/>
          <w:szCs w:val="28"/>
        </w:rPr>
        <w:t xml:space="preserve">Intäkterna från dessa försäljningar fördelas med </w:t>
      </w:r>
      <w:r w:rsidR="00D93D8A">
        <w:rPr>
          <w:sz w:val="28"/>
          <w:szCs w:val="28"/>
        </w:rPr>
        <w:t>50</w:t>
      </w:r>
      <w:r w:rsidR="00034BDC">
        <w:rPr>
          <w:sz w:val="28"/>
          <w:szCs w:val="28"/>
        </w:rPr>
        <w:t xml:space="preserve"> % till laget och </w:t>
      </w:r>
      <w:r w:rsidR="00D93D8A">
        <w:rPr>
          <w:sz w:val="28"/>
          <w:szCs w:val="28"/>
        </w:rPr>
        <w:t>50</w:t>
      </w:r>
      <w:r w:rsidR="00034BDC">
        <w:rPr>
          <w:sz w:val="28"/>
          <w:szCs w:val="28"/>
        </w:rPr>
        <w:t xml:space="preserve"> % till föreningen. </w:t>
      </w:r>
      <w:r>
        <w:rPr>
          <w:sz w:val="28"/>
          <w:szCs w:val="28"/>
        </w:rPr>
        <w:t xml:space="preserve">Ansvaret för att hålla ihop </w:t>
      </w:r>
      <w:proofErr w:type="gramStart"/>
      <w:r>
        <w:rPr>
          <w:sz w:val="28"/>
          <w:szCs w:val="28"/>
        </w:rPr>
        <w:t>årets försäljningen</w:t>
      </w:r>
      <w:proofErr w:type="gramEnd"/>
      <w:r>
        <w:rPr>
          <w:sz w:val="28"/>
          <w:szCs w:val="28"/>
        </w:rPr>
        <w:t xml:space="preserve"> och besluta om vad som ska säljas på våren cirkulerar mellan lagen.</w:t>
      </w:r>
      <w:r w:rsidR="00C92CC9">
        <w:rPr>
          <w:sz w:val="28"/>
          <w:szCs w:val="28"/>
        </w:rPr>
        <w:t xml:space="preserve"> </w:t>
      </w:r>
      <w:r w:rsidR="00624CFC">
        <w:rPr>
          <w:sz w:val="28"/>
          <w:szCs w:val="28"/>
        </w:rPr>
        <w:t>(s</w:t>
      </w:r>
      <w:r w:rsidR="00C92CC9">
        <w:rPr>
          <w:sz w:val="28"/>
          <w:szCs w:val="28"/>
        </w:rPr>
        <w:t>e separat dokument på laget.se</w:t>
      </w:r>
      <w:r w:rsidR="00AC172A">
        <w:rPr>
          <w:sz w:val="28"/>
          <w:szCs w:val="28"/>
        </w:rPr>
        <w:t xml:space="preserve"> vem som ansvarar i år</w:t>
      </w:r>
      <w:r w:rsidR="00624CF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14:paraId="763871E2" w14:textId="631DB2FE" w:rsidR="0009739C" w:rsidRDefault="0009739C" w:rsidP="009357CE">
      <w:pPr>
        <w:rPr>
          <w:sz w:val="28"/>
          <w:szCs w:val="28"/>
        </w:rPr>
      </w:pPr>
      <w:r>
        <w:rPr>
          <w:sz w:val="28"/>
          <w:szCs w:val="28"/>
        </w:rPr>
        <w:t xml:space="preserve">Alla lag har möjlighet att </w:t>
      </w:r>
      <w:r w:rsidR="000C4049">
        <w:rPr>
          <w:sz w:val="28"/>
          <w:szCs w:val="28"/>
        </w:rPr>
        <w:t xml:space="preserve">arrangera försäljningar eller engagera sponsorer till sina lag men det sker då helt i det egna lagets regi och alla intäkter från detta tillfaller laget. </w:t>
      </w:r>
    </w:p>
    <w:p w14:paraId="168E7CC8" w14:textId="77777777" w:rsidR="00AC172A" w:rsidRPr="00AC172A" w:rsidRDefault="000C4049" w:rsidP="009357CE">
      <w:pPr>
        <w:rPr>
          <w:b/>
          <w:bCs/>
          <w:sz w:val="28"/>
          <w:szCs w:val="28"/>
        </w:rPr>
      </w:pPr>
      <w:r w:rsidRPr="00AC172A">
        <w:rPr>
          <w:b/>
          <w:bCs/>
          <w:sz w:val="28"/>
          <w:szCs w:val="28"/>
        </w:rPr>
        <w:t xml:space="preserve">Kioskförsäljning. </w:t>
      </w:r>
    </w:p>
    <w:p w14:paraId="0568A26D" w14:textId="18F460F4" w:rsidR="000C4049" w:rsidRDefault="000C4049" w:rsidP="009357CE">
      <w:pPr>
        <w:rPr>
          <w:sz w:val="28"/>
          <w:szCs w:val="28"/>
        </w:rPr>
      </w:pPr>
      <w:r>
        <w:rPr>
          <w:sz w:val="28"/>
          <w:szCs w:val="28"/>
        </w:rPr>
        <w:t>Föreningen anordnar inköp av basvaror till kiosken (dricka, kaffe mm). Lagen ansvarar för att i möjligaste mån hålla kiosken öppen i samband med sina matcher, poolspel. Av försäljningen tillfaller</w:t>
      </w:r>
      <w:r w:rsidR="00B60216">
        <w:rPr>
          <w:sz w:val="28"/>
          <w:szCs w:val="28"/>
        </w:rPr>
        <w:t xml:space="preserve"> 50 % föreningen för nya inköp och 50 % tillfaller laget.  </w:t>
      </w:r>
      <w:r w:rsidR="008A7A99">
        <w:rPr>
          <w:sz w:val="28"/>
          <w:szCs w:val="28"/>
        </w:rPr>
        <w:t xml:space="preserve">Om ett lag i samband med kioskverksamhet säljer eget bakat fika eller liknande tillfaller hela den intäkten laget. </w:t>
      </w:r>
      <w:r w:rsidR="00C83255">
        <w:rPr>
          <w:sz w:val="28"/>
          <w:szCs w:val="28"/>
        </w:rPr>
        <w:t xml:space="preserve">All försäljning sker via </w:t>
      </w:r>
      <w:proofErr w:type="spellStart"/>
      <w:r w:rsidR="00C83255">
        <w:rPr>
          <w:sz w:val="28"/>
          <w:szCs w:val="28"/>
        </w:rPr>
        <w:t>Swish</w:t>
      </w:r>
      <w:proofErr w:type="spellEnd"/>
      <w:r w:rsidR="003A774E">
        <w:rPr>
          <w:sz w:val="28"/>
          <w:szCs w:val="28"/>
        </w:rPr>
        <w:t>, inga kontanter</w:t>
      </w:r>
      <w:r w:rsidR="00163927">
        <w:rPr>
          <w:sz w:val="28"/>
          <w:szCs w:val="28"/>
        </w:rPr>
        <w:t xml:space="preserve">. </w:t>
      </w:r>
      <w:r w:rsidR="00C83255">
        <w:rPr>
          <w:sz w:val="28"/>
          <w:szCs w:val="28"/>
        </w:rPr>
        <w:t xml:space="preserve">Lagen bör utse någon </w:t>
      </w:r>
      <w:r w:rsidR="00FF608B">
        <w:rPr>
          <w:sz w:val="28"/>
          <w:szCs w:val="28"/>
        </w:rPr>
        <w:t xml:space="preserve">som kan ta emot betalningar via sitt </w:t>
      </w:r>
      <w:r w:rsidR="00D93D8A">
        <w:rPr>
          <w:sz w:val="28"/>
          <w:szCs w:val="28"/>
        </w:rPr>
        <w:t xml:space="preserve">eget </w:t>
      </w:r>
      <w:proofErr w:type="spellStart"/>
      <w:r w:rsidR="00FF608B">
        <w:rPr>
          <w:sz w:val="28"/>
          <w:szCs w:val="28"/>
        </w:rPr>
        <w:t>Swish</w:t>
      </w:r>
      <w:proofErr w:type="spellEnd"/>
      <w:r w:rsidR="00FF608B">
        <w:rPr>
          <w:sz w:val="28"/>
          <w:szCs w:val="28"/>
        </w:rPr>
        <w:t xml:space="preserve"> och efter avslutad försäljning redovisas </w:t>
      </w:r>
      <w:r w:rsidR="007F42F0">
        <w:rPr>
          <w:sz w:val="28"/>
          <w:szCs w:val="28"/>
        </w:rPr>
        <w:t xml:space="preserve">detta till kassören. </w:t>
      </w:r>
      <w:r w:rsidR="00034BDC">
        <w:rPr>
          <w:sz w:val="28"/>
          <w:szCs w:val="28"/>
        </w:rPr>
        <w:t>Ansvar för inköp till kiosken cirkulerar mellan lagen</w:t>
      </w:r>
      <w:r w:rsidR="00624CFC">
        <w:rPr>
          <w:sz w:val="28"/>
          <w:szCs w:val="28"/>
        </w:rPr>
        <w:t xml:space="preserve"> (s</w:t>
      </w:r>
      <w:r w:rsidR="00034BDC">
        <w:rPr>
          <w:sz w:val="28"/>
          <w:szCs w:val="28"/>
        </w:rPr>
        <w:t>e separat dokument på laget.se.</w:t>
      </w:r>
      <w:r w:rsidR="00AC172A">
        <w:rPr>
          <w:sz w:val="28"/>
          <w:szCs w:val="28"/>
        </w:rPr>
        <w:t xml:space="preserve"> vem som ansvarar</w:t>
      </w:r>
      <w:r w:rsidR="00734937">
        <w:rPr>
          <w:sz w:val="28"/>
          <w:szCs w:val="28"/>
        </w:rPr>
        <w:t xml:space="preserve"> i år</w:t>
      </w:r>
      <w:r w:rsidR="00624CFC">
        <w:rPr>
          <w:sz w:val="28"/>
          <w:szCs w:val="28"/>
        </w:rPr>
        <w:t>)</w:t>
      </w:r>
    </w:p>
    <w:p w14:paraId="2E6C5F57" w14:textId="77777777" w:rsidR="0032664F" w:rsidRDefault="0032664F" w:rsidP="009357CE">
      <w:pPr>
        <w:rPr>
          <w:sz w:val="28"/>
          <w:szCs w:val="28"/>
        </w:rPr>
      </w:pPr>
    </w:p>
    <w:p w14:paraId="179B3E73" w14:textId="77777777" w:rsidR="00A32962" w:rsidRDefault="00A32962" w:rsidP="009357CE">
      <w:pPr>
        <w:rPr>
          <w:sz w:val="28"/>
          <w:szCs w:val="28"/>
        </w:rPr>
      </w:pPr>
    </w:p>
    <w:p w14:paraId="1DD63E9A" w14:textId="3AA64469" w:rsidR="0032664F" w:rsidRPr="00AC172A" w:rsidRDefault="00A32962" w:rsidP="009357CE">
      <w:pPr>
        <w:rPr>
          <w:b/>
          <w:bCs/>
          <w:sz w:val="28"/>
          <w:szCs w:val="28"/>
        </w:rPr>
      </w:pPr>
      <w:r w:rsidRPr="00AC172A">
        <w:rPr>
          <w:b/>
          <w:bCs/>
          <w:sz w:val="28"/>
          <w:szCs w:val="28"/>
        </w:rPr>
        <w:t>Inköp av material till lagen</w:t>
      </w:r>
    </w:p>
    <w:p w14:paraId="4B02CA29" w14:textId="0D54B054" w:rsidR="006136AE" w:rsidRDefault="00A32962" w:rsidP="009357CE">
      <w:pPr>
        <w:rPr>
          <w:sz w:val="28"/>
          <w:szCs w:val="28"/>
        </w:rPr>
      </w:pPr>
      <w:r>
        <w:rPr>
          <w:sz w:val="28"/>
          <w:szCs w:val="28"/>
        </w:rPr>
        <w:t xml:space="preserve">Varje lag ska ha en utsedd person för </w:t>
      </w:r>
      <w:r w:rsidR="008A3284">
        <w:rPr>
          <w:sz w:val="28"/>
          <w:szCs w:val="28"/>
        </w:rPr>
        <w:t xml:space="preserve">de </w:t>
      </w:r>
      <w:r>
        <w:rPr>
          <w:sz w:val="28"/>
          <w:szCs w:val="28"/>
        </w:rPr>
        <w:t xml:space="preserve">inköp på Klubbteamet som </w:t>
      </w:r>
      <w:r w:rsidR="00F93384">
        <w:rPr>
          <w:sz w:val="28"/>
          <w:szCs w:val="28"/>
        </w:rPr>
        <w:t xml:space="preserve">ska gå på föreningens kostnader. Föräldrar kan självklart åka dit och handla till sina barn men då är det kontant betalning hos Klubbteamet som gäller. </w:t>
      </w:r>
      <w:r w:rsidR="001F6EE1">
        <w:rPr>
          <w:sz w:val="28"/>
          <w:szCs w:val="28"/>
        </w:rPr>
        <w:t xml:space="preserve">Barn och ungdomslagen kan </w:t>
      </w:r>
      <w:r w:rsidR="00F648A6">
        <w:rPr>
          <w:sz w:val="28"/>
          <w:szCs w:val="28"/>
        </w:rPr>
        <w:t xml:space="preserve">en gång per år köpa ett matchställ (byxor, matchtröja samt ett par strumpor) om det behövs. </w:t>
      </w:r>
      <w:r w:rsidR="00B74EDF">
        <w:rPr>
          <w:sz w:val="28"/>
          <w:szCs w:val="28"/>
        </w:rPr>
        <w:t xml:space="preserve">I de yngre åren kan det ibland räcka med </w:t>
      </w:r>
      <w:r w:rsidR="005B3AB3">
        <w:rPr>
          <w:sz w:val="28"/>
          <w:szCs w:val="28"/>
        </w:rPr>
        <w:t xml:space="preserve">inköp vartannat år och </w:t>
      </w:r>
      <w:r w:rsidR="00B74EDF">
        <w:rPr>
          <w:sz w:val="28"/>
          <w:szCs w:val="28"/>
        </w:rPr>
        <w:t>en komplettering till de som vuxit mycket</w:t>
      </w:r>
      <w:r w:rsidR="005B3AB3">
        <w:rPr>
          <w:sz w:val="28"/>
          <w:szCs w:val="28"/>
        </w:rPr>
        <w:t xml:space="preserve">. </w:t>
      </w:r>
      <w:r w:rsidR="008726D6">
        <w:rPr>
          <w:sz w:val="28"/>
          <w:szCs w:val="28"/>
        </w:rPr>
        <w:t xml:space="preserve">Bollar, koner </w:t>
      </w:r>
      <w:r w:rsidR="00B85D14">
        <w:rPr>
          <w:sz w:val="28"/>
          <w:szCs w:val="28"/>
        </w:rPr>
        <w:t xml:space="preserve">samt en medicinväska per lag går också på föreningen. </w:t>
      </w:r>
      <w:r w:rsidR="00A64071">
        <w:rPr>
          <w:sz w:val="28"/>
          <w:szCs w:val="28"/>
        </w:rPr>
        <w:t xml:space="preserve">Fotbollar är ganska dyra </w:t>
      </w:r>
      <w:r w:rsidR="006C4391">
        <w:rPr>
          <w:sz w:val="28"/>
          <w:szCs w:val="28"/>
        </w:rPr>
        <w:t>och bör normalt kunna användas flera säsonge</w:t>
      </w:r>
      <w:r w:rsidR="005358D3">
        <w:rPr>
          <w:sz w:val="28"/>
          <w:szCs w:val="28"/>
        </w:rPr>
        <w:t>r</w:t>
      </w:r>
      <w:r w:rsidR="006C4391">
        <w:rPr>
          <w:sz w:val="28"/>
          <w:szCs w:val="28"/>
        </w:rPr>
        <w:t xml:space="preserve"> med vissa komp</w:t>
      </w:r>
      <w:r w:rsidR="005358D3">
        <w:rPr>
          <w:sz w:val="28"/>
          <w:szCs w:val="28"/>
        </w:rPr>
        <w:t xml:space="preserve">letterande </w:t>
      </w:r>
      <w:r w:rsidR="006C4391">
        <w:rPr>
          <w:sz w:val="28"/>
          <w:szCs w:val="28"/>
        </w:rPr>
        <w:t xml:space="preserve">inköp. </w:t>
      </w:r>
      <w:r w:rsidR="005358D3">
        <w:rPr>
          <w:sz w:val="28"/>
          <w:szCs w:val="28"/>
        </w:rPr>
        <w:t xml:space="preserve">När man byter storlek på boll kan nya bollar köpas in men </w:t>
      </w:r>
      <w:r w:rsidR="008A3284">
        <w:rPr>
          <w:sz w:val="28"/>
          <w:szCs w:val="28"/>
        </w:rPr>
        <w:t xml:space="preserve">lagen kollar först med andra lag om det går att ”ärva” bollar. </w:t>
      </w:r>
      <w:r w:rsidR="00B74EDF">
        <w:rPr>
          <w:sz w:val="28"/>
          <w:szCs w:val="28"/>
        </w:rPr>
        <w:t xml:space="preserve"> </w:t>
      </w:r>
      <w:r w:rsidR="00B447B3">
        <w:rPr>
          <w:sz w:val="28"/>
          <w:szCs w:val="28"/>
        </w:rPr>
        <w:t>Kostnader för kläder till ledare går på lagens egen budget.</w:t>
      </w:r>
    </w:p>
    <w:p w14:paraId="00C5ADB9" w14:textId="676FE721" w:rsidR="00A32962" w:rsidRDefault="006F2BB8" w:rsidP="009357C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Frivaror</w:t>
      </w:r>
      <w:proofErr w:type="spellEnd"/>
      <w:r>
        <w:rPr>
          <w:sz w:val="28"/>
          <w:szCs w:val="28"/>
        </w:rPr>
        <w:t xml:space="preserve"> enligt avtalet med Klubbteamet </w:t>
      </w:r>
      <w:r w:rsidR="00CE6C1F">
        <w:rPr>
          <w:sz w:val="28"/>
          <w:szCs w:val="28"/>
        </w:rPr>
        <w:t xml:space="preserve">minskar föreningens kostnader och någon </w:t>
      </w:r>
      <w:r w:rsidR="006136AE">
        <w:rPr>
          <w:sz w:val="28"/>
          <w:szCs w:val="28"/>
        </w:rPr>
        <w:t xml:space="preserve">separat </w:t>
      </w:r>
      <w:r w:rsidR="00CE6C1F">
        <w:rPr>
          <w:sz w:val="28"/>
          <w:szCs w:val="28"/>
        </w:rPr>
        <w:t>fördelning till lagen</w:t>
      </w:r>
      <w:r w:rsidR="006136AE">
        <w:rPr>
          <w:sz w:val="28"/>
          <w:szCs w:val="28"/>
        </w:rPr>
        <w:t xml:space="preserve"> sker inte. </w:t>
      </w:r>
    </w:p>
    <w:p w14:paraId="26431D73" w14:textId="56A24134" w:rsidR="009959AF" w:rsidRPr="00ED21A5" w:rsidRDefault="00ED21A5" w:rsidP="009357CE">
      <w:pPr>
        <w:rPr>
          <w:b/>
          <w:bCs/>
          <w:sz w:val="28"/>
          <w:szCs w:val="28"/>
        </w:rPr>
      </w:pPr>
      <w:r w:rsidRPr="00ED21A5">
        <w:rPr>
          <w:b/>
          <w:bCs/>
          <w:sz w:val="28"/>
          <w:szCs w:val="28"/>
        </w:rPr>
        <w:t>Andra kostnader</w:t>
      </w:r>
    </w:p>
    <w:p w14:paraId="2797D00F" w14:textId="7671FDD7" w:rsidR="00817F46" w:rsidRDefault="008A031B" w:rsidP="009357CE">
      <w:pPr>
        <w:rPr>
          <w:sz w:val="28"/>
          <w:szCs w:val="28"/>
        </w:rPr>
      </w:pPr>
      <w:r>
        <w:rPr>
          <w:sz w:val="28"/>
          <w:szCs w:val="28"/>
        </w:rPr>
        <w:t xml:space="preserve">Föreningen står för </w:t>
      </w:r>
      <w:r w:rsidR="00BC2578">
        <w:rPr>
          <w:sz w:val="28"/>
          <w:szCs w:val="28"/>
        </w:rPr>
        <w:t xml:space="preserve">de </w:t>
      </w:r>
      <w:r>
        <w:rPr>
          <w:sz w:val="28"/>
          <w:szCs w:val="28"/>
        </w:rPr>
        <w:t xml:space="preserve">anmälningsavgifter till seriespel </w:t>
      </w:r>
      <w:r w:rsidR="00BC2578">
        <w:rPr>
          <w:sz w:val="28"/>
          <w:szCs w:val="28"/>
        </w:rPr>
        <w:t xml:space="preserve">och poolspel som fotbollsförbundet tar ut. Även kostnader för </w:t>
      </w:r>
      <w:r w:rsidR="00FA6285">
        <w:rPr>
          <w:sz w:val="28"/>
          <w:szCs w:val="28"/>
        </w:rPr>
        <w:t>domare står föreningen för</w:t>
      </w:r>
      <w:r w:rsidR="005905C2">
        <w:rPr>
          <w:sz w:val="28"/>
          <w:szCs w:val="28"/>
        </w:rPr>
        <w:t xml:space="preserve"> (se separat dokument </w:t>
      </w:r>
      <w:r w:rsidR="00E80E3A">
        <w:rPr>
          <w:sz w:val="28"/>
          <w:szCs w:val="28"/>
        </w:rPr>
        <w:t xml:space="preserve">på laget.se </w:t>
      </w:r>
      <w:r w:rsidR="005905C2">
        <w:rPr>
          <w:sz w:val="28"/>
          <w:szCs w:val="28"/>
        </w:rPr>
        <w:t xml:space="preserve">för det underlag som ska fyllas i och skickas </w:t>
      </w:r>
      <w:r w:rsidR="00E80E3A">
        <w:rPr>
          <w:sz w:val="28"/>
          <w:szCs w:val="28"/>
        </w:rPr>
        <w:t>som utlägg till kassören</w:t>
      </w:r>
      <w:r w:rsidR="00A26BF9">
        <w:rPr>
          <w:sz w:val="28"/>
          <w:szCs w:val="28"/>
        </w:rPr>
        <w:t xml:space="preserve"> avseende ungdomsdomare</w:t>
      </w:r>
      <w:r w:rsidR="00E80E3A">
        <w:rPr>
          <w:sz w:val="28"/>
          <w:szCs w:val="28"/>
        </w:rPr>
        <w:t>)</w:t>
      </w:r>
      <w:r w:rsidR="00FA6285">
        <w:rPr>
          <w:sz w:val="28"/>
          <w:szCs w:val="28"/>
        </w:rPr>
        <w:t xml:space="preserve">. </w:t>
      </w:r>
      <w:r w:rsidR="00480066">
        <w:rPr>
          <w:sz w:val="28"/>
          <w:szCs w:val="28"/>
        </w:rPr>
        <w:t xml:space="preserve">Om lagen (vilket vi uppmuntrar) deltar i cuper eller arrangerar andra </w:t>
      </w:r>
      <w:r w:rsidR="0024780F">
        <w:rPr>
          <w:sz w:val="28"/>
          <w:szCs w:val="28"/>
        </w:rPr>
        <w:t xml:space="preserve">aktiviteter så </w:t>
      </w:r>
      <w:r w:rsidR="003D01FD">
        <w:rPr>
          <w:sz w:val="28"/>
          <w:szCs w:val="28"/>
        </w:rPr>
        <w:t xml:space="preserve">bekostar lagen det själva företrädesvis genom att </w:t>
      </w:r>
      <w:r w:rsidR="00C51A0D">
        <w:rPr>
          <w:sz w:val="28"/>
          <w:szCs w:val="28"/>
        </w:rPr>
        <w:t xml:space="preserve">samla in pengar från försäljningar eller sponsorer, mindre avgift får tas ut av spelar/målsmän för sådana aktiviteter. </w:t>
      </w:r>
    </w:p>
    <w:p w14:paraId="2D91166C" w14:textId="76F4077F" w:rsidR="008E254C" w:rsidRDefault="008E254C" w:rsidP="009357CE">
      <w:pPr>
        <w:rPr>
          <w:b/>
          <w:bCs/>
          <w:sz w:val="28"/>
          <w:szCs w:val="28"/>
        </w:rPr>
      </w:pPr>
      <w:r w:rsidRPr="008E254C">
        <w:rPr>
          <w:b/>
          <w:bCs/>
          <w:sz w:val="28"/>
          <w:szCs w:val="28"/>
        </w:rPr>
        <w:t>Utlägg</w:t>
      </w:r>
    </w:p>
    <w:p w14:paraId="7E04CA1C" w14:textId="113CA5E4" w:rsidR="008E254C" w:rsidRPr="008E254C" w:rsidRDefault="008E254C" w:rsidP="009357CE">
      <w:pPr>
        <w:rPr>
          <w:sz w:val="28"/>
          <w:szCs w:val="28"/>
        </w:rPr>
      </w:pPr>
      <w:r>
        <w:rPr>
          <w:sz w:val="28"/>
          <w:szCs w:val="28"/>
        </w:rPr>
        <w:t xml:space="preserve">Se separat dokument </w:t>
      </w:r>
      <w:r w:rsidR="00F3203F">
        <w:rPr>
          <w:sz w:val="28"/>
          <w:szCs w:val="28"/>
        </w:rPr>
        <w:t xml:space="preserve">på laget.se </w:t>
      </w:r>
      <w:r>
        <w:rPr>
          <w:sz w:val="28"/>
          <w:szCs w:val="28"/>
        </w:rPr>
        <w:t>för hur man får tillbaka utlägg man gjort via kassören</w:t>
      </w:r>
      <w:r w:rsidR="00F3203F">
        <w:rPr>
          <w:sz w:val="28"/>
          <w:szCs w:val="28"/>
        </w:rPr>
        <w:t>.</w:t>
      </w:r>
      <w:r w:rsidR="00280D1F">
        <w:rPr>
          <w:sz w:val="28"/>
          <w:szCs w:val="28"/>
        </w:rPr>
        <w:t xml:space="preserve"> </w:t>
      </w:r>
    </w:p>
    <w:p w14:paraId="34840A24" w14:textId="0DDD19EE" w:rsidR="0009739C" w:rsidRPr="009357CE" w:rsidRDefault="0009739C" w:rsidP="009357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09739C" w:rsidRPr="00935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CE"/>
    <w:rsid w:val="00034BDC"/>
    <w:rsid w:val="0009739C"/>
    <w:rsid w:val="000C4049"/>
    <w:rsid w:val="00163927"/>
    <w:rsid w:val="001F6EE1"/>
    <w:rsid w:val="0024780F"/>
    <w:rsid w:val="00280D1F"/>
    <w:rsid w:val="002B4CEF"/>
    <w:rsid w:val="0032664F"/>
    <w:rsid w:val="003A774E"/>
    <w:rsid w:val="003D01FD"/>
    <w:rsid w:val="0042797D"/>
    <w:rsid w:val="00480066"/>
    <w:rsid w:val="005358D3"/>
    <w:rsid w:val="005905C2"/>
    <w:rsid w:val="005B3AB3"/>
    <w:rsid w:val="006136AE"/>
    <w:rsid w:val="00624CFC"/>
    <w:rsid w:val="006C4391"/>
    <w:rsid w:val="006F2BB8"/>
    <w:rsid w:val="00734937"/>
    <w:rsid w:val="007F42F0"/>
    <w:rsid w:val="00817F46"/>
    <w:rsid w:val="008726D6"/>
    <w:rsid w:val="008A031B"/>
    <w:rsid w:val="008A3284"/>
    <w:rsid w:val="008A7A99"/>
    <w:rsid w:val="008E254C"/>
    <w:rsid w:val="009357CE"/>
    <w:rsid w:val="00966931"/>
    <w:rsid w:val="009959AF"/>
    <w:rsid w:val="00A26BF9"/>
    <w:rsid w:val="00A32962"/>
    <w:rsid w:val="00A46C84"/>
    <w:rsid w:val="00A64071"/>
    <w:rsid w:val="00AC172A"/>
    <w:rsid w:val="00B447B3"/>
    <w:rsid w:val="00B60216"/>
    <w:rsid w:val="00B74EDF"/>
    <w:rsid w:val="00B85D14"/>
    <w:rsid w:val="00BC2578"/>
    <w:rsid w:val="00C51A0D"/>
    <w:rsid w:val="00C83255"/>
    <w:rsid w:val="00C92CC9"/>
    <w:rsid w:val="00CE6C1F"/>
    <w:rsid w:val="00D20B26"/>
    <w:rsid w:val="00D716C9"/>
    <w:rsid w:val="00D93D8A"/>
    <w:rsid w:val="00E80E3A"/>
    <w:rsid w:val="00ED21A5"/>
    <w:rsid w:val="00F30DE8"/>
    <w:rsid w:val="00F3203F"/>
    <w:rsid w:val="00F648A6"/>
    <w:rsid w:val="00F93384"/>
    <w:rsid w:val="00FA6285"/>
    <w:rsid w:val="00FF608B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5F25"/>
  <w15:chartTrackingRefBased/>
  <w15:docId w15:val="{134FF0EE-1482-436B-90FC-FB3D9E27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526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Öbrink</dc:creator>
  <cp:keywords/>
  <dc:description/>
  <cp:lastModifiedBy>Anders Öbrink</cp:lastModifiedBy>
  <cp:revision>53</cp:revision>
  <dcterms:created xsi:type="dcterms:W3CDTF">2022-05-24T16:15:00Z</dcterms:created>
  <dcterms:modified xsi:type="dcterms:W3CDTF">2022-05-28T11:07:00Z</dcterms:modified>
</cp:coreProperties>
</file>