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A9" w:rsidRPr="006814A9" w:rsidRDefault="006814A9" w:rsidP="006814A9">
      <w:pPr>
        <w:rPr>
          <w:rFonts w:ascii="Book Antiqua" w:hAnsi="Book Antiqua"/>
          <w:sz w:val="40"/>
        </w:rPr>
      </w:pPr>
      <w:r>
        <w:rPr>
          <w:rFonts w:ascii="Book Antiqua" w:hAnsi="Book Antiqua"/>
          <w:noProof/>
          <w:sz w:val="40"/>
        </w:rPr>
        <w:drawing>
          <wp:inline distT="0" distB="0" distL="0" distR="0">
            <wp:extent cx="962025" cy="1143000"/>
            <wp:effectExtent l="19050" t="0" r="9525" b="0"/>
            <wp:docPr id="1" name="Bildobjekt 0" descr="M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F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</w:rPr>
        <w:t xml:space="preserve">  </w:t>
      </w:r>
      <w:r>
        <w:rPr>
          <w:rFonts w:ascii="Book Antiqua" w:hAnsi="Book Antiqua"/>
          <w:sz w:val="40"/>
        </w:rPr>
        <w:tab/>
      </w:r>
      <w:r>
        <w:rPr>
          <w:rFonts w:ascii="Book Antiqua" w:hAnsi="Book Antiqua"/>
          <w:sz w:val="40"/>
        </w:rPr>
        <w:tab/>
      </w:r>
      <w:r w:rsidRPr="006814A9">
        <w:rPr>
          <w:rFonts w:ascii="Book Antiqua" w:hAnsi="Book Antiqua"/>
          <w:sz w:val="40"/>
        </w:rPr>
        <w:t>UNGDOMSFOTBOLL</w:t>
      </w: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Pr="006814A9" w:rsidRDefault="006814A9" w:rsidP="006814A9">
      <w:pPr>
        <w:tabs>
          <w:tab w:val="left" w:pos="1575"/>
        </w:tabs>
        <w:jc w:val="center"/>
        <w:rPr>
          <w:rFonts w:ascii="Book Antiqua" w:hAnsi="Book Antiqua"/>
          <w:b/>
          <w:bCs/>
          <w:sz w:val="72"/>
          <w:szCs w:val="72"/>
        </w:rPr>
      </w:pPr>
      <w:r w:rsidRPr="006814A9">
        <w:rPr>
          <w:rFonts w:ascii="Book Antiqua" w:hAnsi="Book Antiqua"/>
          <w:b/>
          <w:bCs/>
          <w:sz w:val="72"/>
          <w:szCs w:val="72"/>
        </w:rPr>
        <w:t>FOTBOLLSLYFTET</w:t>
      </w:r>
    </w:p>
    <w:p w:rsidR="006814A9" w:rsidRPr="006814A9" w:rsidRDefault="006814A9" w:rsidP="006814A9">
      <w:pPr>
        <w:tabs>
          <w:tab w:val="left" w:pos="1575"/>
        </w:tabs>
        <w:jc w:val="center"/>
        <w:rPr>
          <w:rFonts w:ascii="Book Antiqua" w:hAnsi="Book Antiqua"/>
          <w:b/>
          <w:bCs/>
          <w:sz w:val="32"/>
          <w:szCs w:val="32"/>
        </w:rPr>
      </w:pPr>
    </w:p>
    <w:p w:rsidR="006814A9" w:rsidRPr="006814A9" w:rsidRDefault="006814A9" w:rsidP="006814A9">
      <w:pPr>
        <w:tabs>
          <w:tab w:val="left" w:pos="1575"/>
        </w:tabs>
        <w:jc w:val="center"/>
        <w:rPr>
          <w:rFonts w:ascii="Book Antiqua" w:hAnsi="Book Antiqua"/>
          <w:b/>
          <w:bCs/>
          <w:sz w:val="32"/>
          <w:szCs w:val="32"/>
        </w:rPr>
      </w:pPr>
      <w:r w:rsidRPr="006814A9">
        <w:rPr>
          <w:rFonts w:ascii="Book Antiqua" w:hAnsi="Book Antiqua"/>
          <w:b/>
          <w:bCs/>
          <w:sz w:val="32"/>
          <w:szCs w:val="32"/>
        </w:rPr>
        <w:t>ÅRSPLANERING 2015</w:t>
      </w:r>
    </w:p>
    <w:p w:rsidR="006814A9" w:rsidRDefault="006814A9" w:rsidP="006814A9">
      <w:pPr>
        <w:tabs>
          <w:tab w:val="left" w:pos="1575"/>
        </w:tabs>
        <w:rPr>
          <w:rFonts w:ascii="Verdana" w:hAnsi="Verdana"/>
          <w:b/>
          <w:bCs/>
          <w:sz w:val="20"/>
        </w:rPr>
      </w:pP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 xml:space="preserve">För att utveckla ungdomsfotbollen har Malmköpings IF bestämt sig för att ha minst 3 stycken fasta aktiviteter utöver de olika lagens ordinarie träningar. </w:t>
      </w: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 xml:space="preserve">De olika aktiviteterna syftar till att alla spelare ska ges möjlighet att utvecklas. Dessa aktiviteter ska återkomma varje år vid samma tidpunkt, men kan naturligtvis ha olika innehåll. </w:t>
      </w: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>Inom Ungdomsfotbollen är Sörmlandsmodellen arbetssättet Malmköpings IF jobbar efter.</w:t>
      </w: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Pr="006814A9" w:rsidRDefault="006814A9" w:rsidP="006814A9">
      <w:pPr>
        <w:numPr>
          <w:ilvl w:val="0"/>
          <w:numId w:val="1"/>
        </w:num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>Gängserie</w:t>
      </w:r>
    </w:p>
    <w:p w:rsidR="006814A9" w:rsidRPr="006814A9" w:rsidRDefault="006814A9" w:rsidP="006814A9">
      <w:pPr>
        <w:numPr>
          <w:ilvl w:val="0"/>
          <w:numId w:val="1"/>
        </w:num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>Landslagets fotbollskola</w:t>
      </w:r>
    </w:p>
    <w:p w:rsidR="006814A9" w:rsidRPr="006814A9" w:rsidRDefault="006814A9" w:rsidP="006814A9">
      <w:pPr>
        <w:numPr>
          <w:ilvl w:val="0"/>
          <w:numId w:val="1"/>
        </w:num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>Erbjuda Allsvenskfotboll</w:t>
      </w:r>
    </w:p>
    <w:p w:rsidR="006814A9" w:rsidRPr="006814A9" w:rsidRDefault="006814A9" w:rsidP="006814A9">
      <w:pPr>
        <w:numPr>
          <w:ilvl w:val="0"/>
          <w:numId w:val="1"/>
        </w:num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>Gemensam träningsdag för alla</w:t>
      </w:r>
    </w:p>
    <w:p w:rsidR="006814A9" w:rsidRPr="006814A9" w:rsidRDefault="006814A9" w:rsidP="006814A9">
      <w:pPr>
        <w:numPr>
          <w:ilvl w:val="0"/>
          <w:numId w:val="1"/>
        </w:num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>Teknikträning</w:t>
      </w:r>
    </w:p>
    <w:p w:rsidR="006814A9" w:rsidRDefault="006814A9" w:rsidP="006814A9">
      <w:pPr>
        <w:numPr>
          <w:ilvl w:val="0"/>
          <w:numId w:val="1"/>
        </w:numPr>
        <w:tabs>
          <w:tab w:val="left" w:pos="1575"/>
        </w:tabs>
        <w:rPr>
          <w:rFonts w:ascii="Book Antiqua" w:hAnsi="Book Antiqua"/>
          <w:b/>
          <w:bCs/>
          <w:sz w:val="20"/>
        </w:rPr>
      </w:pPr>
      <w:r w:rsidRPr="006814A9">
        <w:rPr>
          <w:rFonts w:ascii="Book Antiqua" w:hAnsi="Book Antiqua"/>
          <w:b/>
          <w:bCs/>
          <w:sz w:val="20"/>
        </w:rPr>
        <w:t>2 aktiviteter per år som inte har med fotboll att göra</w:t>
      </w:r>
    </w:p>
    <w:p w:rsid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</w:p>
    <w:p w:rsidR="006814A9" w:rsidRPr="006814A9" w:rsidRDefault="006814A9" w:rsidP="006814A9">
      <w:pPr>
        <w:tabs>
          <w:tab w:val="left" w:pos="1575"/>
        </w:tabs>
        <w:rPr>
          <w:rFonts w:ascii="Book Antiqua" w:hAnsi="Book Antiqua"/>
          <w:b/>
          <w:bCs/>
          <w:sz w:val="20"/>
        </w:rPr>
      </w:pPr>
      <w:r>
        <w:rPr>
          <w:rFonts w:ascii="Book Antiqua" w:hAnsi="Book Antiqua"/>
          <w:b/>
          <w:bCs/>
          <w:sz w:val="20"/>
        </w:rPr>
        <w:t>Malmköping 2015</w:t>
      </w:r>
    </w:p>
    <w:p w:rsidR="00FE2578" w:rsidRDefault="00FE2578"/>
    <w:sectPr w:rsidR="00FE2578" w:rsidSect="00FE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A3FE2"/>
    <w:multiLevelType w:val="hybridMultilevel"/>
    <w:tmpl w:val="7AA8F260"/>
    <w:lvl w:ilvl="0" w:tplc="24F08DE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814A9"/>
    <w:rsid w:val="006814A9"/>
    <w:rsid w:val="00FE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A9"/>
    <w:pPr>
      <w:spacing w:after="0" w:line="240" w:lineRule="auto"/>
      <w:ind w:right="113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814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14A9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Jävergren</dc:creator>
  <cp:lastModifiedBy>Jävergren</cp:lastModifiedBy>
  <cp:revision>1</cp:revision>
  <dcterms:created xsi:type="dcterms:W3CDTF">2014-10-13T20:07:00Z</dcterms:created>
  <dcterms:modified xsi:type="dcterms:W3CDTF">2014-10-13T20:12:00Z</dcterms:modified>
</cp:coreProperties>
</file>