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BCE" w:rsidRDefault="005A4BCE" w:rsidP="00B866EE">
      <w:pPr>
        <w:jc w:val="center"/>
        <w:rPr>
          <w:color w:val="FF0000"/>
          <w:sz w:val="56"/>
          <w:u w:val="single"/>
        </w:rPr>
      </w:pPr>
      <w:r>
        <w:rPr>
          <w:noProof/>
          <w:color w:val="FF000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7C0AC6EC">
            <wp:simplePos x="0" y="0"/>
            <wp:positionH relativeFrom="column">
              <wp:posOffset>306705</wp:posOffset>
            </wp:positionH>
            <wp:positionV relativeFrom="paragraph">
              <wp:posOffset>1905</wp:posOffset>
            </wp:positionV>
            <wp:extent cx="1054100" cy="1054100"/>
            <wp:effectExtent l="0" t="0" r="0" b="0"/>
            <wp:wrapThrough wrapText="bothSides">
              <wp:wrapPolygon edited="0">
                <wp:start x="0" y="0"/>
                <wp:lineTo x="0" y="21080"/>
                <wp:lineTo x="21080" y="21080"/>
                <wp:lineTo x="21080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lubbmärk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6EE" w:rsidRPr="005A4BCE">
        <w:rPr>
          <w:color w:val="FF0000"/>
          <w:sz w:val="56"/>
          <w:u w:val="single"/>
        </w:rPr>
        <w:t xml:space="preserve">Spelschema </w:t>
      </w:r>
      <w:proofErr w:type="spellStart"/>
      <w:r w:rsidR="00B866EE" w:rsidRPr="005A4BCE">
        <w:rPr>
          <w:color w:val="FF0000"/>
          <w:sz w:val="56"/>
          <w:u w:val="single"/>
        </w:rPr>
        <w:t>Friendship</w:t>
      </w:r>
      <w:proofErr w:type="spellEnd"/>
      <w:r w:rsidR="00B866EE" w:rsidRPr="005A4BCE">
        <w:rPr>
          <w:color w:val="FF0000"/>
          <w:sz w:val="56"/>
          <w:u w:val="single"/>
        </w:rPr>
        <w:t xml:space="preserve"> </w:t>
      </w:r>
      <w:proofErr w:type="spellStart"/>
      <w:r w:rsidR="00B866EE" w:rsidRPr="005A4BCE">
        <w:rPr>
          <w:color w:val="FF0000"/>
          <w:sz w:val="56"/>
          <w:u w:val="single"/>
        </w:rPr>
        <w:t>open</w:t>
      </w:r>
      <w:proofErr w:type="spellEnd"/>
      <w:r w:rsidR="00B866EE" w:rsidRPr="005A4BCE">
        <w:rPr>
          <w:color w:val="FF0000"/>
          <w:sz w:val="56"/>
          <w:u w:val="single"/>
        </w:rPr>
        <w:t xml:space="preserve"> </w:t>
      </w:r>
    </w:p>
    <w:p w:rsidR="001C3FF1" w:rsidRDefault="00B866EE" w:rsidP="00B866EE">
      <w:pPr>
        <w:jc w:val="center"/>
        <w:rPr>
          <w:color w:val="FF0000"/>
          <w:sz w:val="56"/>
          <w:u w:val="single"/>
        </w:rPr>
      </w:pPr>
      <w:r w:rsidRPr="005A4BCE">
        <w:rPr>
          <w:color w:val="FF0000"/>
          <w:sz w:val="56"/>
          <w:u w:val="single"/>
        </w:rPr>
        <w:t>7 oktober 2023</w:t>
      </w:r>
    </w:p>
    <w:p w:rsidR="000A5C1E" w:rsidRPr="000A5C1E" w:rsidRDefault="000A5C1E" w:rsidP="000A5C1E">
      <w:pPr>
        <w:rPr>
          <w:color w:val="FF0000"/>
          <w:sz w:val="26"/>
          <w:szCs w:val="26"/>
        </w:rPr>
      </w:pPr>
      <w:r w:rsidRPr="000A5C1E">
        <w:rPr>
          <w:color w:val="FF0000"/>
          <w:sz w:val="26"/>
          <w:szCs w:val="26"/>
          <w:u w:val="single"/>
        </w:rPr>
        <w:t>Grupp 1</w:t>
      </w:r>
      <w:r w:rsidRPr="000A5C1E">
        <w:rPr>
          <w:color w:val="FF0000"/>
          <w:sz w:val="26"/>
          <w:szCs w:val="26"/>
        </w:rPr>
        <w:tab/>
      </w:r>
      <w:r w:rsidRPr="000A5C1E">
        <w:rPr>
          <w:color w:val="FF0000"/>
          <w:sz w:val="26"/>
          <w:szCs w:val="26"/>
        </w:rPr>
        <w:tab/>
      </w:r>
      <w:r w:rsidRPr="000A5C1E">
        <w:rPr>
          <w:color w:val="FF0000"/>
          <w:sz w:val="26"/>
          <w:szCs w:val="26"/>
          <w:u w:val="single"/>
        </w:rPr>
        <w:t>Grupp 2</w:t>
      </w:r>
    </w:p>
    <w:p w:rsidR="000A5C1E" w:rsidRPr="000A5C1E" w:rsidRDefault="000A5C1E" w:rsidP="000A5C1E">
      <w:pPr>
        <w:rPr>
          <w:color w:val="FF0000"/>
          <w:sz w:val="26"/>
          <w:szCs w:val="26"/>
        </w:rPr>
      </w:pPr>
      <w:r w:rsidRPr="000A5C1E">
        <w:rPr>
          <w:color w:val="FF0000"/>
          <w:sz w:val="26"/>
          <w:szCs w:val="26"/>
        </w:rPr>
        <w:t>Madesjö IF 2</w:t>
      </w:r>
      <w:r w:rsidRPr="000A5C1E">
        <w:rPr>
          <w:color w:val="FF0000"/>
          <w:sz w:val="26"/>
          <w:szCs w:val="26"/>
        </w:rPr>
        <w:tab/>
        <w:t>Rödeby AIF</w:t>
      </w:r>
    </w:p>
    <w:p w:rsidR="000A5C1E" w:rsidRPr="000A5C1E" w:rsidRDefault="000A5C1E" w:rsidP="000A5C1E">
      <w:pPr>
        <w:rPr>
          <w:color w:val="FF0000"/>
          <w:sz w:val="26"/>
          <w:szCs w:val="26"/>
        </w:rPr>
      </w:pPr>
      <w:r w:rsidRPr="000A5C1E">
        <w:rPr>
          <w:color w:val="FF0000"/>
          <w:sz w:val="26"/>
          <w:szCs w:val="26"/>
        </w:rPr>
        <w:t>IFK Kalmar 1</w:t>
      </w:r>
      <w:r w:rsidRPr="000A5C1E">
        <w:rPr>
          <w:color w:val="FF0000"/>
          <w:sz w:val="26"/>
          <w:szCs w:val="26"/>
        </w:rPr>
        <w:tab/>
        <w:t>Lindsdal IF</w:t>
      </w:r>
    </w:p>
    <w:p w:rsidR="000A5C1E" w:rsidRPr="000A5C1E" w:rsidRDefault="000A5C1E" w:rsidP="000A5C1E">
      <w:pPr>
        <w:rPr>
          <w:color w:val="FF0000"/>
          <w:sz w:val="26"/>
          <w:szCs w:val="26"/>
        </w:rPr>
      </w:pPr>
      <w:r w:rsidRPr="000A5C1E">
        <w:rPr>
          <w:color w:val="FF0000"/>
          <w:sz w:val="26"/>
          <w:szCs w:val="26"/>
        </w:rPr>
        <w:t>Sandsbro AIK</w:t>
      </w:r>
      <w:r w:rsidRPr="000A5C1E">
        <w:rPr>
          <w:color w:val="FF0000"/>
          <w:sz w:val="26"/>
          <w:szCs w:val="26"/>
        </w:rPr>
        <w:tab/>
        <w:t>Madesjö IF 1</w:t>
      </w:r>
    </w:p>
    <w:p w:rsidR="000A5C1E" w:rsidRPr="000A5C1E" w:rsidRDefault="000A5C1E" w:rsidP="000A5C1E">
      <w:pPr>
        <w:rPr>
          <w:color w:val="FF0000"/>
          <w:sz w:val="26"/>
          <w:szCs w:val="26"/>
        </w:rPr>
      </w:pPr>
      <w:r w:rsidRPr="000A5C1E">
        <w:rPr>
          <w:color w:val="FF0000"/>
          <w:sz w:val="26"/>
          <w:szCs w:val="26"/>
        </w:rPr>
        <w:t>Färjestaden GoIF</w:t>
      </w:r>
      <w:r w:rsidRPr="000A5C1E">
        <w:rPr>
          <w:color w:val="FF0000"/>
          <w:sz w:val="26"/>
          <w:szCs w:val="26"/>
        </w:rPr>
        <w:tab/>
        <w:t>Hovshaga AIF 1</w:t>
      </w:r>
    </w:p>
    <w:p w:rsidR="002326D5" w:rsidRDefault="000A5C1E" w:rsidP="002326D5">
      <w:pPr>
        <w:rPr>
          <w:color w:val="FF0000"/>
          <w:sz w:val="26"/>
          <w:szCs w:val="26"/>
        </w:rPr>
      </w:pPr>
      <w:r w:rsidRPr="000A5C1E">
        <w:rPr>
          <w:color w:val="FF0000"/>
          <w:sz w:val="26"/>
          <w:szCs w:val="26"/>
        </w:rPr>
        <w:t>Hovshaga AIF 2</w:t>
      </w:r>
      <w:r w:rsidRPr="000A5C1E">
        <w:rPr>
          <w:color w:val="FF0000"/>
          <w:sz w:val="26"/>
          <w:szCs w:val="26"/>
        </w:rPr>
        <w:tab/>
        <w:t>IFK Kalmar 2</w:t>
      </w:r>
    </w:p>
    <w:p w:rsidR="002326D5" w:rsidRDefault="002326D5" w:rsidP="002326D5">
      <w:pPr>
        <w:rPr>
          <w:color w:val="FF0000"/>
          <w:sz w:val="26"/>
          <w:szCs w:val="26"/>
        </w:rPr>
      </w:pPr>
      <w:bookmarkStart w:id="0" w:name="_GoBack"/>
      <w:bookmarkEnd w:id="0"/>
    </w:p>
    <w:tbl>
      <w:tblPr>
        <w:tblStyle w:val="Nybrotabel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896"/>
        <w:gridCol w:w="1026"/>
        <w:gridCol w:w="4681"/>
        <w:gridCol w:w="1696"/>
      </w:tblGrid>
      <w:tr w:rsidR="005A4BCE" w:rsidRPr="000A5C1E" w:rsidTr="005A4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2326D5">
            <w:pPr>
              <w:rPr>
                <w:color w:val="FF0000"/>
                <w:sz w:val="26"/>
                <w:szCs w:val="26"/>
                <w:u w:val="single"/>
              </w:rPr>
            </w:pPr>
            <w:r w:rsidRPr="000A5C1E">
              <w:rPr>
                <w:color w:val="FF0000"/>
                <w:sz w:val="26"/>
                <w:szCs w:val="26"/>
                <w:u w:val="single"/>
              </w:rPr>
              <w:t>Plan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6"/>
                <w:szCs w:val="26"/>
                <w:u w:val="single"/>
              </w:rPr>
            </w:pPr>
            <w:r w:rsidRPr="000A5C1E">
              <w:rPr>
                <w:color w:val="FF0000"/>
                <w:sz w:val="26"/>
                <w:szCs w:val="26"/>
                <w:u w:val="single"/>
              </w:rPr>
              <w:t>Tid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6"/>
                <w:szCs w:val="26"/>
                <w:u w:val="single"/>
              </w:rPr>
            </w:pPr>
            <w:r w:rsidRPr="000A5C1E">
              <w:rPr>
                <w:color w:val="FF0000"/>
                <w:sz w:val="26"/>
                <w:szCs w:val="26"/>
                <w:u w:val="single"/>
              </w:rPr>
              <w:t>Grupp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6"/>
                <w:szCs w:val="26"/>
                <w:u w:val="single"/>
              </w:rPr>
            </w:pPr>
            <w:r w:rsidRPr="000A5C1E">
              <w:rPr>
                <w:color w:val="FF0000"/>
                <w:sz w:val="26"/>
                <w:szCs w:val="26"/>
                <w:u w:val="single"/>
              </w:rPr>
              <w:t>Match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26"/>
                <w:szCs w:val="26"/>
                <w:u w:val="single"/>
              </w:rPr>
            </w:pPr>
            <w:r w:rsidRPr="000A5C1E">
              <w:rPr>
                <w:color w:val="FF0000"/>
                <w:sz w:val="26"/>
                <w:szCs w:val="26"/>
                <w:u w:val="single"/>
              </w:rPr>
              <w:t>Resultat</w:t>
            </w:r>
          </w:p>
        </w:tc>
      </w:tr>
      <w:tr w:rsidR="005A4BCE" w:rsidRPr="000A5C1E" w:rsidTr="005A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09.00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Madesjö IF 2 – IFK Kalmar 1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09.00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Sandsbro AIK – Färjestaden GoIF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09.45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Rödeby AIF – Lindsdal</w:t>
            </w:r>
            <w:r w:rsidR="005A4BCE" w:rsidRPr="000A5C1E">
              <w:rPr>
                <w:color w:val="FF0000"/>
                <w:sz w:val="26"/>
                <w:szCs w:val="26"/>
              </w:rPr>
              <w:t xml:space="preserve"> IF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09.45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Madesjö IF 1 – Hovshaga AIF 1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10.30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Hovshaga AIF 2 – Madesjö IF 2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10.30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IFK Kalmar 1 – Sandsbro AIK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11.15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 xml:space="preserve">IFK Kalmar 2 – Rödeby AIF 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11.15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Lindsdal</w:t>
            </w:r>
            <w:r w:rsidR="005A4BCE" w:rsidRPr="000A5C1E">
              <w:rPr>
                <w:color w:val="FF0000"/>
                <w:sz w:val="26"/>
                <w:szCs w:val="26"/>
              </w:rPr>
              <w:t xml:space="preserve"> IF</w:t>
            </w:r>
            <w:r w:rsidRPr="000A5C1E">
              <w:rPr>
                <w:color w:val="FF0000"/>
                <w:sz w:val="26"/>
                <w:szCs w:val="26"/>
              </w:rPr>
              <w:t xml:space="preserve"> – Madesjö IF 1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12.00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Färjestaden GoIF – Hovshaga AIF 2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12.00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Madesjö IF 2 – Sandsbro AIK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12.45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Hovshaga AIF 1 – IFK Kalmar 2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12.45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Rödeby AIF – Madesjö IF 1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13.30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IFK Kalmar 1 – Färjestaden GoIF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13.30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Sandsbro AIK – Hovshaga AIF 2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14.15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  <w:lang w:val="en-GB"/>
              </w:rPr>
            </w:pPr>
            <w:r w:rsidRPr="000A5C1E">
              <w:rPr>
                <w:color w:val="FF0000"/>
                <w:sz w:val="26"/>
                <w:szCs w:val="26"/>
                <w:lang w:val="en-GB"/>
              </w:rPr>
              <w:t>Lindsdal</w:t>
            </w:r>
            <w:r w:rsidR="0022610C" w:rsidRPr="000A5C1E">
              <w:rPr>
                <w:color w:val="FF0000"/>
                <w:sz w:val="26"/>
                <w:szCs w:val="26"/>
                <w:lang w:val="en-GB"/>
              </w:rPr>
              <w:t xml:space="preserve"> </w:t>
            </w:r>
            <w:r w:rsidRPr="000A5C1E">
              <w:rPr>
                <w:color w:val="FF0000"/>
                <w:sz w:val="26"/>
                <w:szCs w:val="26"/>
                <w:lang w:val="en-GB"/>
              </w:rPr>
              <w:t>IF – Hovshaga AIF 1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  <w:lang w:val="en-GB"/>
              </w:rPr>
            </w:pPr>
          </w:p>
        </w:tc>
      </w:tr>
      <w:tr w:rsidR="005A4BCE" w:rsidRPr="000A5C1E" w:rsidTr="005A4B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14.15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Madesjö IF 1 – IFK Kalmar 2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15.00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Hovshaga AIF 2 – IFK Kalmar 1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15.00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4683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 xml:space="preserve">Färjestaden GoIF </w:t>
            </w:r>
            <w:r w:rsidR="005A4BCE" w:rsidRPr="000A5C1E">
              <w:rPr>
                <w:color w:val="FF0000"/>
                <w:sz w:val="26"/>
                <w:szCs w:val="26"/>
              </w:rPr>
              <w:t>–</w:t>
            </w:r>
            <w:r w:rsidRPr="000A5C1E">
              <w:rPr>
                <w:color w:val="FF0000"/>
                <w:sz w:val="26"/>
                <w:szCs w:val="26"/>
              </w:rPr>
              <w:t xml:space="preserve"> </w:t>
            </w:r>
            <w:r w:rsidR="005A4BCE" w:rsidRPr="000A5C1E">
              <w:rPr>
                <w:color w:val="FF0000"/>
                <w:sz w:val="26"/>
                <w:szCs w:val="26"/>
              </w:rPr>
              <w:t>Madesjö IF 2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15.45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4683" w:type="dxa"/>
          </w:tcPr>
          <w:p w:rsidR="00B866EE" w:rsidRPr="000A5C1E" w:rsidRDefault="005A4BC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IFK Kalmar 2 – Lindsdal IF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A4BCE" w:rsidRPr="000A5C1E" w:rsidTr="005A4B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:rsidR="00B866EE" w:rsidRPr="000A5C1E" w:rsidRDefault="00B866EE" w:rsidP="00B866EE">
            <w:pPr>
              <w:jc w:val="center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89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15.45</w:t>
            </w:r>
          </w:p>
        </w:tc>
        <w:tc>
          <w:tcPr>
            <w:tcW w:w="1026" w:type="dxa"/>
          </w:tcPr>
          <w:p w:rsidR="00B866EE" w:rsidRPr="000A5C1E" w:rsidRDefault="00B866EE" w:rsidP="00B86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4683" w:type="dxa"/>
          </w:tcPr>
          <w:p w:rsidR="00B866EE" w:rsidRPr="000A5C1E" w:rsidRDefault="005A4BC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 w:rsidRPr="000A5C1E">
              <w:rPr>
                <w:color w:val="FF0000"/>
                <w:sz w:val="26"/>
                <w:szCs w:val="26"/>
              </w:rPr>
              <w:t>Hovshaga AIF 1 – Rödeby AIF</w:t>
            </w:r>
          </w:p>
        </w:tc>
        <w:tc>
          <w:tcPr>
            <w:tcW w:w="1696" w:type="dxa"/>
          </w:tcPr>
          <w:p w:rsidR="00B866EE" w:rsidRPr="000A5C1E" w:rsidRDefault="00B866EE" w:rsidP="00B866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</w:tbl>
    <w:p w:rsidR="000A5C1E" w:rsidRPr="00B866EE" w:rsidRDefault="000A5C1E" w:rsidP="000A5C1E">
      <w:pPr>
        <w:rPr>
          <w:color w:val="FF0000"/>
          <w:sz w:val="28"/>
        </w:rPr>
      </w:pPr>
    </w:p>
    <w:sectPr w:rsidR="000A5C1E" w:rsidRPr="00B866EE" w:rsidSect="002326D5">
      <w:head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6EE" w:rsidRDefault="00B866EE" w:rsidP="00FF17AD">
      <w:pPr>
        <w:spacing w:after="0" w:line="240" w:lineRule="auto"/>
      </w:pPr>
      <w:r>
        <w:separator/>
      </w:r>
    </w:p>
  </w:endnote>
  <w:endnote w:type="continuationSeparator" w:id="0">
    <w:p w:rsidR="00B866EE" w:rsidRDefault="00B866EE" w:rsidP="00FF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6EE" w:rsidRDefault="00B866EE" w:rsidP="00FF17AD">
      <w:pPr>
        <w:spacing w:after="0" w:line="240" w:lineRule="auto"/>
      </w:pPr>
      <w:r>
        <w:separator/>
      </w:r>
    </w:p>
  </w:footnote>
  <w:footnote w:type="continuationSeparator" w:id="0">
    <w:p w:rsidR="00B866EE" w:rsidRDefault="00B866EE" w:rsidP="00FF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BCE" w:rsidRDefault="005A4BCE">
    <w:pPr>
      <w:pStyle w:val="Sidhuvud"/>
    </w:pPr>
  </w:p>
  <w:p w:rsidR="005A4BCE" w:rsidRDefault="005A4B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5CEC3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A501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B0C8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EB37A4"/>
    <w:multiLevelType w:val="multilevel"/>
    <w:tmpl w:val="282EFA28"/>
    <w:styleLink w:val="Listformatlista"/>
    <w:lvl w:ilvl="0">
      <w:start w:val="1"/>
      <w:numFmt w:val="decimal"/>
      <w:pStyle w:val="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34375991"/>
    <w:multiLevelType w:val="multilevel"/>
    <w:tmpl w:val="1250F6B0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714" w:hanging="357"/>
      </w:pPr>
      <w:rPr>
        <w:rFonts w:ascii="Times New Roman" w:hAnsi="Times New Roman" w:cs="Times New Roman" w:hint="default"/>
        <w:color w:val="auto"/>
        <w:u w:color="486C7D" w:themeColor="accent5"/>
      </w:rPr>
    </w:lvl>
    <w:lvl w:ilvl="2">
      <w:start w:val="1"/>
      <w:numFmt w:val="bullet"/>
      <w:pStyle w:val="Punktlista3"/>
      <w:lvlText w:val="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A4D6A81"/>
    <w:multiLevelType w:val="multilevel"/>
    <w:tmpl w:val="1250F6B0"/>
    <w:numStyleLink w:val="Listformatpunktlista"/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EE"/>
    <w:rsid w:val="000A5C1E"/>
    <w:rsid w:val="000C1BFF"/>
    <w:rsid w:val="00100291"/>
    <w:rsid w:val="0012578A"/>
    <w:rsid w:val="0016359D"/>
    <w:rsid w:val="00187015"/>
    <w:rsid w:val="001C3FF1"/>
    <w:rsid w:val="0022610C"/>
    <w:rsid w:val="002326D5"/>
    <w:rsid w:val="0026039E"/>
    <w:rsid w:val="002D2B01"/>
    <w:rsid w:val="00387B53"/>
    <w:rsid w:val="003F74D0"/>
    <w:rsid w:val="004731D5"/>
    <w:rsid w:val="005545B9"/>
    <w:rsid w:val="005A4BCE"/>
    <w:rsid w:val="005B11AB"/>
    <w:rsid w:val="00662049"/>
    <w:rsid w:val="007D2DB9"/>
    <w:rsid w:val="007D4627"/>
    <w:rsid w:val="0092121F"/>
    <w:rsid w:val="009E7BAA"/>
    <w:rsid w:val="00AF11FE"/>
    <w:rsid w:val="00B0175B"/>
    <w:rsid w:val="00B45795"/>
    <w:rsid w:val="00B866EE"/>
    <w:rsid w:val="00C91EFF"/>
    <w:rsid w:val="00CB1645"/>
    <w:rsid w:val="00EA16EF"/>
    <w:rsid w:val="00EE0008"/>
    <w:rsid w:val="00F35B54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A74B"/>
  <w15:chartTrackingRefBased/>
  <w15:docId w15:val="{25A406A7-6ABB-4EE4-93CF-8EAE828B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qFormat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FF1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1C3FF1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04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5795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662049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486C7D" w:themeColor="accent5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3FF1"/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049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5795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662049"/>
    <w:rPr>
      <w:rFonts w:asciiTheme="majorHAnsi" w:eastAsiaTheme="majorEastAsia" w:hAnsiTheme="majorHAnsi" w:cstheme="majorBidi"/>
      <w:iCs/>
      <w:color w:val="486C7D" w:themeColor="accent5"/>
      <w:sz w:val="24"/>
    </w:rPr>
  </w:style>
  <w:style w:type="paragraph" w:styleId="Fotnotstext">
    <w:name w:val="footnote text"/>
    <w:basedOn w:val="Normal"/>
    <w:link w:val="FotnotstextChar"/>
    <w:uiPriority w:val="99"/>
    <w:rsid w:val="00FF17AD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F17AD"/>
    <w:rPr>
      <w:sz w:val="18"/>
      <w:szCs w:val="20"/>
    </w:rPr>
  </w:style>
  <w:style w:type="paragraph" w:styleId="Punktlista2">
    <w:name w:val="List Bullet 2"/>
    <w:basedOn w:val="Normal"/>
    <w:uiPriority w:val="99"/>
    <w:rsid w:val="005B11AB"/>
    <w:pPr>
      <w:numPr>
        <w:ilvl w:val="1"/>
        <w:numId w:val="6"/>
      </w:numPr>
      <w:contextualSpacing/>
    </w:pPr>
  </w:style>
  <w:style w:type="paragraph" w:styleId="Sidhuvud">
    <w:name w:val="header"/>
    <w:basedOn w:val="Normal"/>
    <w:link w:val="SidhuvudChar"/>
    <w:uiPriority w:val="99"/>
    <w:rsid w:val="00FF17A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FF17AD"/>
    <w:rPr>
      <w:rFonts w:ascii="Arial" w:hAnsi="Arial"/>
      <w:sz w:val="20"/>
    </w:rPr>
  </w:style>
  <w:style w:type="paragraph" w:customStyle="1" w:styleId="Ingress">
    <w:name w:val="Ingress"/>
    <w:basedOn w:val="Normal"/>
    <w:next w:val="Normal"/>
    <w:qFormat/>
    <w:rsid w:val="000C1BFF"/>
    <w:rPr>
      <w:i/>
      <w:noProof/>
    </w:rPr>
  </w:style>
  <w:style w:type="numbering" w:customStyle="1" w:styleId="Listformatpunktlista">
    <w:name w:val="Listformat punktlista"/>
    <w:uiPriority w:val="99"/>
    <w:rsid w:val="005B11AB"/>
    <w:pPr>
      <w:numPr>
        <w:numId w:val="4"/>
      </w:numPr>
    </w:pPr>
  </w:style>
  <w:style w:type="paragraph" w:customStyle="1" w:styleId="Tabellrubrik">
    <w:name w:val="Tabellrubrik"/>
    <w:basedOn w:val="Normal"/>
    <w:next w:val="Normal"/>
    <w:rsid w:val="005545B9"/>
    <w:pPr>
      <w:spacing w:after="0" w:line="240" w:lineRule="auto"/>
    </w:pPr>
    <w:rPr>
      <w:noProof/>
    </w:rPr>
  </w:style>
  <w:style w:type="paragraph" w:styleId="Punktlista">
    <w:name w:val="List Bullet"/>
    <w:basedOn w:val="Normal"/>
    <w:uiPriority w:val="99"/>
    <w:qFormat/>
    <w:rsid w:val="005B11AB"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rsid w:val="005B11AB"/>
    <w:pPr>
      <w:numPr>
        <w:ilvl w:val="2"/>
        <w:numId w:val="6"/>
      </w:numPr>
      <w:contextualSpacing/>
    </w:pPr>
  </w:style>
  <w:style w:type="paragraph" w:customStyle="1" w:styleId="Tabelltext">
    <w:name w:val="Tabelltext"/>
    <w:basedOn w:val="Normal"/>
    <w:next w:val="Normal"/>
    <w:rsid w:val="005545B9"/>
    <w:pPr>
      <w:spacing w:after="0" w:line="240" w:lineRule="auto"/>
    </w:pPr>
  </w:style>
  <w:style w:type="table" w:styleId="Tabellrutnt">
    <w:name w:val="Table Grid"/>
    <w:basedOn w:val="Normaltabell"/>
    <w:uiPriority w:val="39"/>
    <w:rsid w:val="0055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ybrotabell">
    <w:name w:val="Nybro tabell"/>
    <w:basedOn w:val="Normaltabell"/>
    <w:uiPriority w:val="99"/>
    <w:rsid w:val="00EA16EF"/>
    <w:pPr>
      <w:spacing w:after="40" w:line="240" w:lineRule="auto"/>
    </w:pPr>
    <w:tblPr>
      <w:tblStyleRowBandSize w:val="1"/>
    </w:tblPr>
    <w:tcPr>
      <w:shd w:val="clear" w:color="auto" w:fill="auto"/>
    </w:tc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  <w:tl2br w:val="nil"/>
          <w:tr2bl w:val="nil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sz w:val="22"/>
      </w:rPr>
    </w:tblStylePr>
    <w:tblStylePr w:type="band1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  <w:tblStylePr w:type="band2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</w:style>
  <w:style w:type="table" w:customStyle="1" w:styleId="Nybrotabellrd">
    <w:name w:val="Nybro tabell röd"/>
    <w:basedOn w:val="Normaltabell"/>
    <w:uiPriority w:val="99"/>
    <w:rsid w:val="00387B53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F28375" w:themeFill="accent1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styleId="Rutntstabell1ljusdekorfrg4">
    <w:name w:val="Grid Table 1 Light Accent 4"/>
    <w:basedOn w:val="Normaltabell"/>
    <w:uiPriority w:val="46"/>
    <w:rsid w:val="00EA16EF"/>
    <w:pPr>
      <w:spacing w:after="0" w:line="240" w:lineRule="auto"/>
    </w:pPr>
    <w:tblPr>
      <w:tblStyleRowBandSize w:val="1"/>
      <w:tblStyleColBandSize w:val="1"/>
      <w:tblBorders>
        <w:top w:val="single" w:sz="4" w:space="0" w:color="F0F7F4" w:themeColor="accent4" w:themeTint="66"/>
        <w:left w:val="single" w:sz="4" w:space="0" w:color="F0F7F4" w:themeColor="accent4" w:themeTint="66"/>
        <w:bottom w:val="single" w:sz="4" w:space="0" w:color="F0F7F4" w:themeColor="accent4" w:themeTint="66"/>
        <w:right w:val="single" w:sz="4" w:space="0" w:color="F0F7F4" w:themeColor="accent4" w:themeTint="66"/>
        <w:insideH w:val="single" w:sz="4" w:space="0" w:color="F0F7F4" w:themeColor="accent4" w:themeTint="66"/>
        <w:insideV w:val="single" w:sz="4" w:space="0" w:color="F0F7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F3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F3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ybrotabellbl">
    <w:name w:val="Nybro tabell blå"/>
    <w:basedOn w:val="Normaltabell"/>
    <w:uiPriority w:val="99"/>
    <w:rsid w:val="00387B53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C1DFF1" w:themeFill="accent2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customStyle="1" w:styleId="Nybrotabellgrn">
    <w:name w:val="Nybro tabell grön"/>
    <w:basedOn w:val="Normaltabell"/>
    <w:uiPriority w:val="99"/>
    <w:rsid w:val="0026039E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DAECE6" w:themeFill="accent4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numbering" w:customStyle="1" w:styleId="Listformatlista">
    <w:name w:val="Listformat lista"/>
    <w:uiPriority w:val="99"/>
    <w:rsid w:val="00F35B54"/>
    <w:pPr>
      <w:numPr>
        <w:numId w:val="5"/>
      </w:numPr>
    </w:pPr>
  </w:style>
  <w:style w:type="paragraph" w:styleId="Lista">
    <w:name w:val="List"/>
    <w:basedOn w:val="Normal"/>
    <w:uiPriority w:val="99"/>
    <w:qFormat/>
    <w:rsid w:val="00F35B54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B4579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B0B0B0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B45795"/>
    <w:rPr>
      <w:rFonts w:ascii="Arial" w:hAnsi="Arial"/>
      <w:color w:val="B0B0B0"/>
      <w:sz w:val="20"/>
    </w:rPr>
  </w:style>
  <w:style w:type="character" w:styleId="Fotnotsreferens">
    <w:name w:val="footnote reference"/>
    <w:basedOn w:val="Standardstycketeckensnitt"/>
    <w:uiPriority w:val="99"/>
    <w:rsid w:val="00FF17AD"/>
    <w:rPr>
      <w:vertAlign w:val="superscript"/>
    </w:rPr>
  </w:style>
  <w:style w:type="paragraph" w:styleId="Beskrivning">
    <w:name w:val="caption"/>
    <w:basedOn w:val="Normal"/>
    <w:next w:val="Normal"/>
    <w:uiPriority w:val="35"/>
    <w:rsid w:val="001C3FF1"/>
    <w:pPr>
      <w:spacing w:line="240" w:lineRule="auto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Nybro kommun">
      <a:dk1>
        <a:sysClr val="windowText" lastClr="000000"/>
      </a:dk1>
      <a:lt1>
        <a:sysClr val="window" lastClr="FFFFFF"/>
      </a:lt1>
      <a:dk2>
        <a:srgbClr val="486C7D"/>
      </a:dk2>
      <a:lt2>
        <a:srgbClr val="E7E6E6"/>
      </a:lt2>
      <a:accent1>
        <a:srgbClr val="F28375"/>
      </a:accent1>
      <a:accent2>
        <a:srgbClr val="C1DFF1"/>
      </a:accent2>
      <a:accent3>
        <a:srgbClr val="F1D6AB"/>
      </a:accent3>
      <a:accent4>
        <a:srgbClr val="DAECE6"/>
      </a:accent4>
      <a:accent5>
        <a:srgbClr val="486C7D"/>
      </a:accent5>
      <a:accent6>
        <a:srgbClr val="BFBFBF"/>
      </a:accent6>
      <a:hlink>
        <a:srgbClr val="0563C1"/>
      </a:hlink>
      <a:folHlink>
        <a:srgbClr val="954F72"/>
      </a:folHlink>
    </a:clrScheme>
    <a:fontScheme name="Nybro kommun WD">
      <a:majorFont>
        <a:latin typeface="Raleway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762C1-C648-411A-8124-1F462819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Nybro kommun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Jansson</dc:creator>
  <cp:keywords/>
  <dc:description/>
  <cp:lastModifiedBy>Anders Jansson</cp:lastModifiedBy>
  <cp:revision>4</cp:revision>
  <dcterms:created xsi:type="dcterms:W3CDTF">2023-09-24T14:06:00Z</dcterms:created>
  <dcterms:modified xsi:type="dcterms:W3CDTF">2023-09-24T19:18:00Z</dcterms:modified>
</cp:coreProperties>
</file>