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B283" w14:textId="27F1C5F3" w:rsidR="00FF0EFD" w:rsidRPr="00FF0EFD" w:rsidRDefault="003D3949" w:rsidP="00FF0EFD">
      <w:pPr>
        <w:jc w:val="center"/>
        <w:rPr>
          <w:rStyle w:val="Diskretbetoning"/>
          <w:rFonts w:ascii="Times New Roman" w:hAnsi="Times New Roman" w:cs="Times New Roman"/>
          <w:b/>
          <w:i w:val="0"/>
          <w:iCs w:val="0"/>
          <w:sz w:val="28"/>
        </w:rPr>
      </w:pPr>
      <w:r w:rsidRPr="003D3949">
        <w:rPr>
          <w:rStyle w:val="Diskretbetoning"/>
          <w:rFonts w:ascii="Times New Roman" w:hAnsi="Times New Roman" w:cs="Times New Roman"/>
          <w:b/>
          <w:i w:val="0"/>
          <w:iCs w:val="0"/>
          <w:sz w:val="28"/>
        </w:rPr>
        <w:drawing>
          <wp:anchor distT="0" distB="0" distL="114300" distR="114300" simplePos="0" relativeHeight="251658240" behindDoc="1" locked="0" layoutInCell="1" allowOverlap="1" wp14:anchorId="0143D39F" wp14:editId="4072C8FC">
            <wp:simplePos x="0" y="0"/>
            <wp:positionH relativeFrom="column">
              <wp:posOffset>-404495</wp:posOffset>
            </wp:positionH>
            <wp:positionV relativeFrom="paragraph">
              <wp:posOffset>-699770</wp:posOffset>
            </wp:positionV>
            <wp:extent cx="1352739" cy="1457528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CB">
        <w:rPr>
          <w:rStyle w:val="Diskretbetoning"/>
          <w:rFonts w:ascii="Times New Roman" w:hAnsi="Times New Roman" w:cs="Times New Roman"/>
          <w:b/>
          <w:i w:val="0"/>
          <w:iCs w:val="0"/>
          <w:sz w:val="28"/>
        </w:rPr>
        <w:t>Bollstorlek!</w:t>
      </w:r>
    </w:p>
    <w:p w14:paraId="00292B4A" w14:textId="76AA3A1B" w:rsidR="00A96901" w:rsidRPr="00A96901" w:rsidRDefault="00A96901" w:rsidP="00A96901">
      <w:pPr>
        <w:ind w:left="1304" w:firstLine="1304"/>
        <w:rPr>
          <w:rStyle w:val="Diskretbetoning"/>
          <w:rFonts w:ascii="Times New Roman" w:hAnsi="Times New Roman" w:cs="Times New Roman"/>
          <w:i w:val="0"/>
          <w:iCs w:val="0"/>
        </w:rPr>
      </w:pPr>
      <w:r w:rsidRPr="00A96901">
        <w:rPr>
          <w:rStyle w:val="Diskretbetoning"/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p w14:paraId="466E5773" w14:textId="77777777" w:rsidR="00A96901" w:rsidRPr="00A96901" w:rsidRDefault="00A96901" w:rsidP="00A96901">
      <w:pPr>
        <w:rPr>
          <w:rStyle w:val="Diskretbetoning"/>
          <w:rFonts w:ascii="Times New Roman" w:hAnsi="Times New Roman" w:cs="Times New Roman"/>
          <w:i w:val="0"/>
        </w:rPr>
      </w:pPr>
    </w:p>
    <w:p w14:paraId="54CA2CED" w14:textId="77777777" w:rsidR="00A72CCB" w:rsidRPr="00A72CCB" w:rsidRDefault="00A72CCB" w:rsidP="00A72C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</w:pPr>
      <w:r w:rsidRPr="00A72CCB">
        <w:rPr>
          <w:rFonts w:ascii="Helvetica" w:eastAsia="Times New Roman" w:hAnsi="Helvetica" w:cs="Helvetica"/>
          <w:b/>
          <w:bCs/>
          <w:color w:val="4D4D4E"/>
          <w:sz w:val="21"/>
          <w:szCs w:val="21"/>
          <w:lang w:eastAsia="sv-SE"/>
        </w:rPr>
        <w:t>2:3 Bollstorlekar</w:t>
      </w:r>
    </w:p>
    <w:tbl>
      <w:tblPr>
        <w:tblW w:w="57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95"/>
        <w:gridCol w:w="1260"/>
        <w:gridCol w:w="1320"/>
      </w:tblGrid>
      <w:tr w:rsidR="00A72CCB" w:rsidRPr="00A72CCB" w14:paraId="58E1C27B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A688C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b/>
                <w:bCs/>
                <w:color w:val="4D4D4E"/>
                <w:sz w:val="21"/>
                <w:szCs w:val="21"/>
                <w:u w:val="single"/>
                <w:lang w:eastAsia="sv-SE"/>
              </w:rPr>
              <w:t>Klass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9A4A4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proofErr w:type="spellStart"/>
            <w:r w:rsidRPr="00A72CCB">
              <w:rPr>
                <w:rFonts w:ascii="Helvetica" w:eastAsia="Times New Roman" w:hAnsi="Helvetica" w:cs="Helvetica"/>
                <w:b/>
                <w:bCs/>
                <w:color w:val="4D4D4E"/>
                <w:sz w:val="21"/>
                <w:szCs w:val="21"/>
                <w:u w:val="single"/>
                <w:lang w:eastAsia="sv-SE"/>
              </w:rPr>
              <w:t>Strl</w:t>
            </w:r>
            <w:proofErr w:type="spellEnd"/>
            <w:r w:rsidRPr="00A72CCB">
              <w:rPr>
                <w:rFonts w:ascii="Helvetica" w:eastAsia="Times New Roman" w:hAnsi="Helvetica" w:cs="Helvetica"/>
                <w:b/>
                <w:bCs/>
                <w:color w:val="4D4D4E"/>
                <w:sz w:val="21"/>
                <w:szCs w:val="21"/>
                <w:u w:val="single"/>
                <w:lang w:eastAsia="sv-SE"/>
              </w:rPr>
              <w:t>.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E0312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b/>
                <w:bCs/>
                <w:color w:val="4D4D4E"/>
                <w:sz w:val="21"/>
                <w:szCs w:val="21"/>
                <w:u w:val="single"/>
                <w:lang w:eastAsia="sv-SE"/>
              </w:rPr>
              <w:t>Mått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874B2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b/>
                <w:bCs/>
                <w:color w:val="4D4D4E"/>
                <w:sz w:val="21"/>
                <w:szCs w:val="21"/>
                <w:u w:val="single"/>
                <w:lang w:eastAsia="sv-SE"/>
              </w:rPr>
              <w:t>Vikt</w:t>
            </w:r>
          </w:p>
        </w:tc>
      </w:tr>
      <w:tr w:rsidR="00A72CCB" w:rsidRPr="00A72CCB" w14:paraId="03FF2C7F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EBF26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Pojkar 17 – Herr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8062C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19902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58–60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79F17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425–475 g</w:t>
            </w:r>
          </w:p>
        </w:tc>
      </w:tr>
      <w:tr w:rsidR="00A72CCB" w:rsidRPr="00A72CCB" w14:paraId="63A07161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AB06B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Flickor 17 – Dam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EE020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8EAC9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54–56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425F1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325–375 g</w:t>
            </w:r>
          </w:p>
        </w:tc>
      </w:tr>
      <w:tr w:rsidR="00A72CCB" w:rsidRPr="00A72CCB" w14:paraId="2D6D665B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A867C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Pojkar 15–16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5FA46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FDE2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54–56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EB89E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325–375 g</w:t>
            </w:r>
          </w:p>
        </w:tc>
      </w:tr>
      <w:tr w:rsidR="00A72CCB" w:rsidRPr="00A72CCB" w14:paraId="53F9A075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8C8B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Flickor 15–16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8A861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0830E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50–52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086A0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290–330 g</w:t>
            </w:r>
          </w:p>
        </w:tc>
      </w:tr>
      <w:tr w:rsidR="00A72CCB" w:rsidRPr="00A72CCB" w14:paraId="0B82B856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D9DEB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Pojkar 13–14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00C0D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B13BC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50–52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0D1F1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290–330 g</w:t>
            </w:r>
          </w:p>
        </w:tc>
      </w:tr>
      <w:tr w:rsidR="00A72CCB" w:rsidRPr="00A72CCB" w14:paraId="7A592898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66E0B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Flickor 10–14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87BAF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D9A54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46–50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6535F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250–300 g</w:t>
            </w:r>
          </w:p>
        </w:tc>
      </w:tr>
      <w:tr w:rsidR="00A72CCB" w:rsidRPr="00A72CCB" w14:paraId="64D9C471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73B31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Pojkar 10–12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696E5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7D610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46–50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BFBDA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250–300 g</w:t>
            </w:r>
          </w:p>
        </w:tc>
      </w:tr>
      <w:tr w:rsidR="00A72CCB" w:rsidRPr="00A72CCB" w14:paraId="3EF92896" w14:textId="77777777" w:rsidTr="00A72CC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212C6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Flickor/pojkar 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6E2BD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mini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537F6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47–49 cm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0C743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150–200 g</w:t>
            </w:r>
          </w:p>
        </w:tc>
      </w:tr>
      <w:tr w:rsidR="00A72CCB" w:rsidRPr="00A72CCB" w14:paraId="7318B495" w14:textId="77777777" w:rsidTr="00A72CCB"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6D4C3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Flickor/pojkar 8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D279C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mini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585BB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44–47 cm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82CBA" w14:textId="77777777" w:rsidR="00A72CCB" w:rsidRPr="00A72CCB" w:rsidRDefault="00A72CCB" w:rsidP="00A72CCB">
            <w:pPr>
              <w:spacing w:after="150" w:line="240" w:lineRule="auto"/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</w:pPr>
            <w:r w:rsidRPr="00A72CCB">
              <w:rPr>
                <w:rFonts w:ascii="Helvetica" w:eastAsia="Times New Roman" w:hAnsi="Helvetica" w:cs="Helvetica"/>
                <w:color w:val="4D4D4E"/>
                <w:sz w:val="21"/>
                <w:szCs w:val="21"/>
                <w:lang w:eastAsia="sv-SE"/>
              </w:rPr>
              <w:t>150–200 g</w:t>
            </w:r>
          </w:p>
        </w:tc>
      </w:tr>
    </w:tbl>
    <w:p w14:paraId="15D4B03E" w14:textId="77777777" w:rsidR="00A72CCB" w:rsidRPr="00A72CCB" w:rsidRDefault="00A72CCB" w:rsidP="00A72C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</w:pPr>
      <w:r w:rsidRPr="00A72CCB">
        <w:rPr>
          <w:rFonts w:ascii="Helvetica" w:eastAsia="Times New Roman" w:hAnsi="Helvetica" w:cs="Helvetica"/>
          <w:b/>
          <w:bCs/>
          <w:color w:val="4D4D4E"/>
          <w:sz w:val="21"/>
          <w:szCs w:val="21"/>
          <w:lang w:eastAsia="sv-SE"/>
        </w:rPr>
        <w:t>2:4 Klister &amp; Vax</w:t>
      </w:r>
    </w:p>
    <w:p w14:paraId="1B79F498" w14:textId="77777777" w:rsidR="00A72CCB" w:rsidRDefault="00A72CCB" w:rsidP="00A72C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</w:pPr>
      <w:r w:rsidRPr="00A72CCB"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  <w:t>Klister/vax får användas för U15 och äldre. Klister/vax får endast appliceras på fingrarna.</w:t>
      </w:r>
    </w:p>
    <w:p w14:paraId="390E6324" w14:textId="77777777" w:rsidR="00C13E1F" w:rsidRDefault="00C13E1F" w:rsidP="00A72C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</w:pPr>
    </w:p>
    <w:p w14:paraId="6CFD1A56" w14:textId="51D7D9BE" w:rsidR="00C13E1F" w:rsidRPr="00A72CCB" w:rsidRDefault="00C13E1F" w:rsidP="00A72C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D4D4E"/>
          <w:sz w:val="21"/>
          <w:szCs w:val="21"/>
          <w:lang w:eastAsia="sv-SE"/>
        </w:rPr>
      </w:pPr>
      <w:r>
        <w:rPr>
          <w:rStyle w:val="entry-meta"/>
          <w:rFonts w:ascii="Helvetica" w:hAnsi="Helvetica" w:cs="Helvetica"/>
          <w:caps/>
          <w:color w:val="4D4D4E"/>
          <w:sz w:val="17"/>
          <w:szCs w:val="17"/>
          <w:shd w:val="clear" w:color="auto" w:fill="FFFFFF"/>
        </w:rPr>
        <w:t>PUBLICERAD: 21 AUG 2020 12:28</w:t>
      </w:r>
      <w:r>
        <w:rPr>
          <w:rStyle w:val="author"/>
          <w:rFonts w:ascii="Helvetica" w:hAnsi="Helvetica" w:cs="Helvetica"/>
          <w:color w:val="4D4D4E"/>
          <w:sz w:val="17"/>
          <w:szCs w:val="17"/>
          <w:shd w:val="clear" w:color="auto" w:fill="FFFFFF"/>
        </w:rPr>
        <w:t>SKRIBENT: Adam Engström</w:t>
      </w:r>
      <w:r>
        <w:rPr>
          <w:rFonts w:ascii="Helvetica" w:hAnsi="Helvetica" w:cs="Helvetica"/>
          <w:color w:val="4D4D4E"/>
          <w:sz w:val="17"/>
          <w:szCs w:val="17"/>
          <w:shd w:val="clear" w:color="auto" w:fill="FFFFFF"/>
        </w:rPr>
        <w:br/>
      </w:r>
      <w:r>
        <w:rPr>
          <w:rStyle w:val="author"/>
          <w:rFonts w:ascii="Helvetica" w:hAnsi="Helvetica" w:cs="Helvetica"/>
          <w:color w:val="4D4D4E"/>
          <w:sz w:val="17"/>
          <w:szCs w:val="17"/>
          <w:shd w:val="clear" w:color="auto" w:fill="FFFFFF"/>
        </w:rPr>
        <w:t>E-POST: </w:t>
      </w:r>
      <w:hyperlink r:id="rId6" w:tooltip="Skyddad adress" w:history="1">
        <w:r>
          <w:rPr>
            <w:rStyle w:val="Hyperlnk"/>
            <w:rFonts w:ascii="Helvetica" w:hAnsi="Helvetica" w:cs="Helvetica"/>
            <w:color w:val="40639F"/>
            <w:sz w:val="17"/>
            <w:szCs w:val="17"/>
          </w:rPr>
          <w:t>adam.engstrom@handboll.rf.se</w:t>
        </w:r>
      </w:hyperlink>
    </w:p>
    <w:p w14:paraId="6B12808B" w14:textId="71FDAFCA" w:rsidR="00431EEA" w:rsidRPr="00FF0EFD" w:rsidRDefault="00431EEA" w:rsidP="00FF0EFD">
      <w:pPr>
        <w:rPr>
          <w:rFonts w:ascii="Times New Roman" w:hAnsi="Times New Roman" w:cs="Times New Roman"/>
          <w:bCs/>
          <w:color w:val="404040" w:themeColor="text1" w:themeTint="BF"/>
        </w:rPr>
      </w:pPr>
    </w:p>
    <w:sectPr w:rsidR="00431EEA" w:rsidRPr="00FF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709"/>
    <w:multiLevelType w:val="hybridMultilevel"/>
    <w:tmpl w:val="89BEB6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011D"/>
    <w:multiLevelType w:val="hybridMultilevel"/>
    <w:tmpl w:val="6E120BF8"/>
    <w:lvl w:ilvl="0" w:tplc="E780CD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9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1"/>
    <w:rsid w:val="0001366C"/>
    <w:rsid w:val="00237802"/>
    <w:rsid w:val="003D3949"/>
    <w:rsid w:val="00431EEA"/>
    <w:rsid w:val="004C3C11"/>
    <w:rsid w:val="00585126"/>
    <w:rsid w:val="0059072E"/>
    <w:rsid w:val="00820283"/>
    <w:rsid w:val="0086270D"/>
    <w:rsid w:val="00A72CCB"/>
    <w:rsid w:val="00A96901"/>
    <w:rsid w:val="00B873B9"/>
    <w:rsid w:val="00C13E1F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585E"/>
  <w15:chartTrackingRefBased/>
  <w15:docId w15:val="{EAAB5F1F-DEC3-4D9A-90D8-4BE8463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0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6901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A96901"/>
    <w:rPr>
      <w:i/>
      <w:iCs/>
      <w:color w:val="404040" w:themeColor="text1" w:themeTint="BF"/>
    </w:rPr>
  </w:style>
  <w:style w:type="paragraph" w:styleId="Normalwebb">
    <w:name w:val="Normal (Web)"/>
    <w:basedOn w:val="Normal"/>
    <w:uiPriority w:val="99"/>
    <w:semiHidden/>
    <w:unhideWhenUsed/>
    <w:rsid w:val="00A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72CCB"/>
    <w:rPr>
      <w:b/>
      <w:bCs/>
    </w:rPr>
  </w:style>
  <w:style w:type="character" w:customStyle="1" w:styleId="entry-meta">
    <w:name w:val="entry-meta"/>
    <w:basedOn w:val="Standardstycketeckensnitt"/>
    <w:rsid w:val="00C13E1F"/>
  </w:style>
  <w:style w:type="character" w:customStyle="1" w:styleId="author">
    <w:name w:val="author"/>
    <w:basedOn w:val="Standardstycketeckensnitt"/>
    <w:rsid w:val="00C13E1F"/>
  </w:style>
  <w:style w:type="character" w:styleId="Hyperlnk">
    <w:name w:val="Hyperlink"/>
    <w:basedOn w:val="Standardstycketeckensnitt"/>
    <w:uiPriority w:val="99"/>
    <w:semiHidden/>
    <w:unhideWhenUsed/>
    <w:rsid w:val="00C13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.engstrom@handboll.r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565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LHK LHK</dc:creator>
  <cp:keywords/>
  <dc:description/>
  <cp:lastModifiedBy>LHK LHK</cp:lastModifiedBy>
  <cp:revision>2</cp:revision>
  <dcterms:created xsi:type="dcterms:W3CDTF">2022-05-25T06:29:00Z</dcterms:created>
  <dcterms:modified xsi:type="dcterms:W3CDTF">2022-05-25T06:29:00Z</dcterms:modified>
</cp:coreProperties>
</file>